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5" w:rsidRPr="00E77535" w:rsidRDefault="005855F5" w:rsidP="005855F5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 xml:space="preserve">Mexicali, Baja California a </w:t>
      </w:r>
      <w:r>
        <w:rPr>
          <w:rFonts w:ascii="Tahoma" w:hAnsi="Tahoma" w:cs="Tahoma"/>
          <w:sz w:val="26"/>
          <w:szCs w:val="26"/>
        </w:rPr>
        <w:t>04</w:t>
      </w:r>
      <w:r w:rsidRPr="00E77535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>Octubre de 2016</w:t>
      </w:r>
      <w:r w:rsidRPr="00E77535">
        <w:rPr>
          <w:rFonts w:ascii="Tahoma" w:hAnsi="Tahoma" w:cs="Tahoma"/>
          <w:sz w:val="26"/>
          <w:szCs w:val="26"/>
        </w:rPr>
        <w:t>.</w:t>
      </w:r>
    </w:p>
    <w:p w:rsidR="005855F5" w:rsidRPr="00E77535" w:rsidRDefault="005855F5" w:rsidP="005855F5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>Oficio No. 00</w:t>
      </w:r>
      <w:r>
        <w:rPr>
          <w:rFonts w:ascii="Tahoma" w:hAnsi="Tahoma" w:cs="Tahoma"/>
          <w:sz w:val="26"/>
          <w:szCs w:val="26"/>
        </w:rPr>
        <w:t>44/2016</w:t>
      </w:r>
    </w:p>
    <w:p w:rsidR="005855F5" w:rsidRPr="00E77535" w:rsidRDefault="005855F5" w:rsidP="005855F5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M.D. ELSA AMALIA KULJACHA LERMA</w:t>
      </w:r>
    </w:p>
    <w:p w:rsidR="005855F5" w:rsidRPr="00E77535" w:rsidRDefault="005855F5" w:rsidP="005855F5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DIRECTORA DE PLANEACIÓN Y TRANSPARENCIA</w:t>
      </w:r>
    </w:p>
    <w:p w:rsidR="005855F5" w:rsidRPr="00E77535" w:rsidRDefault="005855F5" w:rsidP="005855F5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P R E S E N T E.-</w:t>
      </w:r>
    </w:p>
    <w:p w:rsidR="005855F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</w:r>
    </w:p>
    <w:p w:rsidR="005855F5" w:rsidRDefault="005855F5" w:rsidP="005855F5">
      <w:pPr>
        <w:spacing w:after="0" w:line="36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 xml:space="preserve">Por este conducto le envió un cordial saludo y asimismo anexo al presente, la información relativa a la estadística de Segunda Instancia del Nuevo Sistema de Justicia Penal, del 1 de </w:t>
      </w:r>
      <w:r>
        <w:rPr>
          <w:rFonts w:ascii="Tahoma" w:hAnsi="Tahoma" w:cs="Tahoma"/>
          <w:sz w:val="26"/>
          <w:szCs w:val="26"/>
        </w:rPr>
        <w:t>julio</w:t>
      </w:r>
      <w:r w:rsidRPr="00E77535">
        <w:rPr>
          <w:rFonts w:ascii="Tahoma" w:hAnsi="Tahoma" w:cs="Tahoma"/>
          <w:sz w:val="26"/>
          <w:szCs w:val="26"/>
        </w:rPr>
        <w:t xml:space="preserve"> al 30 de </w:t>
      </w:r>
      <w:r>
        <w:rPr>
          <w:rFonts w:ascii="Tahoma" w:hAnsi="Tahoma" w:cs="Tahoma"/>
          <w:sz w:val="26"/>
          <w:szCs w:val="26"/>
        </w:rPr>
        <w:t>septiembre de 2016</w:t>
      </w:r>
      <w:r w:rsidRPr="00E77535">
        <w:rPr>
          <w:rFonts w:ascii="Tahoma" w:hAnsi="Tahoma" w:cs="Tahoma"/>
          <w:sz w:val="26"/>
          <w:szCs w:val="26"/>
        </w:rPr>
        <w:t xml:space="preserve">, misma que corresponde al </w:t>
      </w:r>
      <w:r w:rsidRPr="00B45279">
        <w:rPr>
          <w:rFonts w:ascii="Tahoma" w:hAnsi="Tahoma" w:cs="Tahoma"/>
          <w:b/>
          <w:sz w:val="26"/>
          <w:szCs w:val="26"/>
        </w:rPr>
        <w:t>tercer trimestre de 201</w:t>
      </w:r>
      <w:r>
        <w:rPr>
          <w:rFonts w:ascii="Tahoma" w:hAnsi="Tahoma" w:cs="Tahoma"/>
          <w:b/>
          <w:sz w:val="26"/>
          <w:szCs w:val="26"/>
        </w:rPr>
        <w:t>6</w:t>
      </w:r>
      <w:r w:rsidRPr="00E77535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 xml:space="preserve">así como </w:t>
      </w:r>
      <w:r w:rsidRPr="00E77535">
        <w:rPr>
          <w:rFonts w:ascii="Tahoma" w:hAnsi="Tahoma" w:cs="Tahoma"/>
          <w:sz w:val="26"/>
          <w:szCs w:val="26"/>
        </w:rPr>
        <w:t>un disco compacto signado por la</w:t>
      </w:r>
      <w:r>
        <w:rPr>
          <w:rFonts w:ascii="Tahoma" w:hAnsi="Tahoma" w:cs="Tahoma"/>
          <w:sz w:val="26"/>
          <w:szCs w:val="26"/>
        </w:rPr>
        <w:t xml:space="preserve"> que suscribe</w:t>
      </w:r>
      <w:r w:rsidRPr="00E77535">
        <w:rPr>
          <w:rFonts w:ascii="Tahoma" w:hAnsi="Tahoma" w:cs="Tahoma"/>
          <w:sz w:val="26"/>
          <w:szCs w:val="26"/>
        </w:rPr>
        <w:t>, que contiene el presente oficio en el que se detalla la información relativa a la estadística de esta Coordinación</w:t>
      </w:r>
      <w:r>
        <w:rPr>
          <w:rFonts w:ascii="Tahoma" w:hAnsi="Tahoma" w:cs="Tahoma"/>
          <w:sz w:val="26"/>
          <w:szCs w:val="26"/>
        </w:rPr>
        <w:t xml:space="preserve"> en dos fojas útiles.</w:t>
      </w:r>
    </w:p>
    <w:p w:rsidR="005855F5" w:rsidRPr="00E7753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Esta información se rinde dando cumplimiento a lo establecido en la Ley de Acceso para la Información Pública para el Estado de Baja California.</w:t>
      </w:r>
    </w:p>
    <w:p w:rsidR="005855F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Sin otro en particular por el momento, quedo de Usted.</w:t>
      </w:r>
    </w:p>
    <w:p w:rsidR="005855F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5855F5" w:rsidRDefault="005855F5" w:rsidP="005855F5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A T E N T A M E N T E</w:t>
      </w:r>
    </w:p>
    <w:p w:rsidR="005855F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</w:t>
      </w:r>
      <w:r w:rsidRPr="00E77535">
        <w:rPr>
          <w:rFonts w:ascii="Tahoma" w:hAnsi="Tahoma" w:cs="Tahoma"/>
          <w:b/>
          <w:sz w:val="26"/>
          <w:szCs w:val="26"/>
        </w:rPr>
        <w:t xml:space="preserve">OORDINADORA ADMINISTRATIVA DE SEGUNDA INSTANCIA </w:t>
      </w: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DEL NUEVO SISTEMA DE JUSTICIA PENAL</w:t>
      </w:r>
      <w:r>
        <w:rPr>
          <w:rFonts w:ascii="Tahoma" w:hAnsi="Tahoma" w:cs="Tahoma"/>
          <w:b/>
          <w:sz w:val="26"/>
          <w:szCs w:val="26"/>
        </w:rPr>
        <w:t>.</w:t>
      </w:r>
    </w:p>
    <w:p w:rsidR="005855F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LIC. LAURA MARCELA BRETADO GUERRERO</w:t>
      </w:r>
    </w:p>
    <w:p w:rsidR="005855F5" w:rsidRDefault="005855F5" w:rsidP="005855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Secretario General de Acuerdos del Tribunal Superior de Justicia</w:t>
      </w: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al archivo</w:t>
      </w:r>
    </w:p>
    <w:p w:rsidR="005855F5" w:rsidRPr="00E77535" w:rsidRDefault="005855F5" w:rsidP="005855F5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lastRenderedPageBreak/>
        <w:t>SEGUNDA INSTANCIA DEL NUEVO SISTEMA DE JUSTICIA PENAL</w:t>
      </w:r>
    </w:p>
    <w:p w:rsidR="005855F5" w:rsidRPr="00B45279" w:rsidRDefault="005855F5" w:rsidP="005855F5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682"/>
        <w:gridCol w:w="1975"/>
        <w:gridCol w:w="1959"/>
      </w:tblGrid>
      <w:tr w:rsidR="005855F5" w:rsidRPr="00BB514E" w:rsidTr="005855F5">
        <w:trPr>
          <w:jc w:val="center"/>
        </w:trPr>
        <w:tc>
          <w:tcPr>
            <w:tcW w:w="168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BB514E">
              <w:rPr>
                <w:rFonts w:ascii="Tahoma" w:eastAsia="Times New Roman" w:hAnsi="Tahoma" w:cs="Tahoma"/>
                <w:b/>
                <w:color w:val="000000"/>
              </w:rPr>
              <w:t>RECURSOS INICIADOS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BB514E">
              <w:rPr>
                <w:rFonts w:ascii="Tahoma" w:eastAsia="Times New Roman" w:hAnsi="Tahoma" w:cs="Tahoma"/>
                <w:b/>
                <w:color w:val="000000"/>
              </w:rPr>
              <w:t>APELACIONES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NULIDADES</w:t>
            </w:r>
          </w:p>
        </w:tc>
      </w:tr>
      <w:tr w:rsidR="005855F5" w:rsidRPr="00BB514E" w:rsidTr="005855F5">
        <w:trPr>
          <w:trHeight w:val="7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855F5" w:rsidRPr="00BB514E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</w:tbl>
    <w:p w:rsidR="005855F5" w:rsidRPr="00BB514E" w:rsidRDefault="005855F5" w:rsidP="005855F5">
      <w:pPr>
        <w:spacing w:after="0" w:line="240" w:lineRule="auto"/>
        <w:rPr>
          <w:rFonts w:ascii="Tahoma" w:hAnsi="Tahoma" w:cs="Tahoma"/>
        </w:rPr>
      </w:pP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>Lo que se representa en la siguiente gráfica:</w:t>
      </w: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ES"/>
        </w:rPr>
        <w:drawing>
          <wp:inline distT="0" distB="0" distL="0" distR="0">
            <wp:extent cx="5372100" cy="191452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55F5" w:rsidRPr="00E77535" w:rsidRDefault="005855F5" w:rsidP="005855F5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0D70BE" w:rsidRDefault="000D70BE" w:rsidP="005855F5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855F5" w:rsidRDefault="005855F5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 interpusieron </w:t>
      </w:r>
      <w:r w:rsidRPr="005855F5">
        <w:rPr>
          <w:rFonts w:ascii="Tahoma" w:hAnsi="Tahoma" w:cs="Tahoma"/>
          <w:sz w:val="26"/>
          <w:szCs w:val="26"/>
        </w:rPr>
        <w:t>quince juicio de amparo</w:t>
      </w:r>
      <w:r>
        <w:rPr>
          <w:rFonts w:ascii="Tahoma" w:hAnsi="Tahoma" w:cs="Tahoma"/>
          <w:sz w:val="26"/>
          <w:szCs w:val="26"/>
        </w:rPr>
        <w:t xml:space="preserve"> en el periodo relativo al tercer trimestre, encontrándose en trámite pendientes de resolución trece juicios, dos se resolvieron con incompetencia.</w:t>
      </w: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5855F5" w:rsidRDefault="005855F5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Por otra parte, de las apelaciones</w:t>
      </w:r>
      <w:r w:rsidR="00C04BFA">
        <w:rPr>
          <w:rFonts w:ascii="Tahoma" w:hAnsi="Tahoma" w:cs="Tahoma"/>
          <w:sz w:val="26"/>
          <w:szCs w:val="26"/>
        </w:rPr>
        <w:t xml:space="preserve"> y nulidades interpuestas</w:t>
      </w:r>
      <w:r w:rsidRPr="00E77535">
        <w:rPr>
          <w:rFonts w:ascii="Tahoma" w:hAnsi="Tahoma" w:cs="Tahoma"/>
          <w:sz w:val="26"/>
          <w:szCs w:val="26"/>
        </w:rPr>
        <w:t xml:space="preserve"> fu</w:t>
      </w:r>
      <w:r>
        <w:rPr>
          <w:rFonts w:ascii="Tahoma" w:hAnsi="Tahoma" w:cs="Tahoma"/>
          <w:sz w:val="26"/>
          <w:szCs w:val="26"/>
        </w:rPr>
        <w:t>eron concluidos por sentencia 13</w:t>
      </w:r>
      <w:r w:rsidRPr="00E77535">
        <w:rPr>
          <w:rFonts w:ascii="Tahoma" w:hAnsi="Tahoma" w:cs="Tahoma"/>
          <w:sz w:val="26"/>
          <w:szCs w:val="26"/>
        </w:rPr>
        <w:t xml:space="preserve"> asuntos y por otras causas </w:t>
      </w:r>
      <w:r w:rsidR="000D70BE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 xml:space="preserve">, encontrándose pendientes de resolución </w:t>
      </w:r>
      <w:r w:rsidR="000D70BE">
        <w:rPr>
          <w:rFonts w:ascii="Tahoma" w:hAnsi="Tahoma" w:cs="Tahoma"/>
          <w:sz w:val="26"/>
          <w:szCs w:val="26"/>
        </w:rPr>
        <w:t>44</w:t>
      </w:r>
      <w:r>
        <w:rPr>
          <w:rFonts w:ascii="Tahoma" w:hAnsi="Tahoma" w:cs="Tahoma"/>
          <w:sz w:val="26"/>
          <w:szCs w:val="26"/>
        </w:rPr>
        <w:t>.</w:t>
      </w: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5855F5" w:rsidRPr="00E77535" w:rsidRDefault="005855F5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lastRenderedPageBreak/>
        <w:t xml:space="preserve">Las sentencias pronunciadas por las salas se detallan a continuación: </w:t>
      </w:r>
    </w:p>
    <w:p w:rsidR="005855F5" w:rsidRPr="00E77535" w:rsidRDefault="005855F5" w:rsidP="005855F5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253"/>
        <w:gridCol w:w="1409"/>
        <w:gridCol w:w="27"/>
        <w:gridCol w:w="1381"/>
        <w:gridCol w:w="1147"/>
        <w:gridCol w:w="1150"/>
        <w:gridCol w:w="1182"/>
        <w:gridCol w:w="323"/>
        <w:gridCol w:w="1182"/>
      </w:tblGrid>
      <w:tr w:rsidR="005855F5" w:rsidRPr="00784D61" w:rsidTr="00C04BFA">
        <w:tc>
          <w:tcPr>
            <w:tcW w:w="125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784D61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784D61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784D61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SENTIDO DE RESOLUCIÓN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855F5" w:rsidRPr="00784D61" w:rsidRDefault="005855F5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C04BFA" w:rsidRPr="00784D61" w:rsidTr="00C04BFA">
        <w:trPr>
          <w:gridAfter w:val="1"/>
          <w:wAfter w:w="1182" w:type="dxa"/>
        </w:trPr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04BFA" w:rsidRPr="00784D61" w:rsidRDefault="00C04BFA" w:rsidP="00B654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C04BFA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CONFIRMA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C04BFA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MODIFICA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C04BFA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REVOCA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C04BFA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OTRAS CAUSAS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C04BFA" w:rsidRPr="00784D61" w:rsidRDefault="00C04BFA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PENDIENTE DE RESOL.</w:t>
            </w:r>
          </w:p>
        </w:tc>
      </w:tr>
      <w:tr w:rsidR="00C04BFA" w:rsidRPr="00784D61" w:rsidTr="00C04BFA">
        <w:trPr>
          <w:gridAfter w:val="1"/>
          <w:wAfter w:w="1182" w:type="dxa"/>
        </w:trPr>
        <w:tc>
          <w:tcPr>
            <w:tcW w:w="125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04BFA" w:rsidRPr="00784D61" w:rsidRDefault="00C04BFA" w:rsidP="00B654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TERCERA</w:t>
            </w:r>
          </w:p>
        </w:tc>
        <w:tc>
          <w:tcPr>
            <w:tcW w:w="1436" w:type="dxa"/>
            <w:gridSpan w:val="2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</w:tr>
      <w:tr w:rsidR="00C04BFA" w:rsidRPr="00784D61" w:rsidTr="00C04BFA">
        <w:trPr>
          <w:gridAfter w:val="1"/>
          <w:wAfter w:w="1182" w:type="dxa"/>
        </w:trPr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04BFA" w:rsidRPr="00784D61" w:rsidRDefault="00C04BFA" w:rsidP="00B654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CUARTA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</w:tr>
      <w:tr w:rsidR="00C04BFA" w:rsidRPr="00784D61" w:rsidTr="00C04BFA">
        <w:trPr>
          <w:gridAfter w:val="1"/>
          <w:wAfter w:w="1182" w:type="dxa"/>
        </w:trPr>
        <w:tc>
          <w:tcPr>
            <w:tcW w:w="125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04BFA" w:rsidRPr="00784D61" w:rsidRDefault="00C04BFA" w:rsidP="00B654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4D6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436" w:type="dxa"/>
            <w:gridSpan w:val="2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</w:tcPr>
          <w:p w:rsidR="00C04BFA" w:rsidRPr="00784D61" w:rsidRDefault="000D70BE" w:rsidP="00B6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</w:tr>
    </w:tbl>
    <w:p w:rsidR="005855F5" w:rsidRDefault="005855F5" w:rsidP="005855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0BE" w:rsidRPr="000A7D8A" w:rsidRDefault="000D70BE" w:rsidP="000D70B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D70BE" w:rsidRDefault="000D70BE" w:rsidP="000D70BE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Así también, p</w:t>
      </w:r>
      <w:r w:rsidR="005855F5" w:rsidRPr="00E77535">
        <w:rPr>
          <w:rFonts w:ascii="Tahoma" w:hAnsi="Tahoma" w:cs="Tahoma"/>
          <w:sz w:val="26"/>
          <w:szCs w:val="26"/>
        </w:rPr>
        <w:t>ara la resolución de los recursos anterior</w:t>
      </w:r>
      <w:r w:rsidR="005855F5">
        <w:rPr>
          <w:rFonts w:ascii="Tahoma" w:hAnsi="Tahoma" w:cs="Tahoma"/>
          <w:sz w:val="26"/>
          <w:szCs w:val="26"/>
        </w:rPr>
        <w:t xml:space="preserve">mente descritos, así como algunos de los informados en el periodo anterior, se celebraron 40 </w:t>
      </w:r>
      <w:r w:rsidR="005855F5" w:rsidRPr="00E77535">
        <w:rPr>
          <w:rFonts w:ascii="Tahoma" w:hAnsi="Tahoma" w:cs="Tahoma"/>
          <w:sz w:val="26"/>
          <w:szCs w:val="26"/>
        </w:rPr>
        <w:t>audiencias orales.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0D70BE" w:rsidRPr="00DD189E" w:rsidRDefault="000D70BE" w:rsidP="000D7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Finalmente, cabe mencionar que l</w:t>
      </w:r>
      <w:r w:rsidRPr="00DD189E">
        <w:rPr>
          <w:rFonts w:ascii="Arial" w:hAnsi="Arial" w:cs="Arial"/>
          <w:sz w:val="24"/>
          <w:szCs w:val="24"/>
        </w:rPr>
        <w:t>os datos relativos a asuntos concluidos, incluyen aquellos que fueron iniciados en este periodo de gestión, como los del anterior, que por su instrucción pueden terminar en el periodo a informar siguiente.</w:t>
      </w:r>
    </w:p>
    <w:p w:rsidR="000D70BE" w:rsidRPr="00E77535" w:rsidRDefault="000D70BE" w:rsidP="005855F5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855F5" w:rsidRPr="00E77535" w:rsidRDefault="005855F5" w:rsidP="005855F5">
      <w:pPr>
        <w:rPr>
          <w:sz w:val="26"/>
          <w:szCs w:val="26"/>
        </w:rPr>
      </w:pPr>
    </w:p>
    <w:sectPr w:rsidR="005855F5" w:rsidRPr="00E77535" w:rsidSect="00D92EAD">
      <w:headerReference w:type="default" r:id="rId7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7E" w:rsidRDefault="002D307E" w:rsidP="00502505">
      <w:pPr>
        <w:spacing w:after="0" w:line="240" w:lineRule="auto"/>
      </w:pPr>
      <w:r>
        <w:separator/>
      </w:r>
    </w:p>
  </w:endnote>
  <w:endnote w:type="continuationSeparator" w:id="0">
    <w:p w:rsidR="002D307E" w:rsidRDefault="002D307E" w:rsidP="005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7E" w:rsidRDefault="002D307E" w:rsidP="00502505">
      <w:pPr>
        <w:spacing w:after="0" w:line="240" w:lineRule="auto"/>
      </w:pPr>
      <w:r>
        <w:separator/>
      </w:r>
    </w:p>
  </w:footnote>
  <w:footnote w:type="continuationSeparator" w:id="0">
    <w:p w:rsidR="002D307E" w:rsidRDefault="002D307E" w:rsidP="0050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D" w:rsidRDefault="005025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01.25pt;height:11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5F5"/>
    <w:rsid w:val="000D70BE"/>
    <w:rsid w:val="00132E7D"/>
    <w:rsid w:val="001860B1"/>
    <w:rsid w:val="00274CCF"/>
    <w:rsid w:val="002D307E"/>
    <w:rsid w:val="00502505"/>
    <w:rsid w:val="00534ABD"/>
    <w:rsid w:val="005855F5"/>
    <w:rsid w:val="00807076"/>
    <w:rsid w:val="00A9410C"/>
    <w:rsid w:val="00AB6C12"/>
    <w:rsid w:val="00C04BFA"/>
    <w:rsid w:val="00D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5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27"/>
  <c:chart>
    <c:title>
      <c:txPr>
        <a:bodyPr/>
        <a:lstStyle/>
        <a:p>
          <a:pPr>
            <a:defRPr sz="17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RECURSOS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ES"/>
              </a:p>
            </c:txPr>
            <c:showCatName val="1"/>
            <c:showLeaderLines val="1"/>
          </c:dLbls>
          <c:cat>
            <c:strRef>
              <c:f>Hoja1!$A$2:$A$3</c:f>
              <c:strCache>
                <c:ptCount val="2"/>
                <c:pt idx="0">
                  <c:v>APELACIONES</c:v>
                </c:pt>
                <c:pt idx="1">
                  <c:v>NULIDADES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53</c:v>
                </c:pt>
                <c:pt idx="1">
                  <c:v>8</c:v>
                </c:pt>
              </c:numCache>
            </c:numRef>
          </c:val>
        </c:ser>
        <c:dLbls>
          <c:showCatName val="1"/>
        </c:dLbls>
        <c:firstSliceAng val="0"/>
      </c:pieChart>
      <c:spPr>
        <a:noFill/>
        <a:ln w="25355">
          <a:noFill/>
        </a:ln>
      </c:spPr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1882</Characters>
  <Application>Microsoft Office Word</Application>
  <DocSecurity>0</DocSecurity>
  <Lines>15</Lines>
  <Paragraphs>4</Paragraphs>
  <ScaleCrop>false</ScaleCrop>
  <Company>PJBC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marcela.bretado</dc:creator>
  <cp:keywords/>
  <dc:description/>
  <cp:lastModifiedBy>cesar.rivera</cp:lastModifiedBy>
  <cp:revision>2</cp:revision>
  <dcterms:created xsi:type="dcterms:W3CDTF">2016-10-04T20:17:00Z</dcterms:created>
  <dcterms:modified xsi:type="dcterms:W3CDTF">2016-10-04T20:17:00Z</dcterms:modified>
</cp:coreProperties>
</file>