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7F43D5" w:rsidRPr="00C9744C" w:rsidRDefault="00DA0BF3" w:rsidP="00955526">
      <w:pPr>
        <w:jc w:val="lef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ABRIL </w:t>
      </w:r>
      <w:r w:rsidR="00955526">
        <w:rPr>
          <w:rFonts w:ascii="Arial" w:hAnsi="Arial" w:cs="Arial"/>
          <w:b/>
          <w:sz w:val="24"/>
          <w:szCs w:val="24"/>
          <w:lang w:val="es-ES_tradnl"/>
        </w:rPr>
        <w:t>A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>
        <w:rPr>
          <w:rFonts w:ascii="Arial" w:hAnsi="Arial" w:cs="Arial"/>
          <w:b/>
          <w:sz w:val="24"/>
          <w:szCs w:val="24"/>
          <w:lang w:val="es-ES_tradnl"/>
        </w:rPr>
        <w:t>JUNIO</w:t>
      </w:r>
      <w:r w:rsidR="007C3DC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374FEF">
        <w:rPr>
          <w:rFonts w:ascii="Arial" w:hAnsi="Arial" w:cs="Arial"/>
          <w:b/>
          <w:sz w:val="24"/>
          <w:szCs w:val="24"/>
          <w:lang w:val="es-ES_tradnl"/>
        </w:rPr>
        <w:t>6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mes </w:t>
      </w:r>
      <w:r w:rsidRPr="009659A8">
        <w:rPr>
          <w:rFonts w:ascii="Arial" w:hAnsi="Arial" w:cs="Arial"/>
          <w:sz w:val="24"/>
          <w:szCs w:val="24"/>
          <w:lang w:val="es-ES_tradnl"/>
        </w:rPr>
        <w:t>de</w:t>
      </w:r>
      <w:r w:rsidR="0095552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 xml:space="preserve"> ABRIL </w:t>
      </w:r>
      <w:r w:rsidR="00955526">
        <w:rPr>
          <w:rFonts w:ascii="Arial" w:hAnsi="Arial" w:cs="Arial"/>
          <w:b/>
          <w:sz w:val="24"/>
          <w:szCs w:val="24"/>
          <w:lang w:val="es-ES_tradnl"/>
        </w:rPr>
        <w:t xml:space="preserve"> A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 xml:space="preserve"> JUNIO</w:t>
      </w:r>
      <w:r w:rsidR="00E5078F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del año en curso, se recibieron un total de </w:t>
      </w:r>
      <w:r w:rsidR="00DA0BF3" w:rsidRPr="00DA0BF3">
        <w:rPr>
          <w:rFonts w:ascii="Arial" w:hAnsi="Arial" w:cs="Arial"/>
          <w:b/>
          <w:sz w:val="24"/>
          <w:szCs w:val="24"/>
          <w:lang w:val="es-ES_tradnl"/>
        </w:rPr>
        <w:t>1117</w:t>
      </w:r>
      <w:r w:rsidR="006C7962" w:rsidRPr="00DA0BF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DA0BF3" w:rsidP="00DA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379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DA0BF3" w:rsidP="00DA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DA0BF3" w:rsidP="00DA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DA0BF3" w:rsidP="00DA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131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DA0BF3" w:rsidP="00DA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1117</w:t>
            </w:r>
          </w:p>
        </w:tc>
      </w:tr>
    </w:tbl>
    <w:p w:rsidR="00CC4184" w:rsidRPr="000B5D15" w:rsidRDefault="00CC4184" w:rsidP="003C7879">
      <w:pPr>
        <w:rPr>
          <w:lang w:val="es-ES_tradnl"/>
        </w:rPr>
      </w:pPr>
    </w:p>
    <w:p w:rsidR="003C7879" w:rsidRDefault="0042426A" w:rsidP="003C7879"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>986</w:t>
      </w:r>
      <w:r w:rsidR="002E209D" w:rsidRPr="00D31FE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DA0BF3" w:rsidRPr="00DA0BF3">
        <w:rPr>
          <w:rFonts w:ascii="Arial" w:hAnsi="Arial" w:cs="Arial"/>
          <w:b/>
          <w:sz w:val="24"/>
          <w:szCs w:val="24"/>
          <w:lang w:val="es-ES_tradnl"/>
        </w:rPr>
        <w:t>379</w:t>
      </w:r>
      <w:r w:rsidR="0070221D" w:rsidRPr="00DA0BF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>523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>84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Default="00DA0BF3" w:rsidP="00DA0BF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379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DA0BF3" w:rsidP="00DA0BF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523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DA0BF3" w:rsidP="00DA0BF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DA0BF3" w:rsidP="00DA0BF3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986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6A657C" w:rsidRDefault="006A657C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>379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DA0BF3" w:rsidP="00DA0B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49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DA0BF3" w:rsidP="00DA0B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67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DA0BF3" w:rsidP="00DA0BF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263</w:t>
            </w:r>
          </w:p>
        </w:tc>
      </w:tr>
      <w:tr w:rsidR="00B25387" w:rsidRPr="0054460D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54460D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DA0BF3" w:rsidP="00DA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379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DA0BF3">
        <w:rPr>
          <w:rFonts w:ascii="Arial" w:hAnsi="Arial" w:cs="Arial"/>
          <w:b/>
          <w:sz w:val="24"/>
          <w:szCs w:val="24"/>
          <w:lang w:val="es-ES_tradnl"/>
        </w:rPr>
        <w:t>379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01EEC" w:rsidRPr="00801EEC">
        <w:rPr>
          <w:rFonts w:ascii="Arial" w:hAnsi="Arial" w:cs="Arial"/>
          <w:b/>
          <w:sz w:val="24"/>
          <w:szCs w:val="24"/>
          <w:lang w:val="es-ES_tradnl"/>
        </w:rPr>
        <w:t>352</w:t>
      </w:r>
      <w:r w:rsidR="00DF464A" w:rsidRPr="00801EE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3011C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801EEC">
        <w:rPr>
          <w:rFonts w:ascii="Arial" w:hAnsi="Arial" w:cs="Arial"/>
          <w:b/>
          <w:sz w:val="24"/>
          <w:szCs w:val="24"/>
          <w:lang w:val="es-ES_tradnl"/>
        </w:rPr>
        <w:t>27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3011C0" w:rsidRDefault="00801EEC" w:rsidP="00801E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352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3011C0" w:rsidRDefault="00801EEC" w:rsidP="00801E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27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801EEC" w:rsidP="00801EE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379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D75BF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D75BF7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CC265D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01EEC">
        <w:rPr>
          <w:rFonts w:ascii="Arial" w:hAnsi="Arial" w:cs="Arial"/>
          <w:b/>
          <w:sz w:val="24"/>
          <w:szCs w:val="24"/>
          <w:lang w:val="es-ES_tradnl"/>
        </w:rPr>
        <w:t>352</w:t>
      </w:r>
      <w:r w:rsidR="006C7962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7D05BF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3011C0" w:rsidRDefault="00801EEC" w:rsidP="00801E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7D05BF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 Exitosamente</w:t>
            </w:r>
          </w:p>
        </w:tc>
        <w:tc>
          <w:tcPr>
            <w:tcW w:w="1274" w:type="dxa"/>
            <w:vAlign w:val="bottom"/>
          </w:tcPr>
          <w:p w:rsidR="009E45C8" w:rsidRPr="003011C0" w:rsidRDefault="00801EEC" w:rsidP="00801EE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C33106" w:rsidRPr="007D7A44" w:rsidTr="00D77576">
        <w:tc>
          <w:tcPr>
            <w:tcW w:w="4788" w:type="dxa"/>
          </w:tcPr>
          <w:p w:rsidR="00C33106" w:rsidRPr="003F7322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CE1D36" w:rsidRPr="003011C0" w:rsidRDefault="00FE3A40" w:rsidP="00FE3A4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238</w:t>
            </w:r>
          </w:p>
        </w:tc>
      </w:tr>
      <w:tr w:rsidR="00C33106" w:rsidTr="00D77576">
        <w:tc>
          <w:tcPr>
            <w:tcW w:w="4788" w:type="dxa"/>
          </w:tcPr>
          <w:p w:rsidR="00C33106" w:rsidRPr="003F7322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A93C70" w:rsidRDefault="00FE3A40" w:rsidP="00FE3A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 w:rsidRPr="003011C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352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D75BF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D75BF7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3E0AF6">
        <w:rPr>
          <w:rFonts w:ascii="Arial" w:hAnsi="Arial" w:cs="Arial"/>
          <w:sz w:val="24"/>
          <w:szCs w:val="24"/>
          <w:lang w:val="es-ES_tradnl"/>
        </w:rPr>
        <w:t>379</w:t>
      </w:r>
      <w:r w:rsidR="00CC17F8">
        <w:rPr>
          <w:rFonts w:ascii="Arial" w:hAnsi="Arial" w:cs="Arial"/>
          <w:b/>
          <w:sz w:val="24"/>
          <w:szCs w:val="24"/>
          <w:lang w:val="es-ES_tradnl"/>
        </w:rPr>
        <w:t>,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04"/>
        <w:gridCol w:w="2833"/>
      </w:tblGrid>
      <w:tr w:rsidR="00BF1C59" w:rsidRPr="00201D65" w:rsidTr="008A67DE">
        <w:trPr>
          <w:trHeight w:val="329"/>
        </w:trPr>
        <w:tc>
          <w:tcPr>
            <w:tcW w:w="6204" w:type="dxa"/>
            <w:shd w:val="clear" w:color="auto" w:fill="FFFFFF" w:themeFill="background1"/>
            <w:hideMark/>
          </w:tcPr>
          <w:p w:rsidR="00BF1C59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BF1C59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147</w:t>
            </w:r>
          </w:p>
        </w:tc>
      </w:tr>
      <w:tr w:rsidR="00447193" w:rsidRPr="00ED1478" w:rsidTr="00FB1575">
        <w:trPr>
          <w:trHeight w:val="398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3E0AF6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FE1F89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FE1F89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</w:t>
            </w:r>
            <w:r w:rsidR="00FE1F8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FE1F89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194718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194718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194718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134</w:t>
            </w:r>
          </w:p>
        </w:tc>
      </w:tr>
      <w:tr w:rsidR="00447193" w:rsidRPr="00201D65" w:rsidTr="008A67DE">
        <w:trPr>
          <w:trHeight w:val="256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om</w:t>
            </w:r>
            <w:r w:rsidR="003E0AF6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odato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194718" w:rsidP="0002584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025842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53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447193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28</w:t>
            </w:r>
          </w:p>
        </w:tc>
      </w:tr>
      <w:tr w:rsidR="00C97A71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C97A71" w:rsidRPr="00201D65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C97A71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98</w:t>
            </w:r>
          </w:p>
        </w:tc>
      </w:tr>
      <w:tr w:rsidR="00A055A6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A055A6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A055A6" w:rsidRDefault="003E0AF6" w:rsidP="003E0A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025842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025842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Difamación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025842" w:rsidRDefault="00025842" w:rsidP="00F63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E0AF6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3E0AF6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(Posesión)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3E0AF6" w:rsidRDefault="003E0AF6" w:rsidP="00F63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E0AF6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3E0AF6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( permuta ) 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3E0AF6" w:rsidRDefault="003E0AF6" w:rsidP="00F63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3E0AF6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3E0AF6" w:rsidRDefault="003E0AF6" w:rsidP="003E0AF6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( devolución de vehículo )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3E0AF6" w:rsidRDefault="003E0AF6" w:rsidP="00F63B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447193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8A67DE" w:rsidRDefault="00447193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A67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</w:t>
            </w:r>
            <w:r w:rsidR="008A67DE" w:rsidRPr="008A67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3E0AF6" w:rsidP="0002584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523</w:t>
            </w:r>
          </w:p>
        </w:tc>
      </w:tr>
    </w:tbl>
    <w:p w:rsidR="003C7879" w:rsidRDefault="00F605CC" w:rsidP="0066443F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605CC" w:rsidRDefault="003C7879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E06F6">
        <w:rPr>
          <w:rFonts w:ascii="Arial" w:hAnsi="Arial" w:cs="Arial"/>
          <w:b/>
          <w:sz w:val="24"/>
          <w:szCs w:val="24"/>
          <w:lang w:val="es-ES_tradnl"/>
        </w:rPr>
        <w:t>523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07D97">
        <w:rPr>
          <w:rFonts w:ascii="Arial" w:hAnsi="Arial" w:cs="Arial"/>
          <w:b/>
          <w:sz w:val="24"/>
          <w:szCs w:val="24"/>
          <w:lang w:val="es-ES_tradnl"/>
        </w:rPr>
        <w:t>4</w:t>
      </w:r>
      <w:r w:rsidR="004E06F6">
        <w:rPr>
          <w:rFonts w:ascii="Arial" w:hAnsi="Arial" w:cs="Arial"/>
          <w:b/>
          <w:sz w:val="24"/>
          <w:szCs w:val="24"/>
          <w:lang w:val="es-ES_tradnl"/>
        </w:rPr>
        <w:t>88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E06F6">
        <w:rPr>
          <w:rFonts w:ascii="Arial" w:hAnsi="Arial" w:cs="Arial"/>
          <w:b/>
          <w:sz w:val="24"/>
          <w:szCs w:val="24"/>
          <w:lang w:val="es-ES_tradnl"/>
        </w:rPr>
        <w:t>35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3011C0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488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3011C0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35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4E06F6" w:rsidP="004E06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523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E06F6" w:rsidRPr="004E06F6">
        <w:rPr>
          <w:rFonts w:ascii="Arial" w:hAnsi="Arial" w:cs="Arial"/>
          <w:b/>
          <w:sz w:val="24"/>
          <w:szCs w:val="24"/>
          <w:lang w:val="es-ES_tradnl"/>
        </w:rPr>
        <w:t>488</w:t>
      </w:r>
      <w:r w:rsidR="00BF7055" w:rsidRPr="004E06F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7D05BF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Concluidos 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65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8B7C63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461457" w:rsidRPr="00841795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88</w:t>
            </w:r>
          </w:p>
        </w:tc>
      </w:tr>
      <w:tr w:rsidR="00461457" w:rsidRPr="00841795" w:rsidTr="00D77576">
        <w:trPr>
          <w:trHeight w:val="367"/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46145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461457" w:rsidRPr="00841795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335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D07D97" w:rsidP="004E06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4E06F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88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Default="00726A21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4E06F6">
        <w:rPr>
          <w:rFonts w:ascii="Arial" w:hAnsi="Arial" w:cs="Arial"/>
          <w:b/>
          <w:sz w:val="24"/>
          <w:szCs w:val="24"/>
          <w:lang w:val="es-ES_tradnl"/>
        </w:rPr>
        <w:t>84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3011C0" w:rsidP="003011C0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elativos a 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4E06F6" w:rsidP="004E06F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84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447193" w:rsidP="003011C0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4E06F6" w:rsidP="004E06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</w:t>
            </w:r>
          </w:p>
        </w:tc>
      </w:tr>
    </w:tbl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4E06F6">
        <w:rPr>
          <w:rFonts w:ascii="Arial" w:hAnsi="Arial" w:cs="Arial"/>
          <w:sz w:val="24"/>
          <w:szCs w:val="24"/>
          <w:lang w:val="es-ES_tradnl"/>
        </w:rPr>
        <w:t>84</w:t>
      </w:r>
      <w:r w:rsidRP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E06F6">
        <w:rPr>
          <w:rFonts w:ascii="Arial" w:hAnsi="Arial" w:cs="Arial"/>
          <w:b/>
          <w:sz w:val="24"/>
          <w:szCs w:val="24"/>
          <w:lang w:val="es-ES_tradnl"/>
        </w:rPr>
        <w:t>82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4E06F6">
        <w:rPr>
          <w:rFonts w:ascii="Arial" w:hAnsi="Arial" w:cs="Arial"/>
          <w:b/>
          <w:sz w:val="24"/>
          <w:szCs w:val="24"/>
          <w:lang w:val="es-ES_tradnl"/>
        </w:rPr>
        <w:t>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3011C0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82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3011C0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4E06F6" w:rsidP="004E06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84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E06F6">
        <w:rPr>
          <w:rFonts w:ascii="Arial" w:hAnsi="Arial" w:cs="Arial"/>
          <w:sz w:val="24"/>
          <w:szCs w:val="24"/>
          <w:lang w:val="es-ES_tradnl"/>
        </w:rPr>
        <w:t>82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7D05BF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1274" w:type="dxa"/>
            <w:vAlign w:val="bottom"/>
          </w:tcPr>
          <w:p w:rsidR="00867AC4" w:rsidRPr="00841795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841795" w:rsidTr="00867AC4">
        <w:trPr>
          <w:trHeight w:val="367"/>
          <w:jc w:val="center"/>
        </w:trPr>
        <w:tc>
          <w:tcPr>
            <w:tcW w:w="4788" w:type="dxa"/>
          </w:tcPr>
          <w:p w:rsidR="00867AC4" w:rsidRPr="00841795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sz w:val="24"/>
                <w:szCs w:val="24"/>
                <w:lang w:val="es-ES_tradnl"/>
              </w:rPr>
              <w:t>En etapa de procedimiento</w:t>
            </w:r>
          </w:p>
        </w:tc>
        <w:tc>
          <w:tcPr>
            <w:tcW w:w="1274" w:type="dxa"/>
            <w:vAlign w:val="bottom"/>
          </w:tcPr>
          <w:p w:rsidR="00867AC4" w:rsidRPr="00841795" w:rsidRDefault="004E06F6" w:rsidP="004E06F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4E06F6" w:rsidP="004E06F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82</w:t>
            </w:r>
          </w:p>
        </w:tc>
      </w:tr>
    </w:tbl>
    <w:p w:rsidR="002D2B08" w:rsidRDefault="003365EF" w:rsidP="003365EF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8885" cy="2668772"/>
            <wp:effectExtent l="19050" t="0" r="21265" b="0"/>
            <wp:docPr id="21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51065A" w:rsidRPr="003365EF" w:rsidRDefault="00075CEC" w:rsidP="003365EF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556C2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326A37" w:rsidRPr="003011C0" w:rsidRDefault="00C10B91" w:rsidP="00C10B91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173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326A37" w:rsidRPr="003011C0" w:rsidRDefault="00C10B91" w:rsidP="00C10B91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11C0">
              <w:rPr>
                <w:rFonts w:ascii="Arial" w:hAnsi="Arial" w:cs="Arial"/>
                <w:sz w:val="24"/>
                <w:szCs w:val="24"/>
                <w:lang w:val="es-ES_tradnl"/>
              </w:rPr>
              <w:t>106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C270EB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C10B91" w:rsidP="00C10B91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279</w:t>
            </w:r>
          </w:p>
        </w:tc>
      </w:tr>
    </w:tbl>
    <w:p w:rsidR="00326A37" w:rsidRDefault="00326A3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26A37" w:rsidP="003365EF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3839771" cy="2626241"/>
            <wp:effectExtent l="19050" t="0" r="27379" b="2659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011C0" w:rsidRDefault="003011C0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011C0" w:rsidRDefault="003011C0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9744C" w:rsidRPr="00E61182" w:rsidRDefault="00E61182" w:rsidP="003C7879">
      <w:pPr>
        <w:rPr>
          <w:rFonts w:ascii="Arial" w:hAnsi="Arial" w:cs="Arial"/>
          <w:b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 xml:space="preserve">IMPATO SOCIAL </w:t>
      </w:r>
    </w:p>
    <w:tbl>
      <w:tblPr>
        <w:tblStyle w:val="Tablaconcuadrcula"/>
        <w:tblW w:w="0" w:type="auto"/>
        <w:jc w:val="center"/>
        <w:tblLook w:val="04A0"/>
      </w:tblPr>
      <w:tblGrid>
        <w:gridCol w:w="4828"/>
        <w:gridCol w:w="1285"/>
      </w:tblGrid>
      <w:tr w:rsidR="00E61182" w:rsidRPr="00841795" w:rsidTr="00E61182">
        <w:trPr>
          <w:trHeight w:val="449"/>
          <w:jc w:val="center"/>
        </w:trPr>
        <w:tc>
          <w:tcPr>
            <w:tcW w:w="4828" w:type="dxa"/>
          </w:tcPr>
          <w:p w:rsidR="00E61182" w:rsidRPr="00841795" w:rsidRDefault="00E61182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285" w:type="dxa"/>
            <w:vAlign w:val="bottom"/>
          </w:tcPr>
          <w:p w:rsidR="00E61182" w:rsidRPr="00841795" w:rsidRDefault="00C10B91" w:rsidP="00C10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636</w:t>
            </w:r>
          </w:p>
        </w:tc>
      </w:tr>
      <w:tr w:rsidR="00E61182" w:rsidRPr="00841795" w:rsidTr="003011C0">
        <w:trPr>
          <w:trHeight w:val="484"/>
          <w:jc w:val="center"/>
        </w:trPr>
        <w:tc>
          <w:tcPr>
            <w:tcW w:w="4828" w:type="dxa"/>
          </w:tcPr>
          <w:p w:rsidR="00E61182" w:rsidRPr="00841795" w:rsidRDefault="00E61182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285" w:type="dxa"/>
            <w:vAlign w:val="bottom"/>
          </w:tcPr>
          <w:p w:rsidR="00E61182" w:rsidRPr="00841795" w:rsidRDefault="00C10B91" w:rsidP="00151D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46</w:t>
            </w:r>
          </w:p>
        </w:tc>
      </w:tr>
      <w:tr w:rsidR="00E61182" w:rsidRPr="00841795" w:rsidTr="00E61182">
        <w:trPr>
          <w:trHeight w:val="203"/>
          <w:jc w:val="center"/>
        </w:trPr>
        <w:tc>
          <w:tcPr>
            <w:tcW w:w="4828" w:type="dxa"/>
          </w:tcPr>
          <w:p w:rsidR="00E61182" w:rsidRPr="00841795" w:rsidRDefault="00E61182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61182" w:rsidRPr="00841795" w:rsidRDefault="00E61182" w:rsidP="003011C0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285" w:type="dxa"/>
            <w:vAlign w:val="bottom"/>
          </w:tcPr>
          <w:p w:rsidR="00E61182" w:rsidRPr="00841795" w:rsidRDefault="00C10B91" w:rsidP="00C10B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579</w:t>
            </w:r>
          </w:p>
        </w:tc>
      </w:tr>
      <w:tr w:rsidR="00E61182" w:rsidTr="00E61182">
        <w:trPr>
          <w:trHeight w:val="463"/>
          <w:jc w:val="center"/>
        </w:trPr>
        <w:tc>
          <w:tcPr>
            <w:tcW w:w="4828" w:type="dxa"/>
          </w:tcPr>
          <w:p w:rsidR="00E61182" w:rsidRPr="00841795" w:rsidRDefault="00E61182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61182" w:rsidRPr="00841795" w:rsidRDefault="00E61182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85" w:type="dxa"/>
            <w:vAlign w:val="bottom"/>
          </w:tcPr>
          <w:p w:rsidR="00E61182" w:rsidRPr="00841795" w:rsidRDefault="00C10B91" w:rsidP="00C10B9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1261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3858968" cy="2254103"/>
            <wp:effectExtent l="19050" t="0" r="27232" b="0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3011C0" w:rsidRDefault="003011C0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</w:p>
    <w:p w:rsidR="009A560F" w:rsidRP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IMPACTO ECONÓMICO</w:t>
      </w:r>
    </w:p>
    <w:tbl>
      <w:tblPr>
        <w:tblStyle w:val="Tablaconcuadrcula"/>
        <w:tblW w:w="0" w:type="auto"/>
        <w:jc w:val="center"/>
        <w:tblInd w:w="1951" w:type="dxa"/>
        <w:tblLook w:val="04A0"/>
      </w:tblPr>
      <w:tblGrid>
        <w:gridCol w:w="4977"/>
        <w:gridCol w:w="1613"/>
      </w:tblGrid>
      <w:tr w:rsidR="003A4A9B" w:rsidRPr="003365EF" w:rsidTr="003365EF">
        <w:trPr>
          <w:trHeight w:val="449"/>
          <w:jc w:val="center"/>
        </w:trPr>
        <w:tc>
          <w:tcPr>
            <w:tcW w:w="4977" w:type="dxa"/>
            <w:tcBorders>
              <w:top w:val="nil"/>
              <w:left w:val="nil"/>
            </w:tcBorders>
          </w:tcPr>
          <w:p w:rsidR="003A4A9B" w:rsidRPr="003365EF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284" w:type="dxa"/>
            <w:tcBorders>
              <w:right w:val="single" w:sz="4" w:space="0" w:color="auto"/>
            </w:tcBorders>
            <w:vAlign w:val="bottom"/>
          </w:tcPr>
          <w:p w:rsidR="003A4A9B" w:rsidRPr="003365EF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PESOS</w:t>
            </w:r>
          </w:p>
        </w:tc>
      </w:tr>
      <w:tr w:rsidR="003A4A9B" w:rsidRPr="003365EF" w:rsidTr="003365EF">
        <w:trPr>
          <w:trHeight w:val="449"/>
          <w:jc w:val="center"/>
        </w:trPr>
        <w:tc>
          <w:tcPr>
            <w:tcW w:w="4977" w:type="dxa"/>
          </w:tcPr>
          <w:p w:rsidR="003A4A9B" w:rsidRPr="003365EF" w:rsidRDefault="003A4A9B" w:rsidP="003011C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CIVIL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C10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C10B91">
              <w:rPr>
                <w:sz w:val="24"/>
                <w:szCs w:val="24"/>
                <w:lang w:val="es-MX"/>
              </w:rPr>
              <w:t>2,715,542.53</w:t>
            </w:r>
          </w:p>
        </w:tc>
      </w:tr>
      <w:tr w:rsidR="003A4A9B" w:rsidRPr="003365EF" w:rsidTr="003011C0">
        <w:trPr>
          <w:trHeight w:val="562"/>
          <w:jc w:val="center"/>
        </w:trPr>
        <w:tc>
          <w:tcPr>
            <w:tcW w:w="4977" w:type="dxa"/>
          </w:tcPr>
          <w:p w:rsidR="003A4A9B" w:rsidRPr="003365EF" w:rsidRDefault="003A4A9B" w:rsidP="003011C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MERCANTIL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bottom"/>
          </w:tcPr>
          <w:p w:rsidR="003A4A9B" w:rsidRPr="003365EF" w:rsidRDefault="002920F6" w:rsidP="00C10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$</w:t>
            </w:r>
            <w:r w:rsidR="00C10B91">
              <w:rPr>
                <w:rFonts w:ascii="Arial" w:hAnsi="Arial" w:cs="Arial"/>
                <w:sz w:val="20"/>
                <w:szCs w:val="20"/>
                <w:lang w:val="es-ES_tradnl"/>
              </w:rPr>
              <w:t>22,450</w:t>
            </w:r>
          </w:p>
        </w:tc>
      </w:tr>
      <w:tr w:rsidR="003A4A9B" w:rsidRPr="003365EF" w:rsidTr="003365EF">
        <w:trPr>
          <w:trHeight w:val="203"/>
          <w:jc w:val="center"/>
        </w:trPr>
        <w:tc>
          <w:tcPr>
            <w:tcW w:w="4977" w:type="dxa"/>
          </w:tcPr>
          <w:p w:rsidR="003A4A9B" w:rsidRPr="003365EF" w:rsidRDefault="003A4A9B" w:rsidP="003011C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A4A9B" w:rsidRPr="003365EF" w:rsidRDefault="003A4A9B" w:rsidP="003011C0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FAMILIAR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C10B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C10B91">
              <w:rPr>
                <w:sz w:val="24"/>
                <w:szCs w:val="24"/>
                <w:lang w:val="es-MX"/>
              </w:rPr>
              <w:t>2,996,253.96</w:t>
            </w:r>
          </w:p>
        </w:tc>
      </w:tr>
      <w:tr w:rsidR="003A4A9B" w:rsidRPr="003365EF" w:rsidTr="003365EF">
        <w:trPr>
          <w:trHeight w:val="463"/>
          <w:jc w:val="center"/>
        </w:trPr>
        <w:tc>
          <w:tcPr>
            <w:tcW w:w="4977" w:type="dxa"/>
          </w:tcPr>
          <w:p w:rsidR="003A4A9B" w:rsidRPr="003365EF" w:rsidRDefault="003A4A9B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A4A9B" w:rsidRPr="003365EF" w:rsidRDefault="003A4A9B" w:rsidP="003011C0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84" w:type="dxa"/>
            <w:tcBorders>
              <w:right w:val="single" w:sz="4" w:space="0" w:color="auto"/>
            </w:tcBorders>
            <w:vAlign w:val="bottom"/>
          </w:tcPr>
          <w:p w:rsidR="003A4A9B" w:rsidRPr="003A4A9B" w:rsidRDefault="00615407" w:rsidP="00C10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C10B91">
              <w:rPr>
                <w:sz w:val="24"/>
                <w:szCs w:val="24"/>
                <w:lang w:val="es-MX"/>
              </w:rPr>
              <w:t>5,734,246.49</w:t>
            </w:r>
          </w:p>
        </w:tc>
      </w:tr>
    </w:tbl>
    <w:p w:rsidR="00E61182" w:rsidRDefault="00E61182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3A4A9B" w:rsidRDefault="003A4A9B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042587" cy="2519917"/>
            <wp:effectExtent l="19050" t="0" r="15063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B12D4" w:rsidRDefault="00EB12D4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EB12D4" w:rsidRDefault="00EB12D4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3365EF" w:rsidRDefault="003365EF" w:rsidP="003011C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365EF" w:rsidP="003365EF">
      <w:pPr>
        <w:tabs>
          <w:tab w:val="left" w:pos="2629"/>
          <w:tab w:val="center" w:pos="4680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3DC" w:rsidRDefault="001163DC" w:rsidP="00D846D4">
      <w:pPr>
        <w:spacing w:after="0" w:line="240" w:lineRule="auto"/>
      </w:pPr>
      <w:r>
        <w:separator/>
      </w:r>
    </w:p>
  </w:endnote>
  <w:endnote w:type="continuationSeparator" w:id="0">
    <w:p w:rsidR="001163DC" w:rsidRDefault="001163DC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8A67DE" w:rsidRDefault="00D75BF7">
        <w:pPr>
          <w:pStyle w:val="Piedepgina"/>
          <w:jc w:val="right"/>
        </w:pPr>
        <w:fldSimple w:instr=" PAGE   \* MERGEFORMAT ">
          <w:r w:rsidR="0019541F">
            <w:rPr>
              <w:noProof/>
            </w:rPr>
            <w:t>14</w:t>
          </w:r>
        </w:fldSimple>
      </w:p>
    </w:sdtContent>
  </w:sdt>
  <w:p w:rsidR="008A67DE" w:rsidRDefault="008A67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3DC" w:rsidRDefault="001163DC" w:rsidP="00D846D4">
      <w:pPr>
        <w:spacing w:after="0" w:line="240" w:lineRule="auto"/>
      </w:pPr>
      <w:r>
        <w:separator/>
      </w:r>
    </w:p>
  </w:footnote>
  <w:footnote w:type="continuationSeparator" w:id="0">
    <w:p w:rsidR="001163DC" w:rsidRDefault="001163DC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DE" w:rsidRDefault="008A67DE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1410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14C18"/>
    <w:rsid w:val="00015FEB"/>
    <w:rsid w:val="0002356C"/>
    <w:rsid w:val="00024197"/>
    <w:rsid w:val="000247C2"/>
    <w:rsid w:val="0002552F"/>
    <w:rsid w:val="00025842"/>
    <w:rsid w:val="00031A07"/>
    <w:rsid w:val="00032202"/>
    <w:rsid w:val="00035F11"/>
    <w:rsid w:val="0004614D"/>
    <w:rsid w:val="00050491"/>
    <w:rsid w:val="0005052C"/>
    <w:rsid w:val="00053088"/>
    <w:rsid w:val="000618F0"/>
    <w:rsid w:val="00062632"/>
    <w:rsid w:val="00075CEC"/>
    <w:rsid w:val="000773FF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110953"/>
    <w:rsid w:val="00111D82"/>
    <w:rsid w:val="001138B9"/>
    <w:rsid w:val="001163DC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6AD2"/>
    <w:rsid w:val="00143193"/>
    <w:rsid w:val="00151D34"/>
    <w:rsid w:val="00151FF2"/>
    <w:rsid w:val="00152D21"/>
    <w:rsid w:val="00153094"/>
    <w:rsid w:val="00155389"/>
    <w:rsid w:val="0015607E"/>
    <w:rsid w:val="00163671"/>
    <w:rsid w:val="00165C4D"/>
    <w:rsid w:val="00166F1F"/>
    <w:rsid w:val="00167A42"/>
    <w:rsid w:val="00170F5A"/>
    <w:rsid w:val="00171CDC"/>
    <w:rsid w:val="0018254B"/>
    <w:rsid w:val="00182AB9"/>
    <w:rsid w:val="00183D0D"/>
    <w:rsid w:val="00193E9F"/>
    <w:rsid w:val="00194718"/>
    <w:rsid w:val="00194B60"/>
    <w:rsid w:val="0019541F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6CF9"/>
    <w:rsid w:val="001D5F64"/>
    <w:rsid w:val="001E4400"/>
    <w:rsid w:val="001F4440"/>
    <w:rsid w:val="00200818"/>
    <w:rsid w:val="00201D65"/>
    <w:rsid w:val="00202669"/>
    <w:rsid w:val="00205A66"/>
    <w:rsid w:val="002117CD"/>
    <w:rsid w:val="00214B39"/>
    <w:rsid w:val="00215F2C"/>
    <w:rsid w:val="00221E09"/>
    <w:rsid w:val="002226F9"/>
    <w:rsid w:val="00222E8A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81124"/>
    <w:rsid w:val="0028240F"/>
    <w:rsid w:val="002870FD"/>
    <w:rsid w:val="00290560"/>
    <w:rsid w:val="002920F6"/>
    <w:rsid w:val="00293D75"/>
    <w:rsid w:val="002959FE"/>
    <w:rsid w:val="00295CF1"/>
    <w:rsid w:val="00297191"/>
    <w:rsid w:val="002A7277"/>
    <w:rsid w:val="002B20E2"/>
    <w:rsid w:val="002B5AE6"/>
    <w:rsid w:val="002C36B7"/>
    <w:rsid w:val="002C3CF2"/>
    <w:rsid w:val="002D01B6"/>
    <w:rsid w:val="002D2B08"/>
    <w:rsid w:val="002D2E79"/>
    <w:rsid w:val="002D49C6"/>
    <w:rsid w:val="002E2076"/>
    <w:rsid w:val="002E209D"/>
    <w:rsid w:val="002E35B7"/>
    <w:rsid w:val="002E521F"/>
    <w:rsid w:val="002F3CDB"/>
    <w:rsid w:val="002F5F28"/>
    <w:rsid w:val="003011C0"/>
    <w:rsid w:val="003065D7"/>
    <w:rsid w:val="00314F06"/>
    <w:rsid w:val="003245FA"/>
    <w:rsid w:val="00326A37"/>
    <w:rsid w:val="003365EF"/>
    <w:rsid w:val="00337CFB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F19"/>
    <w:rsid w:val="00386E2C"/>
    <w:rsid w:val="003870B6"/>
    <w:rsid w:val="00393FB7"/>
    <w:rsid w:val="00396234"/>
    <w:rsid w:val="003A0C69"/>
    <w:rsid w:val="003A1057"/>
    <w:rsid w:val="003A1EAA"/>
    <w:rsid w:val="003A4A9B"/>
    <w:rsid w:val="003C0E1C"/>
    <w:rsid w:val="003C7879"/>
    <w:rsid w:val="003D2355"/>
    <w:rsid w:val="003E0AF6"/>
    <w:rsid w:val="003E47B3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259F"/>
    <w:rsid w:val="004130D4"/>
    <w:rsid w:val="0041385A"/>
    <w:rsid w:val="004149D4"/>
    <w:rsid w:val="00415476"/>
    <w:rsid w:val="0042426A"/>
    <w:rsid w:val="004306B7"/>
    <w:rsid w:val="00433AE5"/>
    <w:rsid w:val="004416D1"/>
    <w:rsid w:val="004430D2"/>
    <w:rsid w:val="0044486C"/>
    <w:rsid w:val="00447193"/>
    <w:rsid w:val="00451B54"/>
    <w:rsid w:val="004544E6"/>
    <w:rsid w:val="00455417"/>
    <w:rsid w:val="00461457"/>
    <w:rsid w:val="00462822"/>
    <w:rsid w:val="00467FB9"/>
    <w:rsid w:val="0047574A"/>
    <w:rsid w:val="004772C9"/>
    <w:rsid w:val="00484F6D"/>
    <w:rsid w:val="00494B51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E06F6"/>
    <w:rsid w:val="004F1788"/>
    <w:rsid w:val="004F2F34"/>
    <w:rsid w:val="00504375"/>
    <w:rsid w:val="0051065A"/>
    <w:rsid w:val="0051428B"/>
    <w:rsid w:val="00520474"/>
    <w:rsid w:val="005215C9"/>
    <w:rsid w:val="00523898"/>
    <w:rsid w:val="00533B8B"/>
    <w:rsid w:val="005348E6"/>
    <w:rsid w:val="0053716F"/>
    <w:rsid w:val="005404F8"/>
    <w:rsid w:val="00541359"/>
    <w:rsid w:val="0054460D"/>
    <w:rsid w:val="005542F7"/>
    <w:rsid w:val="00554425"/>
    <w:rsid w:val="00554769"/>
    <w:rsid w:val="00557280"/>
    <w:rsid w:val="00572518"/>
    <w:rsid w:val="00580F8A"/>
    <w:rsid w:val="005821B7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FC5"/>
    <w:rsid w:val="005D77B6"/>
    <w:rsid w:val="005E5812"/>
    <w:rsid w:val="005F15B9"/>
    <w:rsid w:val="005F6746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77CC"/>
    <w:rsid w:val="00632531"/>
    <w:rsid w:val="00632B61"/>
    <w:rsid w:val="00643325"/>
    <w:rsid w:val="006572F0"/>
    <w:rsid w:val="00660C65"/>
    <w:rsid w:val="0066306F"/>
    <w:rsid w:val="0066318C"/>
    <w:rsid w:val="0066418C"/>
    <w:rsid w:val="0066443F"/>
    <w:rsid w:val="00666201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A84"/>
    <w:rsid w:val="006C54DF"/>
    <w:rsid w:val="006C5BC0"/>
    <w:rsid w:val="006C5FDC"/>
    <w:rsid w:val="006C7962"/>
    <w:rsid w:val="006D4049"/>
    <w:rsid w:val="006E0705"/>
    <w:rsid w:val="006E13B9"/>
    <w:rsid w:val="006E193A"/>
    <w:rsid w:val="006E2237"/>
    <w:rsid w:val="006E6740"/>
    <w:rsid w:val="006F58E5"/>
    <w:rsid w:val="006F6C32"/>
    <w:rsid w:val="006F76F5"/>
    <w:rsid w:val="006F7AE1"/>
    <w:rsid w:val="0070221D"/>
    <w:rsid w:val="00710B76"/>
    <w:rsid w:val="00711616"/>
    <w:rsid w:val="007146C3"/>
    <w:rsid w:val="00717D5D"/>
    <w:rsid w:val="00717DA8"/>
    <w:rsid w:val="00720AD2"/>
    <w:rsid w:val="0072108D"/>
    <w:rsid w:val="00725AAF"/>
    <w:rsid w:val="00726A21"/>
    <w:rsid w:val="0073057C"/>
    <w:rsid w:val="00732948"/>
    <w:rsid w:val="0074115F"/>
    <w:rsid w:val="00742E38"/>
    <w:rsid w:val="00747A8C"/>
    <w:rsid w:val="00747FB1"/>
    <w:rsid w:val="00754676"/>
    <w:rsid w:val="00756C59"/>
    <w:rsid w:val="00762BEC"/>
    <w:rsid w:val="007653FF"/>
    <w:rsid w:val="007720FB"/>
    <w:rsid w:val="0077253B"/>
    <w:rsid w:val="00772CFD"/>
    <w:rsid w:val="0078449B"/>
    <w:rsid w:val="00793CAF"/>
    <w:rsid w:val="007A1705"/>
    <w:rsid w:val="007A564D"/>
    <w:rsid w:val="007A5737"/>
    <w:rsid w:val="007B3554"/>
    <w:rsid w:val="007B4BC5"/>
    <w:rsid w:val="007B77DE"/>
    <w:rsid w:val="007C03A6"/>
    <w:rsid w:val="007C3DC1"/>
    <w:rsid w:val="007C4CAB"/>
    <w:rsid w:val="007D05BF"/>
    <w:rsid w:val="007D079A"/>
    <w:rsid w:val="007D1D5B"/>
    <w:rsid w:val="007D72C8"/>
    <w:rsid w:val="007D7A44"/>
    <w:rsid w:val="007F0E9F"/>
    <w:rsid w:val="007F1D6E"/>
    <w:rsid w:val="007F3420"/>
    <w:rsid w:val="007F43D5"/>
    <w:rsid w:val="007F57F7"/>
    <w:rsid w:val="007F696D"/>
    <w:rsid w:val="007F6A7A"/>
    <w:rsid w:val="00801EEC"/>
    <w:rsid w:val="00803562"/>
    <w:rsid w:val="00817F3B"/>
    <w:rsid w:val="008266DA"/>
    <w:rsid w:val="008335B9"/>
    <w:rsid w:val="00841795"/>
    <w:rsid w:val="00854E91"/>
    <w:rsid w:val="00856B9E"/>
    <w:rsid w:val="00862A5A"/>
    <w:rsid w:val="00867AC4"/>
    <w:rsid w:val="00874D08"/>
    <w:rsid w:val="008818EF"/>
    <w:rsid w:val="0089068D"/>
    <w:rsid w:val="00890C99"/>
    <w:rsid w:val="00892525"/>
    <w:rsid w:val="008A67DE"/>
    <w:rsid w:val="008B0446"/>
    <w:rsid w:val="008B0D04"/>
    <w:rsid w:val="008B2F79"/>
    <w:rsid w:val="008B7C63"/>
    <w:rsid w:val="008C2134"/>
    <w:rsid w:val="008C6164"/>
    <w:rsid w:val="008D1DBB"/>
    <w:rsid w:val="008D5539"/>
    <w:rsid w:val="008E53E8"/>
    <w:rsid w:val="008F0BA9"/>
    <w:rsid w:val="008F2103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5207F"/>
    <w:rsid w:val="00953645"/>
    <w:rsid w:val="00955526"/>
    <w:rsid w:val="00956D4F"/>
    <w:rsid w:val="009578FF"/>
    <w:rsid w:val="00957EC7"/>
    <w:rsid w:val="00962358"/>
    <w:rsid w:val="0096534B"/>
    <w:rsid w:val="0096562F"/>
    <w:rsid w:val="009659A8"/>
    <w:rsid w:val="00965BB8"/>
    <w:rsid w:val="009668AB"/>
    <w:rsid w:val="009800C9"/>
    <w:rsid w:val="0098460D"/>
    <w:rsid w:val="00985A46"/>
    <w:rsid w:val="00985E77"/>
    <w:rsid w:val="009905B5"/>
    <w:rsid w:val="00992A47"/>
    <w:rsid w:val="009A1471"/>
    <w:rsid w:val="009A295A"/>
    <w:rsid w:val="009A560F"/>
    <w:rsid w:val="009B08E4"/>
    <w:rsid w:val="009B17C3"/>
    <w:rsid w:val="009B19F2"/>
    <w:rsid w:val="009B279F"/>
    <w:rsid w:val="009B2E27"/>
    <w:rsid w:val="009B4AF9"/>
    <w:rsid w:val="009B4C03"/>
    <w:rsid w:val="009B78CD"/>
    <w:rsid w:val="009C222F"/>
    <w:rsid w:val="009C379C"/>
    <w:rsid w:val="009D11C3"/>
    <w:rsid w:val="009E45C8"/>
    <w:rsid w:val="009E6532"/>
    <w:rsid w:val="009F233C"/>
    <w:rsid w:val="009F5FE1"/>
    <w:rsid w:val="009F72D3"/>
    <w:rsid w:val="00A026A1"/>
    <w:rsid w:val="00A04B6A"/>
    <w:rsid w:val="00A04F1A"/>
    <w:rsid w:val="00A055A6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41B0"/>
    <w:rsid w:val="00A458B0"/>
    <w:rsid w:val="00A51177"/>
    <w:rsid w:val="00A52591"/>
    <w:rsid w:val="00A55002"/>
    <w:rsid w:val="00A57A76"/>
    <w:rsid w:val="00A608FC"/>
    <w:rsid w:val="00A63164"/>
    <w:rsid w:val="00A668EC"/>
    <w:rsid w:val="00A7111D"/>
    <w:rsid w:val="00A746C3"/>
    <w:rsid w:val="00A76B56"/>
    <w:rsid w:val="00A80F50"/>
    <w:rsid w:val="00A818FB"/>
    <w:rsid w:val="00A842B3"/>
    <w:rsid w:val="00A907E3"/>
    <w:rsid w:val="00A91471"/>
    <w:rsid w:val="00A93C70"/>
    <w:rsid w:val="00A968AE"/>
    <w:rsid w:val="00AA1390"/>
    <w:rsid w:val="00AA4339"/>
    <w:rsid w:val="00AA6A64"/>
    <w:rsid w:val="00AC0575"/>
    <w:rsid w:val="00AC2517"/>
    <w:rsid w:val="00AC419F"/>
    <w:rsid w:val="00AD5D21"/>
    <w:rsid w:val="00AE2B64"/>
    <w:rsid w:val="00AE348E"/>
    <w:rsid w:val="00AE7075"/>
    <w:rsid w:val="00AF2E8E"/>
    <w:rsid w:val="00B05799"/>
    <w:rsid w:val="00B13EF9"/>
    <w:rsid w:val="00B21B23"/>
    <w:rsid w:val="00B23E09"/>
    <w:rsid w:val="00B25387"/>
    <w:rsid w:val="00B2625E"/>
    <w:rsid w:val="00B3078D"/>
    <w:rsid w:val="00B46C69"/>
    <w:rsid w:val="00B501B4"/>
    <w:rsid w:val="00B556C2"/>
    <w:rsid w:val="00B61540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2C73"/>
    <w:rsid w:val="00B944D0"/>
    <w:rsid w:val="00B949F8"/>
    <w:rsid w:val="00B96D79"/>
    <w:rsid w:val="00BA4E05"/>
    <w:rsid w:val="00BB044E"/>
    <w:rsid w:val="00BB1E9C"/>
    <w:rsid w:val="00BB407A"/>
    <w:rsid w:val="00BC3113"/>
    <w:rsid w:val="00BC6AE9"/>
    <w:rsid w:val="00BC75E6"/>
    <w:rsid w:val="00BD17E0"/>
    <w:rsid w:val="00BD2D94"/>
    <w:rsid w:val="00BE0499"/>
    <w:rsid w:val="00BE358D"/>
    <w:rsid w:val="00BE44B9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0B91"/>
    <w:rsid w:val="00C120CC"/>
    <w:rsid w:val="00C13DFB"/>
    <w:rsid w:val="00C232B5"/>
    <w:rsid w:val="00C241E4"/>
    <w:rsid w:val="00C2540D"/>
    <w:rsid w:val="00C270EB"/>
    <w:rsid w:val="00C33106"/>
    <w:rsid w:val="00C4176A"/>
    <w:rsid w:val="00C42126"/>
    <w:rsid w:val="00C469EC"/>
    <w:rsid w:val="00C50136"/>
    <w:rsid w:val="00C50654"/>
    <w:rsid w:val="00C51ABD"/>
    <w:rsid w:val="00C55A7C"/>
    <w:rsid w:val="00C562C1"/>
    <w:rsid w:val="00C57658"/>
    <w:rsid w:val="00C6221F"/>
    <w:rsid w:val="00C6459A"/>
    <w:rsid w:val="00C72CC4"/>
    <w:rsid w:val="00C73926"/>
    <w:rsid w:val="00C8124F"/>
    <w:rsid w:val="00C87BD6"/>
    <w:rsid w:val="00C9219B"/>
    <w:rsid w:val="00C96010"/>
    <w:rsid w:val="00C9744C"/>
    <w:rsid w:val="00C97A71"/>
    <w:rsid w:val="00CA0FBC"/>
    <w:rsid w:val="00CA180C"/>
    <w:rsid w:val="00CA46AB"/>
    <w:rsid w:val="00CB1D01"/>
    <w:rsid w:val="00CB5EEC"/>
    <w:rsid w:val="00CC17F8"/>
    <w:rsid w:val="00CC265D"/>
    <w:rsid w:val="00CC4184"/>
    <w:rsid w:val="00CC691B"/>
    <w:rsid w:val="00CD19B6"/>
    <w:rsid w:val="00CD7E53"/>
    <w:rsid w:val="00CE1445"/>
    <w:rsid w:val="00CE1D36"/>
    <w:rsid w:val="00CE4DE3"/>
    <w:rsid w:val="00CF02B3"/>
    <w:rsid w:val="00CF3B64"/>
    <w:rsid w:val="00CF4189"/>
    <w:rsid w:val="00D068E0"/>
    <w:rsid w:val="00D07D97"/>
    <w:rsid w:val="00D1039E"/>
    <w:rsid w:val="00D17E70"/>
    <w:rsid w:val="00D23079"/>
    <w:rsid w:val="00D24F52"/>
    <w:rsid w:val="00D25990"/>
    <w:rsid w:val="00D26721"/>
    <w:rsid w:val="00D31FEA"/>
    <w:rsid w:val="00D353E4"/>
    <w:rsid w:val="00D355C2"/>
    <w:rsid w:val="00D358CA"/>
    <w:rsid w:val="00D52175"/>
    <w:rsid w:val="00D55305"/>
    <w:rsid w:val="00D61E4F"/>
    <w:rsid w:val="00D71A15"/>
    <w:rsid w:val="00D71FEF"/>
    <w:rsid w:val="00D75BF7"/>
    <w:rsid w:val="00D77576"/>
    <w:rsid w:val="00D81AAA"/>
    <w:rsid w:val="00D81D66"/>
    <w:rsid w:val="00D846D4"/>
    <w:rsid w:val="00D84E84"/>
    <w:rsid w:val="00D856B1"/>
    <w:rsid w:val="00D919F1"/>
    <w:rsid w:val="00D9691A"/>
    <w:rsid w:val="00D97494"/>
    <w:rsid w:val="00D97A7F"/>
    <w:rsid w:val="00D97E21"/>
    <w:rsid w:val="00DA0BF3"/>
    <w:rsid w:val="00DC2C9C"/>
    <w:rsid w:val="00DC4127"/>
    <w:rsid w:val="00DE0EF0"/>
    <w:rsid w:val="00DE264F"/>
    <w:rsid w:val="00DE3A3E"/>
    <w:rsid w:val="00DE5CD4"/>
    <w:rsid w:val="00DE6708"/>
    <w:rsid w:val="00DE68BE"/>
    <w:rsid w:val="00DF1216"/>
    <w:rsid w:val="00DF464A"/>
    <w:rsid w:val="00E0192E"/>
    <w:rsid w:val="00E14CBC"/>
    <w:rsid w:val="00E158B5"/>
    <w:rsid w:val="00E307C4"/>
    <w:rsid w:val="00E31356"/>
    <w:rsid w:val="00E40BA4"/>
    <w:rsid w:val="00E43B5E"/>
    <w:rsid w:val="00E446DD"/>
    <w:rsid w:val="00E5078F"/>
    <w:rsid w:val="00E61182"/>
    <w:rsid w:val="00E62027"/>
    <w:rsid w:val="00E65767"/>
    <w:rsid w:val="00E66FFA"/>
    <w:rsid w:val="00E70A74"/>
    <w:rsid w:val="00E71385"/>
    <w:rsid w:val="00E856D9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61BD"/>
    <w:rsid w:val="00EC34D1"/>
    <w:rsid w:val="00EC4B84"/>
    <w:rsid w:val="00EC63A2"/>
    <w:rsid w:val="00EC6DE0"/>
    <w:rsid w:val="00ED1478"/>
    <w:rsid w:val="00ED3B89"/>
    <w:rsid w:val="00ED5D61"/>
    <w:rsid w:val="00ED6544"/>
    <w:rsid w:val="00EE2FF2"/>
    <w:rsid w:val="00EE7F4A"/>
    <w:rsid w:val="00EF0A8F"/>
    <w:rsid w:val="00EF2BCC"/>
    <w:rsid w:val="00EF6323"/>
    <w:rsid w:val="00F002E3"/>
    <w:rsid w:val="00F01573"/>
    <w:rsid w:val="00F01846"/>
    <w:rsid w:val="00F07E4B"/>
    <w:rsid w:val="00F1321D"/>
    <w:rsid w:val="00F22814"/>
    <w:rsid w:val="00F34865"/>
    <w:rsid w:val="00F42F0C"/>
    <w:rsid w:val="00F50C4B"/>
    <w:rsid w:val="00F522EC"/>
    <w:rsid w:val="00F60327"/>
    <w:rsid w:val="00F605CC"/>
    <w:rsid w:val="00F63574"/>
    <w:rsid w:val="00F63B76"/>
    <w:rsid w:val="00F65875"/>
    <w:rsid w:val="00F673C9"/>
    <w:rsid w:val="00F67E8E"/>
    <w:rsid w:val="00F7061C"/>
    <w:rsid w:val="00F70CE7"/>
    <w:rsid w:val="00F75F3E"/>
    <w:rsid w:val="00F811E7"/>
    <w:rsid w:val="00F8258B"/>
    <w:rsid w:val="00F94F3D"/>
    <w:rsid w:val="00FB1575"/>
    <w:rsid w:val="00FB2B31"/>
    <w:rsid w:val="00FC6FDA"/>
    <w:rsid w:val="00FD2AFF"/>
    <w:rsid w:val="00FD380C"/>
    <w:rsid w:val="00FD6483"/>
    <w:rsid w:val="00FD6A63"/>
    <w:rsid w:val="00FD78DE"/>
    <w:rsid w:val="00FE1737"/>
    <w:rsid w:val="00FE1F89"/>
    <w:rsid w:val="00FE3A40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3431E-2"/>
          <c:w val="0.82407407407408906"/>
          <c:h val="0.787698412698442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379</c:v>
                </c:pt>
                <c:pt idx="1">
                  <c:v>523</c:v>
                </c:pt>
                <c:pt idx="2">
                  <c:v>84</c:v>
                </c:pt>
                <c:pt idx="3">
                  <c:v>131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82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39"/>
          <c:w val="0.82407407407411015"/>
          <c:h val="0.7876984126984939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Solucionado con convenio</c:v>
                </c:pt>
                <c:pt idx="1">
                  <c:v>Solucionados sin convenio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67"/>
          <c:y val="0.13673286122253586"/>
          <c:w val="0.81621615935281056"/>
          <c:h val="0.76388928656649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173</c:v>
                </c:pt>
                <c:pt idx="1">
                  <c:v>106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636</c:v>
                </c:pt>
                <c:pt idx="1">
                  <c:v>46</c:v>
                </c:pt>
                <c:pt idx="2">
                  <c:v>194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4"/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"$"#,##0;[Red]\-"$"#,##0</c:formatCode>
                <c:ptCount val="3"/>
                <c:pt idx="0">
                  <c:v>2715542.53</c:v>
                </c:pt>
                <c:pt idx="1">
                  <c:v>22450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379</c:v>
                </c:pt>
                <c:pt idx="1">
                  <c:v>523</c:v>
                </c:pt>
                <c:pt idx="2">
                  <c:v>84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457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89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3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49</c:v>
                </c:pt>
                <c:pt idx="1">
                  <c:v>67</c:v>
                </c:pt>
                <c:pt idx="2">
                  <c:v>263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693"/>
          <c:h val="0.7876984126984847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352</c:v>
                </c:pt>
                <c:pt idx="1">
                  <c:v>27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993"/>
          <c:h val="0.7876984126984930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por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102</c:v>
                </c:pt>
                <c:pt idx="1">
                  <c:v>12</c:v>
                </c:pt>
                <c:pt idx="2">
                  <c:v>238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017E-2"/>
          <c:y val="0.19428360644108675"/>
          <c:w val="0.78904771754671377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Incumplimiento de un contrato</c:v>
                </c:pt>
                <c:pt idx="1">
                  <c:v>propiedad</c:v>
                </c:pt>
                <c:pt idx="2">
                  <c:v>Copropiedad</c:v>
                </c:pt>
                <c:pt idx="3">
                  <c:v>Arrendamiento</c:v>
                </c:pt>
                <c:pt idx="4">
                  <c:v>comodato</c:v>
                </c:pt>
                <c:pt idx="5">
                  <c:v>Garantia de servicio</c:v>
                </c:pt>
                <c:pt idx="6">
                  <c:v>Reparacion de Daños</c:v>
                </c:pt>
                <c:pt idx="7">
                  <c:v>Pago de pesos</c:v>
                </c:pt>
                <c:pt idx="8">
                  <c:v>Conflicto vecinal</c:v>
                </c:pt>
                <c:pt idx="9">
                  <c:v>Difamación</c:v>
                </c:pt>
                <c:pt idx="10">
                  <c:v>Otros (Posesión)</c:v>
                </c:pt>
                <c:pt idx="11">
                  <c:v>Otros (Permuta)</c:v>
                </c:pt>
                <c:pt idx="12">
                  <c:v>Otros ( devolución de vehículo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147</c:v>
                </c:pt>
                <c:pt idx="1">
                  <c:v>18</c:v>
                </c:pt>
                <c:pt idx="2">
                  <c:v>3</c:v>
                </c:pt>
                <c:pt idx="3">
                  <c:v>134</c:v>
                </c:pt>
                <c:pt idx="4">
                  <c:v>17</c:v>
                </c:pt>
                <c:pt idx="5">
                  <c:v>12</c:v>
                </c:pt>
                <c:pt idx="6">
                  <c:v>10</c:v>
                </c:pt>
                <c:pt idx="7">
                  <c:v>98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488</c:v>
                </c:pt>
                <c:pt idx="1">
                  <c:v>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28"/>
          <c:w val="0.82407407407410971"/>
          <c:h val="0.787698412698492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Concluidos con Convenio</c:v>
                </c:pt>
                <c:pt idx="1">
                  <c:v>Concluidos exitosamente</c:v>
                </c:pt>
                <c:pt idx="2">
                  <c:v>En etapa de procedimiento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65</c:v>
                </c:pt>
                <c:pt idx="1">
                  <c:v>88</c:v>
                </c:pt>
                <c:pt idx="2">
                  <c:v>335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399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89E4-7465-420F-B545-44F144A7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2016-07-05T19:19:00Z</cp:lastPrinted>
  <dcterms:created xsi:type="dcterms:W3CDTF">2016-07-05T19:19:00Z</dcterms:created>
  <dcterms:modified xsi:type="dcterms:W3CDTF">2016-07-05T19:19:00Z</dcterms:modified>
</cp:coreProperties>
</file>