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885"/>
      </w:tblGrid>
      <w:tr w:rsidR="007B4482" w:rsidTr="00A642FF">
        <w:trPr>
          <w:trHeight w:val="1844"/>
          <w:jc w:val="center"/>
        </w:trPr>
        <w:tc>
          <w:tcPr>
            <w:tcW w:w="2093" w:type="dxa"/>
            <w:vAlign w:val="center"/>
          </w:tcPr>
          <w:p w:rsidR="007B4482" w:rsidRDefault="007B4482" w:rsidP="00B51B8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1" locked="0" layoutInCell="1" allowOverlap="1">
                  <wp:simplePos x="0" y="0"/>
                  <wp:positionH relativeFrom="column">
                    <wp:posOffset>16510</wp:posOffset>
                  </wp:positionH>
                  <wp:positionV relativeFrom="paragraph">
                    <wp:posOffset>-8890</wp:posOffset>
                  </wp:positionV>
                  <wp:extent cx="1250950" cy="1262380"/>
                  <wp:effectExtent l="19050" t="0" r="6350" b="0"/>
                  <wp:wrapNone/>
                  <wp:docPr id="22"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50950" cy="1262380"/>
                          </a:xfrm>
                          <a:prstGeom prst="rect">
                            <a:avLst/>
                          </a:prstGeom>
                          <a:noFill/>
                          <a:ln w="9525">
                            <a:noFill/>
                            <a:miter lim="800000"/>
                            <a:headEnd/>
                            <a:tailEnd/>
                          </a:ln>
                        </pic:spPr>
                      </pic:pic>
                    </a:graphicData>
                  </a:graphic>
                </wp:anchor>
              </w:drawing>
            </w:r>
            <w:r w:rsidR="00B66E55">
              <w:rPr>
                <w:rFonts w:ascii="Arial" w:hAnsi="Arial" w:cs="Arial"/>
                <w:b/>
                <w:sz w:val="28"/>
                <w:szCs w:val="28"/>
              </w:rPr>
              <w:t xml:space="preserve"> </w:t>
            </w:r>
          </w:p>
        </w:tc>
        <w:tc>
          <w:tcPr>
            <w:tcW w:w="6885" w:type="dxa"/>
            <w:vAlign w:val="center"/>
          </w:tcPr>
          <w:p w:rsidR="007B4482" w:rsidRDefault="007B4482" w:rsidP="00A642FF">
            <w:pPr>
              <w:jc w:val="center"/>
              <w:rPr>
                <w:rFonts w:ascii="Arial" w:hAnsi="Arial" w:cs="Arial"/>
                <w:b/>
                <w:sz w:val="28"/>
                <w:szCs w:val="28"/>
              </w:rPr>
            </w:pPr>
            <w:r w:rsidRPr="00E150E8">
              <w:rPr>
                <w:rFonts w:ascii="Arial" w:hAnsi="Arial" w:cs="Arial"/>
                <w:b/>
                <w:sz w:val="28"/>
                <w:szCs w:val="28"/>
              </w:rPr>
              <w:t>COMITÉ TÉCNICO DE TRANSPARENCIA Y ACCESO A LA INFORMACIÓN PÚBLICA DEL PODER JUDICIAL DEL ESTADO</w:t>
            </w:r>
          </w:p>
          <w:p w:rsidR="007B4482" w:rsidRDefault="007B4482" w:rsidP="00A642FF">
            <w:pPr>
              <w:jc w:val="center"/>
              <w:rPr>
                <w:rFonts w:ascii="Arial" w:hAnsi="Arial" w:cs="Arial"/>
                <w:b/>
                <w:sz w:val="28"/>
                <w:szCs w:val="28"/>
              </w:rPr>
            </w:pPr>
          </w:p>
          <w:p w:rsidR="007B4482" w:rsidRDefault="007B4482" w:rsidP="006717BF">
            <w:pPr>
              <w:jc w:val="right"/>
              <w:rPr>
                <w:rFonts w:ascii="Arial" w:hAnsi="Arial" w:cs="Arial"/>
                <w:b/>
                <w:sz w:val="28"/>
                <w:szCs w:val="28"/>
              </w:rPr>
            </w:pPr>
            <w:r>
              <w:rPr>
                <w:rFonts w:ascii="Arial" w:hAnsi="Arial" w:cs="Arial"/>
                <w:b/>
                <w:sz w:val="28"/>
                <w:szCs w:val="28"/>
              </w:rPr>
              <w:t>ACTA RELATIVA A LA SESIÓN ORDINARIA 0</w:t>
            </w:r>
            <w:r w:rsidR="006717BF">
              <w:rPr>
                <w:rFonts w:ascii="Arial" w:hAnsi="Arial" w:cs="Arial"/>
                <w:b/>
                <w:sz w:val="28"/>
                <w:szCs w:val="28"/>
              </w:rPr>
              <w:t>8</w:t>
            </w:r>
            <w:r>
              <w:rPr>
                <w:rFonts w:ascii="Arial" w:hAnsi="Arial" w:cs="Arial"/>
                <w:b/>
                <w:sz w:val="28"/>
                <w:szCs w:val="28"/>
              </w:rPr>
              <w:t>/16</w:t>
            </w:r>
          </w:p>
        </w:tc>
      </w:tr>
    </w:tbl>
    <w:p w:rsidR="007B4482" w:rsidRDefault="007B4482" w:rsidP="00591175">
      <w:pPr>
        <w:spacing w:after="0" w:line="240" w:lineRule="auto"/>
        <w:jc w:val="center"/>
        <w:rPr>
          <w:rFonts w:ascii="Arial" w:hAnsi="Arial" w:cs="Arial"/>
          <w:b/>
          <w:sz w:val="28"/>
          <w:szCs w:val="28"/>
        </w:rPr>
      </w:pPr>
    </w:p>
    <w:p w:rsidR="007B4482" w:rsidRDefault="007B4482" w:rsidP="00591175">
      <w:pPr>
        <w:spacing w:after="0" w:line="240" w:lineRule="auto"/>
        <w:jc w:val="center"/>
        <w:rPr>
          <w:rFonts w:ascii="Arial" w:hAnsi="Arial" w:cs="Arial"/>
          <w:b/>
          <w:sz w:val="28"/>
          <w:szCs w:val="28"/>
        </w:rPr>
      </w:pPr>
    </w:p>
    <w:p w:rsidR="00591175" w:rsidRPr="00E05555" w:rsidRDefault="00591175" w:rsidP="006B5440">
      <w:pPr>
        <w:spacing w:after="0" w:line="360" w:lineRule="auto"/>
        <w:jc w:val="both"/>
        <w:rPr>
          <w:rFonts w:ascii="Arial" w:hAnsi="Arial" w:cs="Arial"/>
          <w:sz w:val="28"/>
          <w:szCs w:val="28"/>
        </w:rPr>
      </w:pPr>
      <w:r w:rsidRPr="00E05555">
        <w:rPr>
          <w:rFonts w:ascii="Arial" w:hAnsi="Arial" w:cs="Arial"/>
          <w:sz w:val="28"/>
          <w:szCs w:val="28"/>
        </w:rPr>
        <w:t xml:space="preserve">En Mexicali, Baja California, siendo las trece horas del día </w:t>
      </w:r>
      <w:r w:rsidR="006717BF" w:rsidRPr="00E05555">
        <w:rPr>
          <w:rFonts w:ascii="Arial" w:hAnsi="Arial" w:cs="Arial"/>
          <w:sz w:val="28"/>
          <w:szCs w:val="28"/>
        </w:rPr>
        <w:t>18</w:t>
      </w:r>
      <w:r w:rsidRPr="00E05555">
        <w:rPr>
          <w:rFonts w:ascii="Arial" w:hAnsi="Arial" w:cs="Arial"/>
          <w:sz w:val="28"/>
          <w:szCs w:val="28"/>
        </w:rPr>
        <w:t xml:space="preserve"> de </w:t>
      </w:r>
      <w:r w:rsidR="006717BF" w:rsidRPr="00E05555">
        <w:rPr>
          <w:rFonts w:ascii="Arial" w:hAnsi="Arial" w:cs="Arial"/>
          <w:sz w:val="28"/>
          <w:szCs w:val="28"/>
        </w:rPr>
        <w:t>octubre</w:t>
      </w:r>
      <w:r w:rsidR="001D4B71" w:rsidRPr="00E05555">
        <w:rPr>
          <w:rFonts w:ascii="Arial" w:hAnsi="Arial" w:cs="Arial"/>
          <w:sz w:val="28"/>
          <w:szCs w:val="28"/>
        </w:rPr>
        <w:t xml:space="preserve"> </w:t>
      </w:r>
      <w:r w:rsidRPr="00E05555">
        <w:rPr>
          <w:rFonts w:ascii="Arial" w:hAnsi="Arial" w:cs="Arial"/>
          <w:sz w:val="28"/>
          <w:szCs w:val="28"/>
        </w:rPr>
        <w:t xml:space="preserve">de dos mil dieciséis, se reunieron en la </w:t>
      </w:r>
      <w:r w:rsidR="00E150E8" w:rsidRPr="00E05555">
        <w:rPr>
          <w:rFonts w:ascii="Arial" w:hAnsi="Arial" w:cs="Arial"/>
          <w:sz w:val="28"/>
          <w:szCs w:val="28"/>
        </w:rPr>
        <w:t>sala de s</w:t>
      </w:r>
      <w:r w:rsidRPr="00E05555">
        <w:rPr>
          <w:rFonts w:ascii="Arial" w:hAnsi="Arial" w:cs="Arial"/>
          <w:sz w:val="28"/>
          <w:szCs w:val="28"/>
        </w:rPr>
        <w:t>esiones de</w:t>
      </w:r>
      <w:r w:rsidR="003977AF" w:rsidRPr="00E05555">
        <w:rPr>
          <w:rFonts w:ascii="Arial" w:hAnsi="Arial" w:cs="Arial"/>
          <w:sz w:val="28"/>
          <w:szCs w:val="28"/>
        </w:rPr>
        <w:t>l Consejo de la Judicatura del E</w:t>
      </w:r>
      <w:r w:rsidRPr="00E05555">
        <w:rPr>
          <w:rFonts w:ascii="Arial" w:hAnsi="Arial" w:cs="Arial"/>
          <w:sz w:val="28"/>
          <w:szCs w:val="28"/>
        </w:rPr>
        <w:t>stado, los integrantes del Comité Técnico de Acceso a la Información del Poder Judicial del Estado de Baja Califor</w:t>
      </w:r>
      <w:r w:rsidR="0076262E" w:rsidRPr="00E05555">
        <w:rPr>
          <w:rFonts w:ascii="Arial" w:hAnsi="Arial" w:cs="Arial"/>
          <w:sz w:val="28"/>
          <w:szCs w:val="28"/>
        </w:rPr>
        <w:t xml:space="preserve">nia, </w:t>
      </w:r>
      <w:r w:rsidR="003A05EB" w:rsidRPr="00E05555">
        <w:rPr>
          <w:rFonts w:ascii="Arial" w:hAnsi="Arial" w:cs="Arial"/>
          <w:sz w:val="28"/>
          <w:szCs w:val="28"/>
        </w:rPr>
        <w:t xml:space="preserve">Magistrado Jorge Ignacio Pérez Castañeda, </w:t>
      </w:r>
      <w:r w:rsidR="001D4B71" w:rsidRPr="00E05555">
        <w:rPr>
          <w:rFonts w:ascii="Arial" w:hAnsi="Arial" w:cs="Arial"/>
          <w:sz w:val="28"/>
          <w:szCs w:val="28"/>
        </w:rPr>
        <w:t xml:space="preserve">quien asiste a la sesión en su calidad de </w:t>
      </w:r>
      <w:r w:rsidR="003A05EB" w:rsidRPr="00E05555">
        <w:rPr>
          <w:rFonts w:ascii="Arial" w:hAnsi="Arial" w:cs="Arial"/>
          <w:sz w:val="28"/>
          <w:szCs w:val="28"/>
        </w:rPr>
        <w:t>suplente</w:t>
      </w:r>
      <w:r w:rsidR="001D4B71" w:rsidRPr="00E05555">
        <w:rPr>
          <w:rFonts w:ascii="Arial" w:hAnsi="Arial" w:cs="Arial"/>
          <w:sz w:val="28"/>
          <w:szCs w:val="28"/>
        </w:rPr>
        <w:t xml:space="preserve"> temporal </w:t>
      </w:r>
      <w:r w:rsidR="003A05EB" w:rsidRPr="00E05555">
        <w:rPr>
          <w:rFonts w:ascii="Arial" w:hAnsi="Arial" w:cs="Arial"/>
          <w:sz w:val="28"/>
          <w:szCs w:val="28"/>
        </w:rPr>
        <w:t>del Magistrado Jorge Armando Vásquez</w:t>
      </w:r>
      <w:r w:rsidR="006717BF" w:rsidRPr="00E05555">
        <w:rPr>
          <w:rFonts w:ascii="Arial" w:hAnsi="Arial" w:cs="Arial"/>
          <w:sz w:val="28"/>
          <w:szCs w:val="28"/>
        </w:rPr>
        <w:t>, el Consejero de la Judicatura</w:t>
      </w:r>
      <w:r w:rsidR="001D4B71" w:rsidRPr="00E05555">
        <w:rPr>
          <w:rFonts w:ascii="Arial" w:hAnsi="Arial" w:cs="Arial"/>
          <w:sz w:val="28"/>
          <w:szCs w:val="28"/>
        </w:rPr>
        <w:t>,</w:t>
      </w:r>
      <w:r w:rsidR="006717BF" w:rsidRPr="00E05555">
        <w:rPr>
          <w:rFonts w:ascii="Arial" w:hAnsi="Arial" w:cs="Arial"/>
          <w:sz w:val="28"/>
          <w:szCs w:val="28"/>
        </w:rPr>
        <w:t xml:space="preserve"> Licenciado Gerardo Brizuela Gaytán,</w:t>
      </w:r>
      <w:r w:rsidR="001D4B71" w:rsidRPr="00E05555">
        <w:rPr>
          <w:rFonts w:ascii="Arial" w:hAnsi="Arial" w:cs="Arial"/>
          <w:sz w:val="28"/>
          <w:szCs w:val="28"/>
        </w:rPr>
        <w:t xml:space="preserve"> </w:t>
      </w:r>
      <w:r w:rsidR="006717BF" w:rsidRPr="00E05555">
        <w:rPr>
          <w:rFonts w:ascii="Arial" w:hAnsi="Arial" w:cs="Arial"/>
          <w:sz w:val="28"/>
          <w:szCs w:val="28"/>
        </w:rPr>
        <w:t xml:space="preserve">el Magistrado Félix Herrera Esquivel, </w:t>
      </w:r>
      <w:r w:rsidRPr="00E05555">
        <w:rPr>
          <w:rFonts w:ascii="Arial" w:hAnsi="Arial" w:cs="Arial"/>
          <w:sz w:val="28"/>
          <w:szCs w:val="28"/>
        </w:rPr>
        <w:t>la Contralora del Poder Judicial</w:t>
      </w:r>
      <w:r w:rsidR="00453B08" w:rsidRPr="00E05555">
        <w:rPr>
          <w:rFonts w:ascii="Arial" w:hAnsi="Arial" w:cs="Arial"/>
          <w:sz w:val="28"/>
          <w:szCs w:val="28"/>
        </w:rPr>
        <w:t>,</w:t>
      </w:r>
      <w:r w:rsidRPr="00E05555">
        <w:rPr>
          <w:rFonts w:ascii="Arial" w:hAnsi="Arial" w:cs="Arial"/>
          <w:sz w:val="28"/>
          <w:szCs w:val="28"/>
        </w:rPr>
        <w:t xml:space="preserve"> </w:t>
      </w:r>
      <w:r w:rsidR="00286CE1" w:rsidRPr="00E05555">
        <w:rPr>
          <w:rFonts w:ascii="Arial" w:hAnsi="Arial" w:cs="Arial"/>
          <w:sz w:val="28"/>
          <w:szCs w:val="28"/>
        </w:rPr>
        <w:t xml:space="preserve">Licenciada </w:t>
      </w:r>
      <w:r w:rsidRPr="00E05555">
        <w:rPr>
          <w:rFonts w:ascii="Arial" w:hAnsi="Arial" w:cs="Arial"/>
          <w:sz w:val="28"/>
          <w:szCs w:val="28"/>
        </w:rPr>
        <w:t xml:space="preserve">Norma </w:t>
      </w:r>
      <w:r w:rsidR="00286CE1" w:rsidRPr="00E05555">
        <w:rPr>
          <w:rFonts w:ascii="Arial" w:hAnsi="Arial" w:cs="Arial"/>
          <w:sz w:val="28"/>
          <w:szCs w:val="28"/>
        </w:rPr>
        <w:t xml:space="preserve">Olga </w:t>
      </w:r>
      <w:r w:rsidRPr="00E05555">
        <w:rPr>
          <w:rFonts w:ascii="Arial" w:hAnsi="Arial" w:cs="Arial"/>
          <w:sz w:val="28"/>
          <w:szCs w:val="28"/>
        </w:rPr>
        <w:t>Angélica</w:t>
      </w:r>
      <w:r w:rsidR="00286CE1" w:rsidRPr="00E05555">
        <w:rPr>
          <w:rFonts w:ascii="Arial" w:hAnsi="Arial" w:cs="Arial"/>
          <w:sz w:val="28"/>
          <w:szCs w:val="28"/>
        </w:rPr>
        <w:t xml:space="preserve"> Alcalá Pescador, la Directora de la Unidad de Transparencia, Maestra en Derecho Elsa Amalia Kuljacha Lerma, </w:t>
      </w:r>
      <w:r w:rsidR="004D001B" w:rsidRPr="00E05555">
        <w:rPr>
          <w:rFonts w:ascii="Arial" w:hAnsi="Arial" w:cs="Arial"/>
          <w:sz w:val="28"/>
          <w:szCs w:val="28"/>
        </w:rPr>
        <w:t>Secretaria Ejecutiva</w:t>
      </w:r>
      <w:r w:rsidR="006717BF" w:rsidRPr="00E05555">
        <w:rPr>
          <w:rFonts w:ascii="Arial" w:hAnsi="Arial" w:cs="Arial"/>
          <w:sz w:val="28"/>
          <w:szCs w:val="28"/>
        </w:rPr>
        <w:t xml:space="preserve"> del Comité, y como invitado, el Licenciado Carlos Raúl Arias</w:t>
      </w:r>
      <w:r w:rsidR="0063498C" w:rsidRPr="00E05555">
        <w:rPr>
          <w:rFonts w:ascii="Arial" w:hAnsi="Arial" w:cs="Arial"/>
          <w:sz w:val="28"/>
          <w:szCs w:val="28"/>
        </w:rPr>
        <w:t xml:space="preserve"> Solís</w:t>
      </w:r>
      <w:r w:rsidR="006717BF" w:rsidRPr="00E05555">
        <w:rPr>
          <w:rFonts w:ascii="Arial" w:hAnsi="Arial" w:cs="Arial"/>
          <w:sz w:val="28"/>
          <w:szCs w:val="28"/>
        </w:rPr>
        <w:t xml:space="preserve">, de la Oficialía Mayor del Consejo de la Judicatura, para celebrar la </w:t>
      </w:r>
      <w:r w:rsidR="00286CE1" w:rsidRPr="00E05555">
        <w:rPr>
          <w:rFonts w:ascii="Arial" w:hAnsi="Arial" w:cs="Arial"/>
          <w:sz w:val="28"/>
          <w:szCs w:val="28"/>
        </w:rPr>
        <w:t>sesión ordinaria 0</w:t>
      </w:r>
      <w:r w:rsidR="006717BF" w:rsidRPr="00E05555">
        <w:rPr>
          <w:rFonts w:ascii="Arial" w:hAnsi="Arial" w:cs="Arial"/>
          <w:sz w:val="28"/>
          <w:szCs w:val="28"/>
        </w:rPr>
        <w:t>8</w:t>
      </w:r>
      <w:r w:rsidR="00286CE1" w:rsidRPr="00E05555">
        <w:rPr>
          <w:rFonts w:ascii="Arial" w:hAnsi="Arial" w:cs="Arial"/>
          <w:sz w:val="28"/>
          <w:szCs w:val="28"/>
        </w:rPr>
        <w:t>/2016.</w:t>
      </w:r>
      <w:r w:rsidR="0015400F" w:rsidRPr="00E05555">
        <w:rPr>
          <w:rFonts w:ascii="Arial" w:hAnsi="Arial" w:cs="Arial"/>
          <w:sz w:val="28"/>
          <w:szCs w:val="28"/>
        </w:rPr>
        <w:t xml:space="preserve"> </w:t>
      </w:r>
    </w:p>
    <w:p w:rsidR="00AB1CB0" w:rsidRPr="00E05555" w:rsidRDefault="00AB1CB0" w:rsidP="004D083F">
      <w:pPr>
        <w:spacing w:after="0" w:line="360" w:lineRule="auto"/>
        <w:jc w:val="both"/>
        <w:rPr>
          <w:rFonts w:ascii="Arial" w:hAnsi="Arial" w:cs="Arial"/>
          <w:sz w:val="28"/>
          <w:szCs w:val="28"/>
        </w:rPr>
      </w:pPr>
    </w:p>
    <w:p w:rsidR="00D769A6" w:rsidRPr="00E05555" w:rsidRDefault="00443800" w:rsidP="004D083F">
      <w:pPr>
        <w:spacing w:after="0" w:line="360" w:lineRule="auto"/>
        <w:jc w:val="both"/>
        <w:rPr>
          <w:rFonts w:ascii="Arial" w:hAnsi="Arial" w:cs="Arial"/>
          <w:sz w:val="28"/>
          <w:szCs w:val="28"/>
        </w:rPr>
      </w:pPr>
      <w:r w:rsidRPr="00E05555">
        <w:rPr>
          <w:rFonts w:ascii="Arial" w:hAnsi="Arial" w:cs="Arial"/>
          <w:sz w:val="28"/>
          <w:szCs w:val="28"/>
        </w:rPr>
        <w:t>1. Para dar inicio</w:t>
      </w:r>
      <w:r w:rsidR="00AB1CB0" w:rsidRPr="00E05555">
        <w:rPr>
          <w:rFonts w:ascii="Arial" w:hAnsi="Arial" w:cs="Arial"/>
          <w:sz w:val="28"/>
          <w:szCs w:val="28"/>
        </w:rPr>
        <w:t xml:space="preserve">, </w:t>
      </w:r>
      <w:r w:rsidR="009A1209" w:rsidRPr="00E05555">
        <w:rPr>
          <w:rFonts w:ascii="Arial" w:hAnsi="Arial" w:cs="Arial"/>
          <w:sz w:val="28"/>
          <w:szCs w:val="28"/>
        </w:rPr>
        <w:t xml:space="preserve">el Magistrado </w:t>
      </w:r>
      <w:r w:rsidR="003A05EB" w:rsidRPr="00E05555">
        <w:rPr>
          <w:rFonts w:ascii="Arial" w:hAnsi="Arial" w:cs="Arial"/>
          <w:sz w:val="28"/>
          <w:szCs w:val="28"/>
        </w:rPr>
        <w:t>Jorge Ignacio Pérez Castañeda</w:t>
      </w:r>
      <w:r w:rsidR="00A519DC" w:rsidRPr="00E05555">
        <w:rPr>
          <w:rFonts w:ascii="Arial" w:hAnsi="Arial" w:cs="Arial"/>
          <w:sz w:val="28"/>
          <w:szCs w:val="28"/>
        </w:rPr>
        <w:t xml:space="preserve">, </w:t>
      </w:r>
      <w:r w:rsidR="009A1209" w:rsidRPr="00E05555">
        <w:rPr>
          <w:rFonts w:ascii="Arial" w:hAnsi="Arial" w:cs="Arial"/>
          <w:sz w:val="28"/>
          <w:szCs w:val="28"/>
        </w:rPr>
        <w:t xml:space="preserve">solicita a la Secretaria Ejecutiva el pase de lista para la declaración de la existencia de quórum legal para sesionar en forma ordinaria, haciéndose constar la presencia </w:t>
      </w:r>
      <w:r w:rsidR="00FF4D40" w:rsidRPr="00E05555">
        <w:rPr>
          <w:rFonts w:ascii="Arial" w:hAnsi="Arial" w:cs="Arial"/>
          <w:sz w:val="28"/>
          <w:szCs w:val="28"/>
        </w:rPr>
        <w:t xml:space="preserve">de </w:t>
      </w:r>
      <w:r w:rsidR="009A1209" w:rsidRPr="00E05555">
        <w:rPr>
          <w:rFonts w:ascii="Arial" w:hAnsi="Arial" w:cs="Arial"/>
          <w:sz w:val="28"/>
          <w:szCs w:val="28"/>
        </w:rPr>
        <w:t xml:space="preserve">los integrantes </w:t>
      </w:r>
      <w:r w:rsidRPr="00E05555">
        <w:rPr>
          <w:rFonts w:ascii="Arial" w:hAnsi="Arial" w:cs="Arial"/>
          <w:sz w:val="28"/>
          <w:szCs w:val="28"/>
        </w:rPr>
        <w:t>antes señalados</w:t>
      </w:r>
      <w:r w:rsidR="004D001B" w:rsidRPr="00E05555">
        <w:rPr>
          <w:rFonts w:ascii="Arial" w:hAnsi="Arial" w:cs="Arial"/>
          <w:sz w:val="28"/>
          <w:szCs w:val="28"/>
        </w:rPr>
        <w:t xml:space="preserve"> y </w:t>
      </w:r>
      <w:r w:rsidR="003263E4" w:rsidRPr="00E05555">
        <w:rPr>
          <w:rFonts w:ascii="Arial" w:hAnsi="Arial" w:cs="Arial"/>
          <w:sz w:val="28"/>
          <w:szCs w:val="28"/>
        </w:rPr>
        <w:t>en tal virtud</w:t>
      </w:r>
      <w:r w:rsidRPr="00E05555">
        <w:rPr>
          <w:rFonts w:ascii="Arial" w:hAnsi="Arial" w:cs="Arial"/>
          <w:sz w:val="28"/>
          <w:szCs w:val="28"/>
        </w:rPr>
        <w:t xml:space="preserve">, </w:t>
      </w:r>
      <w:r w:rsidR="004D083F" w:rsidRPr="00E05555">
        <w:rPr>
          <w:rFonts w:ascii="Arial" w:hAnsi="Arial" w:cs="Arial"/>
          <w:sz w:val="28"/>
          <w:szCs w:val="28"/>
        </w:rPr>
        <w:t xml:space="preserve">declara </w:t>
      </w:r>
      <w:r w:rsidR="009A1209" w:rsidRPr="00E05555">
        <w:rPr>
          <w:rFonts w:ascii="Arial" w:hAnsi="Arial" w:cs="Arial"/>
          <w:sz w:val="28"/>
          <w:szCs w:val="28"/>
        </w:rPr>
        <w:t>l</w:t>
      </w:r>
      <w:r w:rsidR="004D001B" w:rsidRPr="00E05555">
        <w:rPr>
          <w:rFonts w:ascii="Arial" w:hAnsi="Arial" w:cs="Arial"/>
          <w:sz w:val="28"/>
          <w:szCs w:val="28"/>
        </w:rPr>
        <w:t>a</w:t>
      </w:r>
      <w:r w:rsidR="009A1209" w:rsidRPr="00E05555">
        <w:rPr>
          <w:rFonts w:ascii="Arial" w:hAnsi="Arial" w:cs="Arial"/>
          <w:sz w:val="28"/>
          <w:szCs w:val="28"/>
        </w:rPr>
        <w:t xml:space="preserve"> existe</w:t>
      </w:r>
      <w:r w:rsidR="004D001B" w:rsidRPr="00E05555">
        <w:rPr>
          <w:rFonts w:ascii="Arial" w:hAnsi="Arial" w:cs="Arial"/>
          <w:sz w:val="28"/>
          <w:szCs w:val="28"/>
        </w:rPr>
        <w:t>ncia de</w:t>
      </w:r>
      <w:r w:rsidR="009A1209" w:rsidRPr="00E05555">
        <w:rPr>
          <w:rFonts w:ascii="Arial" w:hAnsi="Arial" w:cs="Arial"/>
          <w:sz w:val="28"/>
          <w:szCs w:val="28"/>
        </w:rPr>
        <w:t xml:space="preserve"> quórum legal para la celebración de esta sesión</w:t>
      </w:r>
      <w:r w:rsidR="004D001B" w:rsidRPr="00E05555">
        <w:rPr>
          <w:rFonts w:ascii="Arial" w:hAnsi="Arial" w:cs="Arial"/>
          <w:sz w:val="28"/>
          <w:szCs w:val="28"/>
        </w:rPr>
        <w:t>.</w:t>
      </w:r>
    </w:p>
    <w:p w:rsidR="004D001B" w:rsidRPr="00E05555" w:rsidRDefault="004D001B" w:rsidP="006B5440">
      <w:pPr>
        <w:spacing w:after="0" w:line="360" w:lineRule="auto"/>
        <w:jc w:val="both"/>
        <w:rPr>
          <w:rFonts w:ascii="Arial" w:hAnsi="Arial" w:cs="Arial"/>
          <w:sz w:val="28"/>
          <w:szCs w:val="28"/>
        </w:rPr>
      </w:pPr>
    </w:p>
    <w:p w:rsidR="006B5440" w:rsidRPr="00E05555" w:rsidRDefault="00443800" w:rsidP="006B5440">
      <w:pPr>
        <w:spacing w:after="0" w:line="360" w:lineRule="auto"/>
        <w:jc w:val="both"/>
        <w:rPr>
          <w:rFonts w:ascii="Arial" w:hAnsi="Arial" w:cs="Arial"/>
          <w:bCs/>
          <w:sz w:val="28"/>
          <w:szCs w:val="28"/>
        </w:rPr>
      </w:pPr>
      <w:r w:rsidRPr="00E05555">
        <w:rPr>
          <w:rFonts w:ascii="Arial" w:hAnsi="Arial" w:cs="Arial"/>
          <w:sz w:val="28"/>
          <w:szCs w:val="28"/>
        </w:rPr>
        <w:lastRenderedPageBreak/>
        <w:t xml:space="preserve">2. </w:t>
      </w:r>
      <w:r w:rsidR="00D769A6" w:rsidRPr="00E05555">
        <w:rPr>
          <w:rFonts w:ascii="Arial" w:hAnsi="Arial" w:cs="Arial"/>
          <w:sz w:val="28"/>
          <w:szCs w:val="28"/>
        </w:rPr>
        <w:t>L</w:t>
      </w:r>
      <w:r w:rsidR="009A1209" w:rsidRPr="00E05555">
        <w:rPr>
          <w:rFonts w:ascii="Arial" w:hAnsi="Arial" w:cs="Arial"/>
          <w:sz w:val="28"/>
          <w:szCs w:val="28"/>
        </w:rPr>
        <w:t xml:space="preserve">a Secretaria Ejecutiva del Comité, por instrucciones de </w:t>
      </w:r>
      <w:r w:rsidR="001D4B71" w:rsidRPr="00E05555">
        <w:rPr>
          <w:rFonts w:ascii="Arial" w:hAnsi="Arial" w:cs="Arial"/>
          <w:sz w:val="28"/>
          <w:szCs w:val="28"/>
        </w:rPr>
        <w:t xml:space="preserve">quien </w:t>
      </w:r>
      <w:r w:rsidR="009A1209" w:rsidRPr="00E05555">
        <w:rPr>
          <w:rFonts w:ascii="Arial" w:hAnsi="Arial" w:cs="Arial"/>
          <w:sz w:val="28"/>
          <w:szCs w:val="28"/>
        </w:rPr>
        <w:t xml:space="preserve"> Preside, procede a la lectura de</w:t>
      </w:r>
      <w:r w:rsidR="006B5440" w:rsidRPr="00E05555">
        <w:rPr>
          <w:rFonts w:ascii="Arial" w:hAnsi="Arial" w:cs="Arial"/>
          <w:sz w:val="28"/>
          <w:szCs w:val="28"/>
        </w:rPr>
        <w:t xml:space="preserve"> los asuntos listados en e</w:t>
      </w:r>
      <w:r w:rsidR="009A1209" w:rsidRPr="00E05555">
        <w:rPr>
          <w:rFonts w:ascii="Arial" w:hAnsi="Arial" w:cs="Arial"/>
          <w:sz w:val="28"/>
          <w:szCs w:val="28"/>
        </w:rPr>
        <w:t>l orden del día</w:t>
      </w:r>
      <w:r w:rsidR="006B5440" w:rsidRPr="00E05555">
        <w:rPr>
          <w:rFonts w:ascii="Arial" w:hAnsi="Arial" w:cs="Arial"/>
          <w:sz w:val="28"/>
          <w:szCs w:val="28"/>
        </w:rPr>
        <w:t xml:space="preserve"> y </w:t>
      </w:r>
      <w:r w:rsidR="004D001B" w:rsidRPr="00E05555">
        <w:rPr>
          <w:rFonts w:ascii="Arial" w:hAnsi="Arial" w:cs="Arial"/>
          <w:sz w:val="28"/>
          <w:szCs w:val="28"/>
        </w:rPr>
        <w:t>realizado</w:t>
      </w:r>
      <w:r w:rsidR="006B5440" w:rsidRPr="00E05555">
        <w:rPr>
          <w:rFonts w:ascii="Arial" w:hAnsi="Arial" w:cs="Arial"/>
          <w:sz w:val="28"/>
          <w:szCs w:val="28"/>
        </w:rPr>
        <w:t xml:space="preserve"> lo anterior, </w:t>
      </w:r>
      <w:r w:rsidR="006B5440" w:rsidRPr="00E05555">
        <w:rPr>
          <w:rFonts w:ascii="Arial" w:hAnsi="Arial" w:cs="Arial"/>
          <w:bCs/>
          <w:sz w:val="28"/>
          <w:szCs w:val="28"/>
        </w:rPr>
        <w:t>fueron aprobados por unanimidad de los integrantes con voto</w:t>
      </w:r>
      <w:r w:rsidR="00A02A1E" w:rsidRPr="00E05555">
        <w:rPr>
          <w:rFonts w:ascii="Arial" w:hAnsi="Arial" w:cs="Arial"/>
          <w:bCs/>
          <w:sz w:val="28"/>
          <w:szCs w:val="28"/>
        </w:rPr>
        <w:t>, presentes en esta sesión</w:t>
      </w:r>
      <w:r w:rsidR="006B5440" w:rsidRPr="00E05555">
        <w:rPr>
          <w:rFonts w:ascii="Arial" w:hAnsi="Arial" w:cs="Arial"/>
          <w:bCs/>
          <w:sz w:val="28"/>
          <w:szCs w:val="28"/>
        </w:rPr>
        <w:t>.</w:t>
      </w:r>
    </w:p>
    <w:p w:rsidR="006B5440" w:rsidRPr="00E05555" w:rsidRDefault="006B5440" w:rsidP="006B5440">
      <w:pPr>
        <w:spacing w:after="0" w:line="360" w:lineRule="auto"/>
        <w:jc w:val="both"/>
        <w:rPr>
          <w:rFonts w:ascii="Arial" w:hAnsi="Arial" w:cs="Arial"/>
          <w:sz w:val="28"/>
          <w:szCs w:val="28"/>
        </w:rPr>
      </w:pPr>
    </w:p>
    <w:p w:rsidR="002A1A48" w:rsidRPr="00E05555" w:rsidRDefault="00443800" w:rsidP="002A1A48">
      <w:pPr>
        <w:spacing w:after="0" w:line="360" w:lineRule="auto"/>
        <w:jc w:val="both"/>
        <w:rPr>
          <w:rFonts w:ascii="Arial" w:hAnsi="Arial" w:cs="Arial"/>
          <w:sz w:val="28"/>
          <w:szCs w:val="28"/>
        </w:rPr>
      </w:pPr>
      <w:r w:rsidRPr="00E05555">
        <w:rPr>
          <w:rFonts w:ascii="Arial" w:hAnsi="Arial" w:cs="Arial"/>
          <w:sz w:val="28"/>
          <w:szCs w:val="28"/>
        </w:rPr>
        <w:t xml:space="preserve">3. </w:t>
      </w:r>
      <w:r w:rsidR="00A02A1E" w:rsidRPr="00E05555">
        <w:rPr>
          <w:rFonts w:ascii="Arial" w:hAnsi="Arial" w:cs="Arial"/>
          <w:sz w:val="28"/>
          <w:szCs w:val="28"/>
        </w:rPr>
        <w:t>P</w:t>
      </w:r>
      <w:r w:rsidR="002A1A48" w:rsidRPr="00E05555">
        <w:rPr>
          <w:rFonts w:ascii="Arial" w:hAnsi="Arial" w:cs="Arial"/>
          <w:sz w:val="28"/>
          <w:szCs w:val="28"/>
        </w:rPr>
        <w:t>revia lectura, los integrantes con voto de este Comité, aprueban el acta relativa a la Sesión Ordinaria 0</w:t>
      </w:r>
      <w:r w:rsidR="0067780E" w:rsidRPr="00E05555">
        <w:rPr>
          <w:rFonts w:ascii="Arial" w:hAnsi="Arial" w:cs="Arial"/>
          <w:sz w:val="28"/>
          <w:szCs w:val="28"/>
        </w:rPr>
        <w:t>7/16, celebrada el 20</w:t>
      </w:r>
      <w:r w:rsidR="002A1A48" w:rsidRPr="00E05555">
        <w:rPr>
          <w:rFonts w:ascii="Arial" w:hAnsi="Arial" w:cs="Arial"/>
          <w:sz w:val="28"/>
          <w:szCs w:val="28"/>
        </w:rPr>
        <w:t xml:space="preserve"> de </w:t>
      </w:r>
      <w:r w:rsidR="0067780E" w:rsidRPr="00E05555">
        <w:rPr>
          <w:rFonts w:ascii="Arial" w:hAnsi="Arial" w:cs="Arial"/>
          <w:sz w:val="28"/>
          <w:szCs w:val="28"/>
        </w:rPr>
        <w:t>septiembre</w:t>
      </w:r>
      <w:r w:rsidR="002A1A48" w:rsidRPr="00E05555">
        <w:rPr>
          <w:rFonts w:ascii="Arial" w:hAnsi="Arial" w:cs="Arial"/>
          <w:sz w:val="28"/>
          <w:szCs w:val="28"/>
        </w:rPr>
        <w:t xml:space="preserve"> de 2016, así como su publicación en el Portal de Obligaciones de Transparencia del Poder Judicial del Estado, con fundamento en la fracción VI del artículo 13, del Reglamento para la Transparencia y Acceso a la Información Pública del Poder Judicial del Estado. </w:t>
      </w:r>
    </w:p>
    <w:p w:rsidR="002A1A48" w:rsidRPr="00E05555" w:rsidRDefault="002A1A48" w:rsidP="002A1A48">
      <w:pPr>
        <w:spacing w:after="60"/>
        <w:jc w:val="both"/>
        <w:rPr>
          <w:rFonts w:ascii="Arial" w:hAnsi="Arial" w:cs="Arial"/>
          <w:sz w:val="24"/>
          <w:szCs w:val="24"/>
        </w:rPr>
      </w:pPr>
    </w:p>
    <w:p w:rsidR="002A1A48" w:rsidRPr="00E05555" w:rsidRDefault="00A02A1E" w:rsidP="00A02A1E">
      <w:pPr>
        <w:spacing w:after="0" w:line="360" w:lineRule="auto"/>
        <w:jc w:val="both"/>
        <w:rPr>
          <w:rFonts w:ascii="Arial" w:hAnsi="Arial" w:cs="Arial"/>
          <w:sz w:val="28"/>
          <w:szCs w:val="28"/>
        </w:rPr>
      </w:pPr>
      <w:r w:rsidRPr="00E05555">
        <w:rPr>
          <w:rFonts w:ascii="Arial" w:hAnsi="Arial" w:cs="Arial"/>
          <w:sz w:val="28"/>
          <w:szCs w:val="28"/>
        </w:rPr>
        <w:t>4</w:t>
      </w:r>
      <w:r w:rsidR="002A1A48" w:rsidRPr="00E05555">
        <w:rPr>
          <w:rFonts w:ascii="Arial" w:hAnsi="Arial" w:cs="Arial"/>
          <w:sz w:val="28"/>
          <w:szCs w:val="28"/>
        </w:rPr>
        <w:t>. Asuntos a tratar:</w:t>
      </w:r>
    </w:p>
    <w:p w:rsidR="0067780E" w:rsidRPr="00E05555" w:rsidRDefault="00A02A1E" w:rsidP="0067780E">
      <w:pPr>
        <w:spacing w:after="0" w:line="360" w:lineRule="auto"/>
        <w:jc w:val="both"/>
        <w:rPr>
          <w:rFonts w:ascii="Arial" w:hAnsi="Arial" w:cs="Arial"/>
          <w:sz w:val="28"/>
          <w:szCs w:val="28"/>
        </w:rPr>
      </w:pPr>
      <w:r w:rsidRPr="00E05555">
        <w:rPr>
          <w:rFonts w:ascii="Arial" w:hAnsi="Arial" w:cs="Arial"/>
          <w:sz w:val="28"/>
          <w:szCs w:val="28"/>
        </w:rPr>
        <w:t xml:space="preserve">4.1. </w:t>
      </w:r>
      <w:r w:rsidR="0067780E" w:rsidRPr="00E05555">
        <w:rPr>
          <w:rFonts w:ascii="Arial" w:hAnsi="Arial" w:cs="Arial"/>
          <w:sz w:val="28"/>
          <w:szCs w:val="28"/>
        </w:rPr>
        <w:t>Análisis de la nueva normatividad relacionada con los indicadores de gestión y la estadística judicial, especialmente los artículos 81 y 83, de la nueva ley de la materia que establece, en el primero de los preceptos mencionados que “los sujetos obligados deberán poner a disposición del público y mantener actualizada conforme a lo establecido por esta Ley, en sus respectivos portales de internet, la información de interés público por lo menos, de los temas, documentos y políticas que a continuación se señalan:</w:t>
      </w:r>
    </w:p>
    <w:p w:rsidR="00340A70" w:rsidRPr="00E05555" w:rsidRDefault="0067780E" w:rsidP="00427623">
      <w:pPr>
        <w:spacing w:after="0" w:line="360" w:lineRule="auto"/>
        <w:jc w:val="both"/>
        <w:rPr>
          <w:rFonts w:ascii="Arial" w:hAnsi="Arial" w:cs="Arial"/>
          <w:sz w:val="28"/>
          <w:szCs w:val="28"/>
        </w:rPr>
      </w:pPr>
      <w:r w:rsidRPr="00E05555">
        <w:rPr>
          <w:rFonts w:ascii="Arial" w:hAnsi="Arial" w:cs="Arial"/>
          <w:sz w:val="28"/>
          <w:szCs w:val="28"/>
        </w:rPr>
        <w:t xml:space="preserve">XXX. Las estadísticas que generen en cumplimiento de sus facultades, competencias o funciones </w:t>
      </w:r>
      <w:r w:rsidRPr="00E05555">
        <w:rPr>
          <w:rFonts w:ascii="Arial" w:hAnsi="Arial" w:cs="Arial"/>
          <w:sz w:val="28"/>
          <w:szCs w:val="28"/>
          <w:u w:val="single"/>
        </w:rPr>
        <w:t>con la mayor desagregación posible</w:t>
      </w:r>
      <w:r w:rsidRPr="00E05555">
        <w:rPr>
          <w:rFonts w:ascii="Arial" w:hAnsi="Arial" w:cs="Arial"/>
          <w:sz w:val="28"/>
          <w:szCs w:val="28"/>
        </w:rPr>
        <w:t>.</w:t>
      </w:r>
      <w:r w:rsidR="0063498C" w:rsidRPr="00E05555">
        <w:rPr>
          <w:rFonts w:ascii="Arial" w:hAnsi="Arial" w:cs="Arial"/>
          <w:sz w:val="28"/>
          <w:szCs w:val="28"/>
        </w:rPr>
        <w:t xml:space="preserve"> </w:t>
      </w:r>
      <w:proofErr w:type="spellStart"/>
      <w:r w:rsidRPr="00E05555">
        <w:rPr>
          <w:rFonts w:ascii="Arial" w:hAnsi="Arial" w:cs="Arial"/>
          <w:sz w:val="28"/>
          <w:szCs w:val="28"/>
        </w:rPr>
        <w:t>XLVIII</w:t>
      </w:r>
      <w:proofErr w:type="spellEnd"/>
      <w:r w:rsidRPr="00E05555">
        <w:rPr>
          <w:rFonts w:ascii="Arial" w:hAnsi="Arial" w:cs="Arial"/>
          <w:sz w:val="28"/>
          <w:szCs w:val="28"/>
        </w:rPr>
        <w:t>. Cualquier otra información que sea de utilidad o se considere relevante, además de la que, con base en la información estadística, responda a las preguntas hechas con más frecuencia por el público</w:t>
      </w:r>
      <w:r w:rsidR="0063498C" w:rsidRPr="00E05555">
        <w:rPr>
          <w:rFonts w:ascii="Arial" w:hAnsi="Arial" w:cs="Arial"/>
          <w:sz w:val="28"/>
          <w:szCs w:val="28"/>
        </w:rPr>
        <w:t xml:space="preserve"> </w:t>
      </w:r>
      <w:r w:rsidR="0063498C" w:rsidRPr="00E05555">
        <w:rPr>
          <w:rFonts w:ascii="Arial" w:hAnsi="Arial" w:cs="Arial"/>
          <w:sz w:val="28"/>
          <w:szCs w:val="28"/>
        </w:rPr>
        <w:lastRenderedPageBreak/>
        <w:t xml:space="preserve">(...) </w:t>
      </w:r>
      <w:r w:rsidRPr="00E05555">
        <w:rPr>
          <w:rFonts w:ascii="Arial" w:hAnsi="Arial" w:cs="Arial"/>
          <w:sz w:val="28"/>
          <w:szCs w:val="28"/>
        </w:rPr>
        <w:t>“Artículo 83.- Además de lo señalado en el artículo anterior, los sujetos obligados deberán publicar y actualizar en sus portales de internet, la siguiente informaci</w:t>
      </w:r>
      <w:r w:rsidR="0063498C" w:rsidRPr="00E05555">
        <w:rPr>
          <w:rFonts w:ascii="Arial" w:hAnsi="Arial" w:cs="Arial"/>
          <w:sz w:val="28"/>
          <w:szCs w:val="28"/>
        </w:rPr>
        <w:t xml:space="preserve">ón </w:t>
      </w:r>
      <w:r w:rsidRPr="00E05555">
        <w:rPr>
          <w:rFonts w:ascii="Arial" w:hAnsi="Arial" w:cs="Arial"/>
          <w:sz w:val="28"/>
          <w:szCs w:val="28"/>
        </w:rPr>
        <w:t>(…)  III.- Poder Judicial.</w:t>
      </w:r>
      <w:r w:rsidR="0063498C" w:rsidRPr="00E05555">
        <w:rPr>
          <w:rFonts w:ascii="Arial" w:hAnsi="Arial" w:cs="Arial"/>
          <w:sz w:val="28"/>
          <w:szCs w:val="28"/>
        </w:rPr>
        <w:t xml:space="preserve"> </w:t>
      </w:r>
      <w:r w:rsidRPr="00E05555">
        <w:rPr>
          <w:rFonts w:ascii="Arial" w:hAnsi="Arial" w:cs="Arial"/>
          <w:sz w:val="28"/>
          <w:szCs w:val="28"/>
        </w:rPr>
        <w:t>f).- Los datos estadísticos relativos al desempeño de los órganos jurisdiccionales y el Consejo de la Judicatura. Los principales indicadores sobre la actividad jurisdiccional deberán incluir, al menos, asuntos radicados, concluidos y en trámite, de primera y segunda instancia, indicando el sentido de la resolución.</w:t>
      </w:r>
      <w:r w:rsidR="0063498C" w:rsidRPr="00E05555">
        <w:rPr>
          <w:rFonts w:ascii="Arial" w:hAnsi="Arial" w:cs="Arial"/>
          <w:sz w:val="28"/>
          <w:szCs w:val="28"/>
        </w:rPr>
        <w:t xml:space="preserve"> </w:t>
      </w:r>
      <w:r w:rsidR="0063498C" w:rsidRPr="00E05555">
        <w:rPr>
          <w:rFonts w:ascii="Arial" w:hAnsi="Arial" w:cs="Arial"/>
          <w:sz w:val="28"/>
          <w:szCs w:val="28"/>
          <w:u w:val="single"/>
        </w:rPr>
        <w:t xml:space="preserve">Hecho el análisis de esta nueva normatividad y </w:t>
      </w:r>
      <w:r w:rsidR="0059221F" w:rsidRPr="00E05555">
        <w:rPr>
          <w:rFonts w:ascii="Arial" w:hAnsi="Arial" w:cs="Arial"/>
          <w:sz w:val="28"/>
          <w:szCs w:val="28"/>
          <w:u w:val="single"/>
        </w:rPr>
        <w:t xml:space="preserve">considerando además </w:t>
      </w:r>
      <w:r w:rsidR="0063498C" w:rsidRPr="00E05555">
        <w:rPr>
          <w:rFonts w:ascii="Arial" w:hAnsi="Arial" w:cs="Arial"/>
          <w:sz w:val="28"/>
          <w:szCs w:val="28"/>
          <w:u w:val="single"/>
        </w:rPr>
        <w:t>los compromisos del Poder Judicial derivados del Programa de Derechos Humanos del Estado</w:t>
      </w:r>
      <w:r w:rsidR="0063498C" w:rsidRPr="00E05555">
        <w:rPr>
          <w:rFonts w:ascii="Arial" w:hAnsi="Arial" w:cs="Arial"/>
          <w:sz w:val="28"/>
          <w:szCs w:val="28"/>
        </w:rPr>
        <w:t xml:space="preserve"> donde </w:t>
      </w:r>
      <w:r w:rsidR="0049584D" w:rsidRPr="00E05555">
        <w:rPr>
          <w:rFonts w:ascii="Arial" w:hAnsi="Arial" w:cs="Arial"/>
          <w:sz w:val="28"/>
          <w:szCs w:val="28"/>
        </w:rPr>
        <w:t>adquiere relevancia la responsabilidad de generar, recopilar, sistematizar y publicar mediante una herramienta informática, la estadística obtenida en temas como desaparición forzada</w:t>
      </w:r>
      <w:r w:rsidR="008C7398" w:rsidRPr="00E05555">
        <w:rPr>
          <w:rFonts w:ascii="Arial" w:hAnsi="Arial" w:cs="Arial"/>
          <w:sz w:val="28"/>
          <w:szCs w:val="28"/>
        </w:rPr>
        <w:t xml:space="preserve">, </w:t>
      </w:r>
      <w:r w:rsidR="0049584D" w:rsidRPr="00E05555">
        <w:rPr>
          <w:rFonts w:ascii="Arial" w:hAnsi="Arial" w:cs="Arial"/>
          <w:sz w:val="28"/>
          <w:szCs w:val="28"/>
        </w:rPr>
        <w:t>tortura</w:t>
      </w:r>
      <w:r w:rsidR="008C7398" w:rsidRPr="00E05555">
        <w:rPr>
          <w:rFonts w:ascii="Arial" w:hAnsi="Arial" w:cs="Arial"/>
          <w:sz w:val="28"/>
          <w:szCs w:val="28"/>
        </w:rPr>
        <w:t xml:space="preserve">, reparación del daño a víctimas de violación de los derechos humanos, </w:t>
      </w:r>
      <w:r w:rsidR="00054128" w:rsidRPr="00E05555">
        <w:rPr>
          <w:rFonts w:ascii="Arial" w:hAnsi="Arial" w:cs="Arial"/>
          <w:sz w:val="28"/>
          <w:szCs w:val="28"/>
        </w:rPr>
        <w:t>para lo cual se establece</w:t>
      </w:r>
      <w:r w:rsidR="0049584D" w:rsidRPr="00E05555">
        <w:rPr>
          <w:rFonts w:ascii="Arial" w:hAnsi="Arial" w:cs="Arial"/>
          <w:sz w:val="28"/>
          <w:szCs w:val="28"/>
        </w:rPr>
        <w:t xml:space="preserve"> como </w:t>
      </w:r>
      <w:r w:rsidR="0049584D" w:rsidRPr="00E05555">
        <w:rPr>
          <w:rFonts w:ascii="Arial" w:hAnsi="Arial" w:cs="Arial"/>
          <w:sz w:val="28"/>
          <w:szCs w:val="28"/>
          <w:u w:val="single"/>
        </w:rPr>
        <w:t>Indicadores:</w:t>
      </w:r>
      <w:r w:rsidR="0049584D" w:rsidRPr="00E05555">
        <w:rPr>
          <w:rFonts w:ascii="Arial" w:hAnsi="Arial" w:cs="Arial"/>
          <w:sz w:val="28"/>
          <w:szCs w:val="28"/>
        </w:rPr>
        <w:t xml:space="preserve"> </w:t>
      </w:r>
      <w:r w:rsidR="00E1185E" w:rsidRPr="00E05555">
        <w:rPr>
          <w:rFonts w:ascii="Arial" w:hAnsi="Arial" w:cs="Arial"/>
          <w:sz w:val="28"/>
          <w:szCs w:val="28"/>
        </w:rPr>
        <w:t>l</w:t>
      </w:r>
      <w:r w:rsidR="0049584D" w:rsidRPr="00E05555">
        <w:rPr>
          <w:rFonts w:ascii="Arial" w:hAnsi="Arial" w:cs="Arial"/>
          <w:sz w:val="28"/>
          <w:szCs w:val="28"/>
        </w:rPr>
        <w:t>a distribución porcentual de sentencias en las que se menciona el uso de tratados internacionales de derechos humanos</w:t>
      </w:r>
      <w:r w:rsidR="00340A70" w:rsidRPr="00E05555">
        <w:rPr>
          <w:rFonts w:ascii="Arial" w:hAnsi="Arial" w:cs="Arial"/>
          <w:sz w:val="28"/>
          <w:szCs w:val="28"/>
        </w:rPr>
        <w:t>,</w:t>
      </w:r>
      <w:r w:rsidR="008C7398" w:rsidRPr="00E05555">
        <w:rPr>
          <w:rFonts w:ascii="Arial" w:hAnsi="Arial" w:cs="Arial"/>
          <w:sz w:val="28"/>
          <w:szCs w:val="28"/>
        </w:rPr>
        <w:t xml:space="preserve"> desglosado por instancia; la d</w:t>
      </w:r>
      <w:r w:rsidR="0049584D" w:rsidRPr="00E05555">
        <w:rPr>
          <w:rFonts w:ascii="Arial" w:hAnsi="Arial" w:cs="Arial"/>
          <w:sz w:val="28"/>
          <w:szCs w:val="28"/>
        </w:rPr>
        <w:t>istribución porcentual de sentencias condenatorias en las que se dictó la reparación del daño a favor de la víctima</w:t>
      </w:r>
      <w:r w:rsidR="00E1185E" w:rsidRPr="00E05555">
        <w:rPr>
          <w:rFonts w:ascii="Arial" w:hAnsi="Arial" w:cs="Arial"/>
          <w:sz w:val="28"/>
          <w:szCs w:val="28"/>
        </w:rPr>
        <w:t>. Igualmente</w:t>
      </w:r>
      <w:r w:rsidR="00054128" w:rsidRPr="00E05555">
        <w:rPr>
          <w:rFonts w:ascii="Arial" w:hAnsi="Arial" w:cs="Arial"/>
          <w:sz w:val="28"/>
          <w:szCs w:val="28"/>
        </w:rPr>
        <w:t>,</w:t>
      </w:r>
      <w:r w:rsidR="00E1185E" w:rsidRPr="00E05555">
        <w:rPr>
          <w:rFonts w:ascii="Arial" w:hAnsi="Arial" w:cs="Arial"/>
          <w:sz w:val="28"/>
          <w:szCs w:val="28"/>
        </w:rPr>
        <w:t xml:space="preserve"> </w:t>
      </w:r>
      <w:r w:rsidR="00340A70" w:rsidRPr="00E05555">
        <w:rPr>
          <w:rFonts w:ascii="Arial" w:hAnsi="Arial" w:cs="Arial"/>
          <w:sz w:val="28"/>
          <w:szCs w:val="28"/>
        </w:rPr>
        <w:t xml:space="preserve">se observa el </w:t>
      </w:r>
      <w:r w:rsidR="00054128" w:rsidRPr="00E05555">
        <w:rPr>
          <w:rFonts w:ascii="Arial" w:hAnsi="Arial" w:cs="Arial"/>
          <w:sz w:val="28"/>
          <w:szCs w:val="28"/>
        </w:rPr>
        <w:t>desarroll</w:t>
      </w:r>
      <w:r w:rsidR="00340A70" w:rsidRPr="00E05555">
        <w:rPr>
          <w:rFonts w:ascii="Arial" w:hAnsi="Arial" w:cs="Arial"/>
          <w:sz w:val="28"/>
          <w:szCs w:val="28"/>
        </w:rPr>
        <w:t>o de</w:t>
      </w:r>
      <w:r w:rsidR="00E1185E" w:rsidRPr="00E05555">
        <w:rPr>
          <w:rFonts w:ascii="Arial" w:hAnsi="Arial" w:cs="Arial"/>
          <w:sz w:val="28"/>
          <w:szCs w:val="28"/>
        </w:rPr>
        <w:t xml:space="preserve"> ejes prioritarios</w:t>
      </w:r>
      <w:r w:rsidR="008C7398" w:rsidRPr="00E05555">
        <w:rPr>
          <w:rFonts w:ascii="Arial" w:hAnsi="Arial" w:cs="Arial"/>
          <w:sz w:val="28"/>
          <w:szCs w:val="28"/>
        </w:rPr>
        <w:t>,</w:t>
      </w:r>
      <w:r w:rsidR="00E1185E" w:rsidRPr="00E05555">
        <w:rPr>
          <w:rFonts w:ascii="Arial" w:hAnsi="Arial" w:cs="Arial"/>
          <w:sz w:val="28"/>
          <w:szCs w:val="28"/>
        </w:rPr>
        <w:t xml:space="preserve"> siendo de interés en este caso, </w:t>
      </w:r>
      <w:r w:rsidR="008C7398" w:rsidRPr="00E05555">
        <w:rPr>
          <w:rFonts w:ascii="Arial" w:hAnsi="Arial" w:cs="Arial"/>
          <w:sz w:val="28"/>
          <w:szCs w:val="28"/>
        </w:rPr>
        <w:t xml:space="preserve">los </w:t>
      </w:r>
      <w:r w:rsidR="00E1185E" w:rsidRPr="00E05555">
        <w:rPr>
          <w:rFonts w:ascii="Arial" w:hAnsi="Arial" w:cs="Arial"/>
          <w:sz w:val="28"/>
          <w:szCs w:val="28"/>
        </w:rPr>
        <w:t xml:space="preserve">señalados como </w:t>
      </w:r>
      <w:r w:rsidR="008C7398" w:rsidRPr="00E05555">
        <w:rPr>
          <w:rFonts w:ascii="Arial" w:hAnsi="Arial" w:cs="Arial"/>
          <w:sz w:val="28"/>
          <w:szCs w:val="28"/>
        </w:rPr>
        <w:t xml:space="preserve">4.1. </w:t>
      </w:r>
      <w:proofErr w:type="gramStart"/>
      <w:r w:rsidR="008C7398" w:rsidRPr="00E05555">
        <w:rPr>
          <w:rFonts w:ascii="Arial" w:hAnsi="Arial" w:cs="Arial"/>
          <w:sz w:val="28"/>
          <w:szCs w:val="28"/>
        </w:rPr>
        <w:t>y</w:t>
      </w:r>
      <w:proofErr w:type="gramEnd"/>
      <w:r w:rsidR="008C7398" w:rsidRPr="00E05555">
        <w:rPr>
          <w:rFonts w:ascii="Arial" w:hAnsi="Arial" w:cs="Arial"/>
          <w:sz w:val="28"/>
          <w:szCs w:val="28"/>
        </w:rPr>
        <w:t xml:space="preserve"> 4.2</w:t>
      </w:r>
      <w:r w:rsidR="00AB72D7" w:rsidRPr="00E05555">
        <w:rPr>
          <w:rFonts w:ascii="Arial" w:hAnsi="Arial" w:cs="Arial"/>
          <w:sz w:val="28"/>
          <w:szCs w:val="28"/>
        </w:rPr>
        <w:t>.</w:t>
      </w:r>
      <w:r w:rsidR="008C7398" w:rsidRPr="00E05555">
        <w:rPr>
          <w:rFonts w:ascii="Arial" w:hAnsi="Arial" w:cs="Arial"/>
          <w:sz w:val="28"/>
          <w:szCs w:val="28"/>
        </w:rPr>
        <w:t xml:space="preserve">, que disponen:  </w:t>
      </w:r>
      <w:r w:rsidR="0049584D" w:rsidRPr="00E05555">
        <w:rPr>
          <w:rFonts w:ascii="Arial" w:hAnsi="Arial" w:cs="Arial"/>
          <w:sz w:val="28"/>
          <w:szCs w:val="28"/>
        </w:rPr>
        <w:t>Eje prioritario 4.1. Desaparición forzada o involuntaria,</w:t>
      </w:r>
      <w:r w:rsidR="008C7398" w:rsidRPr="00E05555">
        <w:rPr>
          <w:rFonts w:ascii="Arial" w:hAnsi="Arial" w:cs="Arial"/>
          <w:sz w:val="28"/>
          <w:szCs w:val="28"/>
        </w:rPr>
        <w:t xml:space="preserve"> cuyo o</w:t>
      </w:r>
      <w:r w:rsidR="0049584D" w:rsidRPr="00E05555">
        <w:rPr>
          <w:rFonts w:ascii="Arial" w:hAnsi="Arial" w:cs="Arial"/>
          <w:sz w:val="28"/>
          <w:szCs w:val="28"/>
        </w:rPr>
        <w:t xml:space="preserve">bjetivo </w:t>
      </w:r>
      <w:r w:rsidR="0059221F" w:rsidRPr="00E05555">
        <w:rPr>
          <w:rFonts w:ascii="Arial" w:hAnsi="Arial" w:cs="Arial"/>
          <w:sz w:val="28"/>
          <w:szCs w:val="28"/>
        </w:rPr>
        <w:t xml:space="preserve">número </w:t>
      </w:r>
      <w:r w:rsidR="0049584D" w:rsidRPr="00E05555">
        <w:rPr>
          <w:rFonts w:ascii="Arial" w:hAnsi="Arial" w:cs="Arial"/>
          <w:sz w:val="28"/>
          <w:szCs w:val="28"/>
        </w:rPr>
        <w:t>6</w:t>
      </w:r>
      <w:r w:rsidR="008C7398" w:rsidRPr="00E05555">
        <w:rPr>
          <w:rFonts w:ascii="Arial" w:hAnsi="Arial" w:cs="Arial"/>
          <w:sz w:val="28"/>
          <w:szCs w:val="28"/>
        </w:rPr>
        <w:t xml:space="preserve"> es</w:t>
      </w:r>
      <w:r w:rsidR="0049584D" w:rsidRPr="00E05555">
        <w:rPr>
          <w:rFonts w:ascii="Arial" w:hAnsi="Arial" w:cs="Arial"/>
          <w:sz w:val="28"/>
          <w:szCs w:val="28"/>
        </w:rPr>
        <w:t>: “Generar información confiable y accesible para desarrollar políticas de prevención, investigación, sanción, erradicación y reparación de la desaparición forzada”</w:t>
      </w:r>
      <w:r w:rsidR="00AB72D7" w:rsidRPr="00E05555">
        <w:rPr>
          <w:rFonts w:ascii="Arial" w:hAnsi="Arial" w:cs="Arial"/>
          <w:sz w:val="28"/>
          <w:szCs w:val="28"/>
        </w:rPr>
        <w:t>.</w:t>
      </w:r>
      <w:r w:rsidR="00E1185E" w:rsidRPr="00E05555">
        <w:rPr>
          <w:rFonts w:ascii="Arial" w:hAnsi="Arial" w:cs="Arial"/>
          <w:sz w:val="28"/>
          <w:szCs w:val="28"/>
        </w:rPr>
        <w:t xml:space="preserve"> </w:t>
      </w:r>
      <w:r w:rsidR="0059221F" w:rsidRPr="00E05555">
        <w:rPr>
          <w:rFonts w:ascii="Arial" w:hAnsi="Arial" w:cs="Arial"/>
          <w:sz w:val="28"/>
          <w:szCs w:val="28"/>
        </w:rPr>
        <w:t xml:space="preserve">Sus líneas </w:t>
      </w:r>
      <w:r w:rsidR="00E1185E" w:rsidRPr="00E05555">
        <w:rPr>
          <w:rFonts w:ascii="Arial" w:hAnsi="Arial" w:cs="Arial"/>
          <w:sz w:val="28"/>
          <w:szCs w:val="28"/>
        </w:rPr>
        <w:t xml:space="preserve">de acción implica: </w:t>
      </w:r>
      <w:r w:rsidR="008C7398" w:rsidRPr="00E05555">
        <w:rPr>
          <w:rFonts w:ascii="Arial" w:hAnsi="Arial" w:cs="Arial"/>
          <w:sz w:val="28"/>
          <w:szCs w:val="28"/>
        </w:rPr>
        <w:t xml:space="preserve">la realización de las actividades necesarias para </w:t>
      </w:r>
      <w:r w:rsidR="00E1185E" w:rsidRPr="00E05555">
        <w:rPr>
          <w:rFonts w:ascii="Arial" w:hAnsi="Arial" w:cs="Arial"/>
          <w:sz w:val="28"/>
          <w:szCs w:val="28"/>
        </w:rPr>
        <w:t>c</w:t>
      </w:r>
      <w:r w:rsidR="0049584D" w:rsidRPr="00E05555">
        <w:rPr>
          <w:rFonts w:ascii="Arial" w:hAnsi="Arial" w:cs="Arial"/>
          <w:sz w:val="28"/>
          <w:szCs w:val="28"/>
        </w:rPr>
        <w:t xml:space="preserve">rear un portal en línea, que contenga información cuantitativa en un formato accesible sobre el número de </w:t>
      </w:r>
      <w:r w:rsidR="0049584D" w:rsidRPr="00E05555">
        <w:rPr>
          <w:rFonts w:ascii="Arial" w:hAnsi="Arial" w:cs="Arial"/>
          <w:sz w:val="28"/>
          <w:szCs w:val="28"/>
        </w:rPr>
        <w:lastRenderedPageBreak/>
        <w:t>investigaciones abiertas contra funcionarios públicos</w:t>
      </w:r>
      <w:r w:rsidR="00340A70" w:rsidRPr="00E05555">
        <w:rPr>
          <w:rFonts w:ascii="Arial" w:hAnsi="Arial" w:cs="Arial"/>
          <w:sz w:val="28"/>
          <w:szCs w:val="28"/>
        </w:rPr>
        <w:t>,</w:t>
      </w:r>
      <w:r w:rsidR="0049584D" w:rsidRPr="00E05555">
        <w:rPr>
          <w:rFonts w:ascii="Arial" w:hAnsi="Arial" w:cs="Arial"/>
          <w:sz w:val="28"/>
          <w:szCs w:val="28"/>
        </w:rPr>
        <w:t xml:space="preserve"> por el delito de desaparición forzada y el número de sentencias.</w:t>
      </w:r>
      <w:r w:rsidR="00E1185E" w:rsidRPr="00E05555">
        <w:rPr>
          <w:rFonts w:ascii="Arial" w:hAnsi="Arial" w:cs="Arial"/>
          <w:sz w:val="28"/>
          <w:szCs w:val="28"/>
        </w:rPr>
        <w:t xml:space="preserve"> </w:t>
      </w:r>
      <w:r w:rsidR="0059221F" w:rsidRPr="00E05555">
        <w:rPr>
          <w:rFonts w:ascii="Arial" w:hAnsi="Arial" w:cs="Arial"/>
          <w:sz w:val="28"/>
          <w:szCs w:val="28"/>
        </w:rPr>
        <w:t>E</w:t>
      </w:r>
      <w:r w:rsidR="00E1185E" w:rsidRPr="00E05555">
        <w:rPr>
          <w:rFonts w:ascii="Arial" w:hAnsi="Arial" w:cs="Arial"/>
          <w:sz w:val="28"/>
          <w:szCs w:val="28"/>
        </w:rPr>
        <w:t xml:space="preserve">l </w:t>
      </w:r>
      <w:r w:rsidR="008C7398" w:rsidRPr="00E05555">
        <w:rPr>
          <w:rFonts w:ascii="Arial" w:hAnsi="Arial" w:cs="Arial"/>
          <w:sz w:val="28"/>
          <w:szCs w:val="28"/>
        </w:rPr>
        <w:t>E</w:t>
      </w:r>
      <w:r w:rsidR="0049584D" w:rsidRPr="00E05555">
        <w:rPr>
          <w:rFonts w:ascii="Arial" w:hAnsi="Arial" w:cs="Arial"/>
          <w:sz w:val="28"/>
          <w:szCs w:val="28"/>
        </w:rPr>
        <w:t xml:space="preserve">je </w:t>
      </w:r>
      <w:r w:rsidR="008C7398" w:rsidRPr="00E05555">
        <w:rPr>
          <w:rFonts w:ascii="Arial" w:hAnsi="Arial" w:cs="Arial"/>
          <w:sz w:val="28"/>
          <w:szCs w:val="28"/>
        </w:rPr>
        <w:t xml:space="preserve">prioritario </w:t>
      </w:r>
      <w:r w:rsidR="0049584D" w:rsidRPr="00E05555">
        <w:rPr>
          <w:rFonts w:ascii="Arial" w:hAnsi="Arial" w:cs="Arial"/>
          <w:sz w:val="28"/>
          <w:szCs w:val="28"/>
        </w:rPr>
        <w:t>4.2.</w:t>
      </w:r>
      <w:r w:rsidR="0059221F" w:rsidRPr="00E05555">
        <w:rPr>
          <w:rFonts w:ascii="Arial" w:hAnsi="Arial" w:cs="Arial"/>
          <w:sz w:val="28"/>
          <w:szCs w:val="28"/>
        </w:rPr>
        <w:t>,</w:t>
      </w:r>
      <w:r w:rsidR="0049584D" w:rsidRPr="00E05555">
        <w:rPr>
          <w:rFonts w:ascii="Arial" w:hAnsi="Arial" w:cs="Arial"/>
          <w:sz w:val="28"/>
          <w:szCs w:val="28"/>
        </w:rPr>
        <w:t xml:space="preserve"> </w:t>
      </w:r>
      <w:r w:rsidR="00E1185E" w:rsidRPr="00E05555">
        <w:rPr>
          <w:rFonts w:ascii="Arial" w:hAnsi="Arial" w:cs="Arial"/>
          <w:sz w:val="28"/>
          <w:szCs w:val="28"/>
        </w:rPr>
        <w:t xml:space="preserve">referente al </w:t>
      </w:r>
      <w:r w:rsidR="0049584D" w:rsidRPr="00E05555">
        <w:rPr>
          <w:rFonts w:ascii="Arial" w:hAnsi="Arial" w:cs="Arial"/>
          <w:sz w:val="28"/>
          <w:szCs w:val="28"/>
        </w:rPr>
        <w:t>“Derecho a no ser sometido a tortura y a otros tratos o penas crueles, inhumanos o degradantes”</w:t>
      </w:r>
      <w:r w:rsidR="00E1185E" w:rsidRPr="00E05555">
        <w:rPr>
          <w:rFonts w:ascii="Arial" w:hAnsi="Arial" w:cs="Arial"/>
          <w:sz w:val="28"/>
          <w:szCs w:val="28"/>
        </w:rPr>
        <w:t xml:space="preserve">, en su </w:t>
      </w:r>
      <w:r w:rsidR="0049584D" w:rsidRPr="00E05555">
        <w:rPr>
          <w:rFonts w:ascii="Arial" w:hAnsi="Arial" w:cs="Arial"/>
          <w:sz w:val="28"/>
          <w:szCs w:val="28"/>
        </w:rPr>
        <w:t xml:space="preserve"> Objetivo 6</w:t>
      </w:r>
      <w:r w:rsidR="00E1185E" w:rsidRPr="00E05555">
        <w:rPr>
          <w:rFonts w:ascii="Arial" w:hAnsi="Arial" w:cs="Arial"/>
          <w:sz w:val="28"/>
          <w:szCs w:val="28"/>
        </w:rPr>
        <w:t xml:space="preserve"> establece: </w:t>
      </w:r>
      <w:r w:rsidR="0049584D" w:rsidRPr="00E05555">
        <w:rPr>
          <w:rFonts w:ascii="Arial" w:hAnsi="Arial" w:cs="Arial"/>
          <w:sz w:val="28"/>
          <w:szCs w:val="28"/>
        </w:rPr>
        <w:t>Generar información cuantitativa y cualitativa sobre la práctica de la tortura y los tratos crueles, inhumanos y/o degradantes, con especial énfasis sobre personas y grupos de población en situación de vulnerabilidad o discriminación</w:t>
      </w:r>
      <w:r w:rsidR="0059221F" w:rsidRPr="00E05555">
        <w:rPr>
          <w:rFonts w:ascii="Arial" w:hAnsi="Arial" w:cs="Arial"/>
          <w:sz w:val="28"/>
          <w:szCs w:val="28"/>
        </w:rPr>
        <w:t>. En esta clase de delitos, se establece p</w:t>
      </w:r>
      <w:r w:rsidR="0049584D" w:rsidRPr="00E05555">
        <w:rPr>
          <w:rFonts w:ascii="Arial" w:hAnsi="Arial" w:cs="Arial"/>
          <w:sz w:val="28"/>
          <w:szCs w:val="28"/>
        </w:rPr>
        <w:t>roducir información estadística confiable y accesible, desglosada por sexo, edad, pertenencia étnica, condición migratoria, condición de discapacidad</w:t>
      </w:r>
      <w:r w:rsidR="00054128" w:rsidRPr="00E05555">
        <w:rPr>
          <w:rFonts w:ascii="Arial" w:hAnsi="Arial" w:cs="Arial"/>
          <w:sz w:val="28"/>
          <w:szCs w:val="28"/>
        </w:rPr>
        <w:t xml:space="preserve"> de la víctima</w:t>
      </w:r>
      <w:r w:rsidR="0049584D" w:rsidRPr="00E05555">
        <w:rPr>
          <w:rFonts w:ascii="Arial" w:hAnsi="Arial" w:cs="Arial"/>
          <w:sz w:val="28"/>
          <w:szCs w:val="28"/>
        </w:rPr>
        <w:t>, así como cualquier otra condicionante</w:t>
      </w:r>
      <w:r w:rsidR="00340A70" w:rsidRPr="00E05555">
        <w:rPr>
          <w:rFonts w:ascii="Arial" w:hAnsi="Arial" w:cs="Arial"/>
          <w:sz w:val="28"/>
          <w:szCs w:val="28"/>
        </w:rPr>
        <w:t xml:space="preserve">, en el caso particular del Poder Judicial, </w:t>
      </w:r>
      <w:r w:rsidR="00054128" w:rsidRPr="00E05555">
        <w:rPr>
          <w:rFonts w:ascii="Arial" w:hAnsi="Arial" w:cs="Arial"/>
          <w:sz w:val="28"/>
          <w:szCs w:val="28"/>
        </w:rPr>
        <w:t>a criterio del Consejo de la Judicatura</w:t>
      </w:r>
      <w:r w:rsidR="00340A70" w:rsidRPr="00E05555">
        <w:rPr>
          <w:rFonts w:ascii="Arial" w:hAnsi="Arial" w:cs="Arial"/>
          <w:sz w:val="28"/>
          <w:szCs w:val="28"/>
        </w:rPr>
        <w:t xml:space="preserve">. </w:t>
      </w:r>
    </w:p>
    <w:p w:rsidR="0059221F" w:rsidRPr="00E05555" w:rsidRDefault="00340A70" w:rsidP="00427623">
      <w:pPr>
        <w:spacing w:after="0" w:line="360" w:lineRule="auto"/>
        <w:jc w:val="both"/>
        <w:rPr>
          <w:rFonts w:ascii="Arial" w:hAnsi="Arial" w:cs="Arial"/>
          <w:sz w:val="28"/>
          <w:szCs w:val="28"/>
          <w:u w:val="single"/>
        </w:rPr>
      </w:pPr>
      <w:r w:rsidRPr="00E05555">
        <w:rPr>
          <w:rFonts w:ascii="Arial" w:hAnsi="Arial" w:cs="Arial"/>
          <w:sz w:val="28"/>
          <w:szCs w:val="28"/>
        </w:rPr>
        <w:t>Visto lo anterior</w:t>
      </w:r>
      <w:r w:rsidR="00054128" w:rsidRPr="00E05555">
        <w:rPr>
          <w:rFonts w:ascii="Arial" w:hAnsi="Arial" w:cs="Arial"/>
          <w:sz w:val="28"/>
          <w:szCs w:val="28"/>
        </w:rPr>
        <w:t xml:space="preserve"> </w:t>
      </w:r>
      <w:r w:rsidR="0059221F" w:rsidRPr="00E05555">
        <w:rPr>
          <w:rFonts w:ascii="Arial" w:hAnsi="Arial" w:cs="Arial"/>
          <w:sz w:val="28"/>
          <w:szCs w:val="28"/>
          <w:u w:val="single"/>
        </w:rPr>
        <w:t xml:space="preserve">los integrantes con voto del Comité, </w:t>
      </w:r>
      <w:r w:rsidR="00A72E49" w:rsidRPr="00E05555">
        <w:rPr>
          <w:rFonts w:ascii="Arial" w:hAnsi="Arial" w:cs="Arial"/>
          <w:sz w:val="28"/>
          <w:szCs w:val="28"/>
          <w:u w:val="single"/>
        </w:rPr>
        <w:t>con las facultades que se le</w:t>
      </w:r>
      <w:r w:rsidRPr="00E05555">
        <w:rPr>
          <w:rFonts w:ascii="Arial" w:hAnsi="Arial" w:cs="Arial"/>
          <w:sz w:val="28"/>
          <w:szCs w:val="28"/>
          <w:u w:val="single"/>
        </w:rPr>
        <w:t>s</w:t>
      </w:r>
      <w:r w:rsidR="00A72E49" w:rsidRPr="00E05555">
        <w:rPr>
          <w:rFonts w:ascii="Arial" w:hAnsi="Arial" w:cs="Arial"/>
          <w:sz w:val="28"/>
          <w:szCs w:val="28"/>
          <w:u w:val="single"/>
        </w:rPr>
        <w:t xml:space="preserve"> confieren en el artículo 54 de la Ley de Transparencia y Acceso a la Información para el Estado de Baja California,  </w:t>
      </w:r>
      <w:r w:rsidR="0059221F" w:rsidRPr="00E05555">
        <w:rPr>
          <w:rFonts w:ascii="Arial" w:hAnsi="Arial" w:cs="Arial"/>
          <w:sz w:val="28"/>
          <w:szCs w:val="28"/>
          <w:u w:val="single"/>
        </w:rPr>
        <w:t xml:space="preserve">ACUERDAN: Someter a la consideración del Consejo de la Judicatura la autorización y ejecución </w:t>
      </w:r>
      <w:r w:rsidR="00A72E49" w:rsidRPr="00E05555">
        <w:rPr>
          <w:rFonts w:ascii="Arial" w:hAnsi="Arial" w:cs="Arial"/>
          <w:sz w:val="28"/>
          <w:szCs w:val="28"/>
          <w:u w:val="single"/>
        </w:rPr>
        <w:t xml:space="preserve">por conducto de las áreas competentes, </w:t>
      </w:r>
      <w:r w:rsidR="0059221F" w:rsidRPr="00E05555">
        <w:rPr>
          <w:rFonts w:ascii="Arial" w:hAnsi="Arial" w:cs="Arial"/>
          <w:sz w:val="28"/>
          <w:szCs w:val="28"/>
          <w:u w:val="single"/>
        </w:rPr>
        <w:t xml:space="preserve">las siguientes propuestas: </w:t>
      </w:r>
    </w:p>
    <w:p w:rsidR="0059221F" w:rsidRPr="00E05555" w:rsidRDefault="0059221F" w:rsidP="00E05555">
      <w:pPr>
        <w:spacing w:after="0" w:line="360" w:lineRule="auto"/>
        <w:jc w:val="both"/>
        <w:rPr>
          <w:rFonts w:ascii="Arial" w:hAnsi="Arial" w:cs="Arial"/>
          <w:sz w:val="28"/>
          <w:szCs w:val="28"/>
        </w:rPr>
      </w:pPr>
      <w:r w:rsidRPr="00E05555">
        <w:rPr>
          <w:rFonts w:ascii="Arial" w:hAnsi="Arial" w:cs="Arial"/>
          <w:sz w:val="28"/>
          <w:szCs w:val="28"/>
        </w:rPr>
        <w:t>1.- Se gire una circular a todos los juzgados del Poder Judicial para que se considere en sus registros, el número de sentencias; sentencias que causaron ejecutoria, así como el sentido de las mismas, asuntos concluidos por</w:t>
      </w:r>
      <w:r w:rsidR="00054128" w:rsidRPr="00E05555">
        <w:rPr>
          <w:rFonts w:ascii="Arial" w:hAnsi="Arial" w:cs="Arial"/>
          <w:sz w:val="28"/>
          <w:szCs w:val="28"/>
        </w:rPr>
        <w:t xml:space="preserve"> otras causa</w:t>
      </w:r>
      <w:r w:rsidR="00AB72D7" w:rsidRPr="00E05555">
        <w:rPr>
          <w:rFonts w:ascii="Arial" w:hAnsi="Arial" w:cs="Arial"/>
          <w:sz w:val="28"/>
          <w:szCs w:val="28"/>
        </w:rPr>
        <w:t>s</w:t>
      </w:r>
      <w:r w:rsidR="00054128" w:rsidRPr="00E05555">
        <w:rPr>
          <w:rFonts w:ascii="Arial" w:hAnsi="Arial" w:cs="Arial"/>
          <w:sz w:val="28"/>
          <w:szCs w:val="28"/>
        </w:rPr>
        <w:t xml:space="preserve"> y asuntos en trámite.</w:t>
      </w:r>
      <w:r w:rsidRPr="00E05555">
        <w:rPr>
          <w:rFonts w:ascii="Arial" w:hAnsi="Arial" w:cs="Arial"/>
          <w:sz w:val="28"/>
          <w:szCs w:val="28"/>
        </w:rPr>
        <w:t xml:space="preserve"> </w:t>
      </w:r>
    </w:p>
    <w:p w:rsidR="0059221F" w:rsidRPr="00E05555" w:rsidRDefault="0059221F" w:rsidP="00427623">
      <w:pPr>
        <w:spacing w:after="0" w:line="360" w:lineRule="auto"/>
        <w:jc w:val="both"/>
        <w:rPr>
          <w:rFonts w:ascii="Arial" w:hAnsi="Arial" w:cs="Arial"/>
          <w:sz w:val="28"/>
          <w:szCs w:val="28"/>
        </w:rPr>
      </w:pPr>
      <w:r w:rsidRPr="00E05555">
        <w:rPr>
          <w:rFonts w:ascii="Arial" w:hAnsi="Arial" w:cs="Arial"/>
          <w:sz w:val="28"/>
          <w:szCs w:val="28"/>
        </w:rPr>
        <w:t>2.- Se solicite al Departamento de Informática, realizar un estudio y analizar si los datos estadísticos anteriores se comprenden en sus bases de datos y en su caso, abrir los campos de captura de información necesarios</w:t>
      </w:r>
      <w:r w:rsidR="00417A64" w:rsidRPr="00E05555">
        <w:rPr>
          <w:rFonts w:ascii="Arial" w:hAnsi="Arial" w:cs="Arial"/>
          <w:sz w:val="28"/>
          <w:szCs w:val="28"/>
        </w:rPr>
        <w:t>.</w:t>
      </w:r>
    </w:p>
    <w:p w:rsidR="0059221F" w:rsidRPr="00E05555" w:rsidRDefault="0059221F" w:rsidP="00427623">
      <w:pPr>
        <w:spacing w:after="0" w:line="360" w:lineRule="auto"/>
        <w:jc w:val="both"/>
        <w:rPr>
          <w:rFonts w:ascii="Arial" w:hAnsi="Arial" w:cs="Arial"/>
          <w:sz w:val="28"/>
          <w:szCs w:val="28"/>
        </w:rPr>
      </w:pPr>
      <w:r w:rsidRPr="00E05555">
        <w:rPr>
          <w:rFonts w:ascii="Arial" w:hAnsi="Arial" w:cs="Arial"/>
          <w:sz w:val="28"/>
          <w:szCs w:val="28"/>
        </w:rPr>
        <w:lastRenderedPageBreak/>
        <w:t xml:space="preserve">3.- Se ordene al Departamento de </w:t>
      </w:r>
      <w:r w:rsidR="00AB72D7" w:rsidRPr="00E05555">
        <w:rPr>
          <w:rFonts w:ascii="Arial" w:hAnsi="Arial" w:cs="Arial"/>
          <w:sz w:val="28"/>
          <w:szCs w:val="28"/>
        </w:rPr>
        <w:t>I</w:t>
      </w:r>
      <w:r w:rsidRPr="00E05555">
        <w:rPr>
          <w:rFonts w:ascii="Arial" w:hAnsi="Arial" w:cs="Arial"/>
          <w:sz w:val="28"/>
          <w:szCs w:val="28"/>
        </w:rPr>
        <w:t xml:space="preserve">nformática habilitar </w:t>
      </w:r>
      <w:r w:rsidR="004D58EB" w:rsidRPr="00E05555">
        <w:rPr>
          <w:rFonts w:ascii="Arial" w:hAnsi="Arial" w:cs="Arial"/>
          <w:sz w:val="28"/>
          <w:szCs w:val="28"/>
        </w:rPr>
        <w:t>los</w:t>
      </w:r>
      <w:r w:rsidRPr="00E05555">
        <w:rPr>
          <w:rFonts w:ascii="Arial" w:hAnsi="Arial" w:cs="Arial"/>
          <w:sz w:val="28"/>
          <w:szCs w:val="28"/>
        </w:rPr>
        <w:t xml:space="preserve"> sistema</w:t>
      </w:r>
      <w:r w:rsidR="004D58EB" w:rsidRPr="00E05555">
        <w:rPr>
          <w:rFonts w:ascii="Arial" w:hAnsi="Arial" w:cs="Arial"/>
          <w:sz w:val="28"/>
          <w:szCs w:val="28"/>
        </w:rPr>
        <w:t>s</w:t>
      </w:r>
      <w:r w:rsidRPr="00E05555">
        <w:rPr>
          <w:rFonts w:ascii="Arial" w:hAnsi="Arial" w:cs="Arial"/>
          <w:sz w:val="28"/>
          <w:szCs w:val="28"/>
        </w:rPr>
        <w:t xml:space="preserve"> informático</w:t>
      </w:r>
      <w:r w:rsidR="004D58EB" w:rsidRPr="00E05555">
        <w:rPr>
          <w:rFonts w:ascii="Arial" w:hAnsi="Arial" w:cs="Arial"/>
          <w:sz w:val="28"/>
          <w:szCs w:val="28"/>
        </w:rPr>
        <w:t>s</w:t>
      </w:r>
      <w:r w:rsidRPr="00E05555">
        <w:rPr>
          <w:rFonts w:ascii="Arial" w:hAnsi="Arial" w:cs="Arial"/>
          <w:sz w:val="28"/>
          <w:szCs w:val="28"/>
        </w:rPr>
        <w:t xml:space="preserve"> penal y familiar para que permita</w:t>
      </w:r>
      <w:r w:rsidR="00AB72D7" w:rsidRPr="00E05555">
        <w:rPr>
          <w:rFonts w:ascii="Arial" w:hAnsi="Arial" w:cs="Arial"/>
          <w:sz w:val="28"/>
          <w:szCs w:val="28"/>
        </w:rPr>
        <w:t>n</w:t>
      </w:r>
      <w:r w:rsidRPr="00E05555">
        <w:rPr>
          <w:rFonts w:ascii="Arial" w:hAnsi="Arial" w:cs="Arial"/>
          <w:sz w:val="28"/>
          <w:szCs w:val="28"/>
        </w:rPr>
        <w:t xml:space="preserve"> la captura de órdenes de protección en caso de violencia</w:t>
      </w:r>
      <w:r w:rsidR="00417A64" w:rsidRPr="00E05555">
        <w:rPr>
          <w:rFonts w:ascii="Arial" w:hAnsi="Arial" w:cs="Arial"/>
          <w:sz w:val="28"/>
          <w:szCs w:val="28"/>
        </w:rPr>
        <w:t>;</w:t>
      </w:r>
      <w:r w:rsidRPr="00E05555">
        <w:rPr>
          <w:rFonts w:ascii="Arial" w:hAnsi="Arial" w:cs="Arial"/>
          <w:sz w:val="28"/>
          <w:szCs w:val="28"/>
        </w:rPr>
        <w:t xml:space="preserve"> y otras medidas ordenadas por los juzgadores, </w:t>
      </w:r>
      <w:r w:rsidR="00054128" w:rsidRPr="00E05555">
        <w:rPr>
          <w:rFonts w:ascii="Arial" w:hAnsi="Arial" w:cs="Arial"/>
          <w:sz w:val="28"/>
          <w:szCs w:val="28"/>
        </w:rPr>
        <w:t>o informar si</w:t>
      </w:r>
      <w:r w:rsidRPr="00E05555">
        <w:rPr>
          <w:rFonts w:ascii="Arial" w:hAnsi="Arial" w:cs="Arial"/>
          <w:sz w:val="28"/>
          <w:szCs w:val="28"/>
        </w:rPr>
        <w:t xml:space="preserve"> ese parámetro  </w:t>
      </w:r>
      <w:r w:rsidR="00054128" w:rsidRPr="00E05555">
        <w:rPr>
          <w:rFonts w:ascii="Arial" w:hAnsi="Arial" w:cs="Arial"/>
          <w:sz w:val="28"/>
          <w:szCs w:val="28"/>
        </w:rPr>
        <w:t>ya</w:t>
      </w:r>
      <w:r w:rsidRPr="00E05555">
        <w:rPr>
          <w:rFonts w:ascii="Arial" w:hAnsi="Arial" w:cs="Arial"/>
          <w:sz w:val="28"/>
          <w:szCs w:val="28"/>
        </w:rPr>
        <w:t xml:space="preserve"> está considerado  dentro de los sistemas y de la estructura de base de datos que son utilizados en los juzgados.  </w:t>
      </w:r>
    </w:p>
    <w:p w:rsidR="0059221F" w:rsidRPr="00E05555" w:rsidRDefault="0059221F" w:rsidP="00427623">
      <w:pPr>
        <w:pStyle w:val="Prrafodelista"/>
        <w:spacing w:after="0" w:line="360" w:lineRule="auto"/>
        <w:ind w:left="0"/>
        <w:contextualSpacing w:val="0"/>
        <w:jc w:val="both"/>
        <w:rPr>
          <w:rFonts w:ascii="Arial" w:hAnsi="Arial" w:cs="Arial"/>
          <w:sz w:val="28"/>
          <w:szCs w:val="28"/>
        </w:rPr>
      </w:pPr>
      <w:r w:rsidRPr="00E05555">
        <w:rPr>
          <w:rFonts w:ascii="Arial" w:hAnsi="Arial" w:cs="Arial"/>
          <w:sz w:val="28"/>
          <w:szCs w:val="28"/>
        </w:rPr>
        <w:t>4.- Se ordene al Departamento de Informática que además del delito de Tortura, se incluya el delito de Desaparición forzada en el sistema informático, así como  el registro de los datos que se consideran en las líneas de acción del Programa de Derechos Humanos, tales como: pertenencia étnica, condición migratoria, condición de discapacidad de la víctima, así como cualquier otra condicionante que se estime trascendente a criterio del H. Consejo de la Judicatura. Así mismo, en cumplimiento al Programa de los Derechos Humanos, se diseñe una consulta en línea respecto a esos datos.</w:t>
      </w:r>
    </w:p>
    <w:p w:rsidR="00340A70" w:rsidRPr="00E05555" w:rsidRDefault="0059221F" w:rsidP="00427623">
      <w:pPr>
        <w:pStyle w:val="Prrafodelista"/>
        <w:spacing w:after="0" w:line="360" w:lineRule="auto"/>
        <w:ind w:left="0"/>
        <w:contextualSpacing w:val="0"/>
        <w:jc w:val="both"/>
        <w:rPr>
          <w:rFonts w:ascii="Arial" w:hAnsi="Arial" w:cs="Arial"/>
          <w:sz w:val="28"/>
          <w:szCs w:val="28"/>
        </w:rPr>
      </w:pPr>
      <w:r w:rsidRPr="00E05555">
        <w:rPr>
          <w:rFonts w:ascii="Arial" w:hAnsi="Arial" w:cs="Arial"/>
          <w:sz w:val="28"/>
          <w:szCs w:val="28"/>
        </w:rPr>
        <w:t>5.- Se ordene al Departamento de Informática, se comunique al Comité de Transparencia, la descripción de los datos estadísticos que comprenden los sistemas que se están instalando en los juzgados civiles y/o familiares (Sistema de Registro y Control de Actuaciones y Sistema de Archivos de Datos</w:t>
      </w:r>
      <w:r w:rsidR="004D58EB" w:rsidRPr="00E05555">
        <w:rPr>
          <w:rFonts w:ascii="Arial" w:hAnsi="Arial" w:cs="Arial"/>
          <w:sz w:val="28"/>
          <w:szCs w:val="28"/>
        </w:rPr>
        <w:t xml:space="preserve">), a fin de analizar, </w:t>
      </w:r>
      <w:r w:rsidRPr="00E05555">
        <w:rPr>
          <w:rFonts w:ascii="Arial" w:hAnsi="Arial" w:cs="Arial"/>
          <w:sz w:val="28"/>
          <w:szCs w:val="28"/>
        </w:rPr>
        <w:t>en su caso, la posibilidad de la adición de otros datos, tales como la acción ejercida y diligencias actuariales, que se ha negado por no estar comprendida dicha información en los registros.</w:t>
      </w:r>
      <w:r w:rsidR="00D952BC" w:rsidRPr="00E05555">
        <w:rPr>
          <w:rFonts w:ascii="Arial" w:hAnsi="Arial" w:cs="Arial"/>
          <w:sz w:val="28"/>
          <w:szCs w:val="28"/>
        </w:rPr>
        <w:t xml:space="preserve"> </w:t>
      </w:r>
    </w:p>
    <w:p w:rsidR="0059221F" w:rsidRPr="00E05555" w:rsidRDefault="00D952BC" w:rsidP="00427623">
      <w:pPr>
        <w:pStyle w:val="Prrafodelista"/>
        <w:spacing w:after="0" w:line="360" w:lineRule="auto"/>
        <w:ind w:left="0"/>
        <w:contextualSpacing w:val="0"/>
        <w:jc w:val="both"/>
        <w:rPr>
          <w:rFonts w:ascii="Arial" w:hAnsi="Arial" w:cs="Arial"/>
          <w:sz w:val="28"/>
          <w:szCs w:val="28"/>
        </w:rPr>
      </w:pPr>
      <w:r w:rsidRPr="00E05555">
        <w:rPr>
          <w:rFonts w:ascii="Arial" w:hAnsi="Arial" w:cs="Arial"/>
          <w:sz w:val="28"/>
          <w:szCs w:val="28"/>
        </w:rPr>
        <w:t>Se determina que el seguimiento de este acuerdo se realice por el señor Consejero Gerardo Brizuela Gaytán, ante el Consejo de la Judicatura.</w:t>
      </w:r>
    </w:p>
    <w:p w:rsidR="00427623" w:rsidRPr="00E05555" w:rsidRDefault="00427623" w:rsidP="00427623">
      <w:pPr>
        <w:pStyle w:val="Prrafodelista"/>
        <w:spacing w:after="0" w:line="360" w:lineRule="auto"/>
        <w:ind w:left="0"/>
        <w:contextualSpacing w:val="0"/>
        <w:jc w:val="both"/>
        <w:rPr>
          <w:rFonts w:ascii="Arial" w:hAnsi="Arial" w:cs="Arial"/>
          <w:sz w:val="28"/>
          <w:szCs w:val="28"/>
        </w:rPr>
      </w:pPr>
    </w:p>
    <w:p w:rsidR="000D0AF2" w:rsidRPr="00E05555" w:rsidRDefault="00A02A1E" w:rsidP="0067780E">
      <w:pPr>
        <w:spacing w:after="0" w:line="360" w:lineRule="auto"/>
        <w:jc w:val="both"/>
        <w:rPr>
          <w:rFonts w:ascii="Arial" w:hAnsi="Arial" w:cs="Arial"/>
          <w:sz w:val="28"/>
          <w:szCs w:val="28"/>
        </w:rPr>
      </w:pPr>
      <w:r w:rsidRPr="00E05555">
        <w:rPr>
          <w:rFonts w:ascii="Arial" w:hAnsi="Arial" w:cs="Arial"/>
          <w:sz w:val="28"/>
          <w:szCs w:val="28"/>
        </w:rPr>
        <w:lastRenderedPageBreak/>
        <w:t xml:space="preserve">4.2. </w:t>
      </w:r>
      <w:r w:rsidR="0063498C" w:rsidRPr="00E05555">
        <w:rPr>
          <w:rFonts w:ascii="Arial" w:hAnsi="Arial" w:cs="Arial"/>
          <w:sz w:val="28"/>
          <w:szCs w:val="28"/>
        </w:rPr>
        <w:t xml:space="preserve">Cuenta con el oficio </w:t>
      </w:r>
      <w:r w:rsidR="00F61C8C" w:rsidRPr="00E05555">
        <w:rPr>
          <w:rFonts w:ascii="Arial" w:hAnsi="Arial" w:cs="Arial"/>
          <w:sz w:val="28"/>
          <w:szCs w:val="28"/>
        </w:rPr>
        <w:t>924 de fecha 14 de octubre de 2016, girado por la Titular del Juzgado Quinto Penal del Partido Judicial de Tijuana, mediante el cual requiere de una pr</w:t>
      </w:r>
      <w:r w:rsidR="00A25C68" w:rsidRPr="00E05555">
        <w:rPr>
          <w:rFonts w:ascii="Arial" w:hAnsi="Arial" w:cs="Arial"/>
          <w:sz w:val="28"/>
          <w:szCs w:val="28"/>
        </w:rPr>
        <w:t>órroga del plazo para remitir la información solicitada, manifestando que “</w:t>
      </w:r>
      <w:r w:rsidR="00A25C68" w:rsidRPr="00E05555">
        <w:rPr>
          <w:rFonts w:ascii="Arial" w:hAnsi="Arial" w:cs="Arial"/>
          <w:i/>
          <w:sz w:val="28"/>
          <w:szCs w:val="28"/>
        </w:rPr>
        <w:t xml:space="preserve">lo anterior en virtud de que la carga de trabajo que se tiene ha imposibilitado concluirla”. </w:t>
      </w:r>
      <w:r w:rsidR="00A25C68" w:rsidRPr="00E05555">
        <w:rPr>
          <w:rFonts w:ascii="Arial" w:hAnsi="Arial" w:cs="Arial"/>
          <w:sz w:val="28"/>
          <w:szCs w:val="28"/>
        </w:rPr>
        <w:t>Analizado por los integrantes del Comité, el requerimiento indicado</w:t>
      </w:r>
      <w:r w:rsidR="00A72E49" w:rsidRPr="00E05555">
        <w:rPr>
          <w:rFonts w:ascii="Arial" w:hAnsi="Arial" w:cs="Arial"/>
          <w:sz w:val="28"/>
          <w:szCs w:val="28"/>
        </w:rPr>
        <w:t>,</w:t>
      </w:r>
      <w:r w:rsidR="00A25C68" w:rsidRPr="00E05555">
        <w:rPr>
          <w:rFonts w:ascii="Arial" w:hAnsi="Arial" w:cs="Arial"/>
          <w:sz w:val="28"/>
          <w:szCs w:val="28"/>
        </w:rPr>
        <w:t xml:space="preserve"> </w:t>
      </w:r>
      <w:r w:rsidR="00A72E49" w:rsidRPr="00E05555">
        <w:rPr>
          <w:rFonts w:ascii="Arial" w:hAnsi="Arial" w:cs="Arial"/>
          <w:sz w:val="28"/>
          <w:szCs w:val="28"/>
        </w:rPr>
        <w:t xml:space="preserve">ACUERDA: que </w:t>
      </w:r>
      <w:r w:rsidR="00A25C68" w:rsidRPr="00E05555">
        <w:rPr>
          <w:rFonts w:ascii="Arial" w:hAnsi="Arial" w:cs="Arial"/>
          <w:sz w:val="28"/>
          <w:szCs w:val="28"/>
        </w:rPr>
        <w:t xml:space="preserve">considerando que el plazo para contestar la solicitud 00216316, presentada por la Plataforma Nacional concluye el 21 de este mes de octubre y que las causas expresadas por la Juzgadora no están debidamente fundadas y motivadas conforme a la nueva Ley de Transparencia y Acceso a la Información Pública, con fundamento en los artículos </w:t>
      </w:r>
      <w:r w:rsidR="00A72E49" w:rsidRPr="00E05555">
        <w:rPr>
          <w:rFonts w:ascii="Arial" w:hAnsi="Arial" w:cs="Arial"/>
          <w:sz w:val="28"/>
          <w:szCs w:val="28"/>
        </w:rPr>
        <w:t xml:space="preserve">54 fracción II y 125 párrafo segundo de la Ley de la materia, se </w:t>
      </w:r>
      <w:r w:rsidR="00A25C68" w:rsidRPr="00E05555">
        <w:rPr>
          <w:rFonts w:ascii="Arial" w:hAnsi="Arial" w:cs="Arial"/>
          <w:sz w:val="28"/>
          <w:szCs w:val="28"/>
        </w:rPr>
        <w:t>gestion</w:t>
      </w:r>
      <w:r w:rsidR="00A72E49" w:rsidRPr="00E05555">
        <w:rPr>
          <w:rFonts w:ascii="Arial" w:hAnsi="Arial" w:cs="Arial"/>
          <w:sz w:val="28"/>
          <w:szCs w:val="28"/>
        </w:rPr>
        <w:t xml:space="preserve">e </w:t>
      </w:r>
      <w:r w:rsidR="00A25C68" w:rsidRPr="00E05555">
        <w:rPr>
          <w:rFonts w:ascii="Arial" w:hAnsi="Arial" w:cs="Arial"/>
          <w:sz w:val="28"/>
          <w:szCs w:val="28"/>
        </w:rPr>
        <w:t>telefónicamente con la Titular del Juzgado Quinto Penal de Tijuana, a fin de obtener en el plazo legal establecido por el</w:t>
      </w:r>
      <w:r w:rsidR="00A72E49" w:rsidRPr="00E05555">
        <w:rPr>
          <w:rFonts w:ascii="Arial" w:hAnsi="Arial" w:cs="Arial"/>
          <w:sz w:val="28"/>
          <w:szCs w:val="28"/>
        </w:rPr>
        <w:t xml:space="preserve"> primer párrafo del artículo 125 citado, la información solicitada y hecho lo anterior, se le dé el trámite correspondiente por la Unidad de Transparencia. Se determina y autoriza al Consejero Gerardo Brizuela </w:t>
      </w:r>
      <w:r w:rsidR="000B43CE" w:rsidRPr="00E05555">
        <w:rPr>
          <w:rFonts w:ascii="Arial" w:hAnsi="Arial" w:cs="Arial"/>
          <w:sz w:val="28"/>
          <w:szCs w:val="28"/>
        </w:rPr>
        <w:t xml:space="preserve">Gaytán, </w:t>
      </w:r>
      <w:r w:rsidR="00A72E49" w:rsidRPr="00E05555">
        <w:rPr>
          <w:rFonts w:ascii="Arial" w:hAnsi="Arial" w:cs="Arial"/>
          <w:sz w:val="28"/>
          <w:szCs w:val="28"/>
        </w:rPr>
        <w:t>para realizar las gestiones necesarias</w:t>
      </w:r>
      <w:r w:rsidR="000B43CE" w:rsidRPr="00E05555">
        <w:rPr>
          <w:rFonts w:ascii="Arial" w:hAnsi="Arial" w:cs="Arial"/>
          <w:sz w:val="28"/>
          <w:szCs w:val="28"/>
        </w:rPr>
        <w:t xml:space="preserve"> al respecto</w:t>
      </w:r>
      <w:r w:rsidR="00A72E49" w:rsidRPr="00E05555">
        <w:rPr>
          <w:rFonts w:ascii="Arial" w:hAnsi="Arial" w:cs="Arial"/>
          <w:sz w:val="28"/>
          <w:szCs w:val="28"/>
        </w:rPr>
        <w:t>.</w:t>
      </w:r>
      <w:r w:rsidR="00A25C68" w:rsidRPr="00E05555">
        <w:rPr>
          <w:rFonts w:ascii="Arial" w:hAnsi="Arial" w:cs="Arial"/>
          <w:sz w:val="28"/>
          <w:szCs w:val="28"/>
        </w:rPr>
        <w:t xml:space="preserve"> </w:t>
      </w:r>
    </w:p>
    <w:p w:rsidR="00E05555" w:rsidRDefault="00E05555" w:rsidP="00110D92">
      <w:pPr>
        <w:spacing w:after="0" w:line="360" w:lineRule="auto"/>
        <w:jc w:val="both"/>
        <w:rPr>
          <w:rFonts w:ascii="Arial" w:hAnsi="Arial" w:cs="Arial"/>
          <w:sz w:val="24"/>
          <w:szCs w:val="24"/>
        </w:rPr>
      </w:pPr>
    </w:p>
    <w:p w:rsidR="002C6F02" w:rsidRPr="00E05555" w:rsidRDefault="002C6F02" w:rsidP="00110D92">
      <w:pPr>
        <w:spacing w:after="0" w:line="360" w:lineRule="auto"/>
        <w:jc w:val="both"/>
        <w:rPr>
          <w:rFonts w:ascii="Arial" w:hAnsi="Arial" w:cs="Arial"/>
          <w:sz w:val="28"/>
          <w:szCs w:val="28"/>
        </w:rPr>
      </w:pPr>
      <w:r w:rsidRPr="00E05555">
        <w:rPr>
          <w:rFonts w:ascii="Arial" w:hAnsi="Arial" w:cs="Arial"/>
          <w:sz w:val="24"/>
          <w:szCs w:val="24"/>
        </w:rPr>
        <w:t>4.</w:t>
      </w:r>
      <w:r w:rsidRPr="00E05555">
        <w:rPr>
          <w:rFonts w:ascii="Arial" w:hAnsi="Arial" w:cs="Arial"/>
          <w:sz w:val="28"/>
          <w:szCs w:val="28"/>
        </w:rPr>
        <w:t xml:space="preserve">3. Cuenta con el informe del tercer trimestre 2016, de las actividades establecidas en el POA de la Unidad de Transparencia. </w:t>
      </w:r>
      <w:r w:rsidR="00110D92" w:rsidRPr="00E05555">
        <w:rPr>
          <w:rFonts w:ascii="Arial" w:hAnsi="Arial" w:cs="Arial"/>
          <w:sz w:val="28"/>
          <w:szCs w:val="28"/>
        </w:rPr>
        <w:t>El Comité se da por enterado.</w:t>
      </w:r>
    </w:p>
    <w:p w:rsidR="002C6F02" w:rsidRPr="00E05555" w:rsidRDefault="002C6F02" w:rsidP="00110D92">
      <w:pPr>
        <w:spacing w:after="0" w:line="360" w:lineRule="auto"/>
        <w:jc w:val="both"/>
        <w:rPr>
          <w:rFonts w:ascii="Arial" w:hAnsi="Arial" w:cs="Arial"/>
          <w:sz w:val="28"/>
          <w:szCs w:val="28"/>
        </w:rPr>
      </w:pPr>
    </w:p>
    <w:p w:rsidR="002C6F02" w:rsidRPr="00E05555" w:rsidRDefault="002C6F02" w:rsidP="00110D92">
      <w:pPr>
        <w:spacing w:after="0" w:line="360" w:lineRule="auto"/>
        <w:jc w:val="both"/>
        <w:rPr>
          <w:rFonts w:ascii="Arial" w:hAnsi="Arial" w:cs="Arial"/>
          <w:sz w:val="28"/>
          <w:szCs w:val="28"/>
        </w:rPr>
      </w:pPr>
      <w:r w:rsidRPr="00E05555">
        <w:rPr>
          <w:rFonts w:ascii="Arial" w:hAnsi="Arial" w:cs="Arial"/>
          <w:sz w:val="28"/>
          <w:szCs w:val="28"/>
        </w:rPr>
        <w:t>4.4. Cuenta con la modificación programática correspondiente al Programa Operativo anual 2016 de la Unidad de Transparencia.</w:t>
      </w:r>
      <w:r w:rsidR="00110D92" w:rsidRPr="00E05555">
        <w:rPr>
          <w:rFonts w:ascii="Arial" w:hAnsi="Arial" w:cs="Arial"/>
          <w:sz w:val="28"/>
          <w:szCs w:val="28"/>
        </w:rPr>
        <w:t xml:space="preserve"> El Comité se da por enterado.</w:t>
      </w:r>
    </w:p>
    <w:p w:rsidR="00110D92" w:rsidRPr="00E05555" w:rsidRDefault="00110D92" w:rsidP="00427623">
      <w:pPr>
        <w:spacing w:after="0" w:line="360" w:lineRule="auto"/>
        <w:jc w:val="both"/>
        <w:rPr>
          <w:rFonts w:ascii="Arial" w:hAnsi="Arial" w:cs="Arial"/>
          <w:sz w:val="28"/>
          <w:szCs w:val="28"/>
        </w:rPr>
      </w:pPr>
    </w:p>
    <w:p w:rsidR="00A02A1E" w:rsidRPr="00E05555" w:rsidRDefault="002C6F02" w:rsidP="00427623">
      <w:pPr>
        <w:spacing w:after="0" w:line="360" w:lineRule="auto"/>
        <w:jc w:val="both"/>
        <w:rPr>
          <w:rFonts w:ascii="Arial" w:hAnsi="Arial" w:cs="Arial"/>
          <w:sz w:val="28"/>
          <w:szCs w:val="28"/>
        </w:rPr>
      </w:pPr>
      <w:r w:rsidRPr="00E05555">
        <w:rPr>
          <w:rFonts w:ascii="Arial" w:hAnsi="Arial" w:cs="Arial"/>
          <w:sz w:val="28"/>
          <w:szCs w:val="28"/>
        </w:rPr>
        <w:lastRenderedPageBreak/>
        <w:t xml:space="preserve">4.5. </w:t>
      </w:r>
      <w:r w:rsidR="00A02A1E" w:rsidRPr="00E05555">
        <w:rPr>
          <w:rFonts w:ascii="Arial" w:hAnsi="Arial" w:cs="Arial"/>
          <w:sz w:val="28"/>
          <w:szCs w:val="28"/>
        </w:rPr>
        <w:t>C</w:t>
      </w:r>
      <w:r w:rsidR="00713034" w:rsidRPr="00E05555">
        <w:rPr>
          <w:rFonts w:ascii="Arial" w:hAnsi="Arial" w:cs="Arial"/>
          <w:sz w:val="28"/>
          <w:szCs w:val="28"/>
        </w:rPr>
        <w:t>orrespondencia girada</w:t>
      </w:r>
      <w:r w:rsidR="00A02A1E" w:rsidRPr="00E05555">
        <w:rPr>
          <w:rFonts w:ascii="Arial" w:hAnsi="Arial" w:cs="Arial"/>
          <w:sz w:val="28"/>
          <w:szCs w:val="28"/>
        </w:rPr>
        <w:t>.</w:t>
      </w:r>
    </w:p>
    <w:p w:rsidR="002C6F02" w:rsidRPr="00E05555" w:rsidRDefault="002C6F02" w:rsidP="00110D92">
      <w:pPr>
        <w:spacing w:after="0" w:line="360" w:lineRule="auto"/>
        <w:jc w:val="both"/>
        <w:rPr>
          <w:rFonts w:ascii="Arial" w:hAnsi="Arial" w:cs="Arial"/>
          <w:sz w:val="28"/>
          <w:szCs w:val="28"/>
        </w:rPr>
      </w:pPr>
      <w:r w:rsidRPr="00E05555">
        <w:rPr>
          <w:rFonts w:ascii="Arial" w:hAnsi="Arial" w:cs="Arial"/>
          <w:sz w:val="28"/>
          <w:szCs w:val="28"/>
        </w:rPr>
        <w:t>4.5.1. Cuenta con el Oficio 1799/UT/</w:t>
      </w:r>
      <w:proofErr w:type="spellStart"/>
      <w:r w:rsidRPr="00E05555">
        <w:rPr>
          <w:rFonts w:ascii="Arial" w:hAnsi="Arial" w:cs="Arial"/>
          <w:sz w:val="28"/>
          <w:szCs w:val="28"/>
        </w:rPr>
        <w:t>MXL</w:t>
      </w:r>
      <w:proofErr w:type="spellEnd"/>
      <w:r w:rsidRPr="00E05555">
        <w:rPr>
          <w:rFonts w:ascii="Arial" w:hAnsi="Arial" w:cs="Arial"/>
          <w:sz w:val="28"/>
          <w:szCs w:val="28"/>
        </w:rPr>
        <w:t>/2016, girado por la Unidad de Transparencia, el 28 de septiembre de 2016, mediante el cual se hace del conocimiento del Magistrado Presidente del Tribunal Superior de Justicia la necesidad de considerar el análisis y las acciones tendientes al cumplimiento de las obligaciones establecidas en los Lineamientos para la organización y conservación de los archivos, aprobados por el Pleno del Consejo Nacional del Sistema Nacional de Transparencia, publicados en el Diario Oficial de la Federación el 4 de mayo de 2016.</w:t>
      </w:r>
      <w:r w:rsidR="00110D92" w:rsidRPr="00E05555">
        <w:rPr>
          <w:rFonts w:ascii="Arial" w:hAnsi="Arial" w:cs="Arial"/>
          <w:sz w:val="28"/>
          <w:szCs w:val="28"/>
        </w:rPr>
        <w:t xml:space="preserve"> Los integrantes del Comité ACUERDAN: Que dada la importancia que reviste el tema tratado, se investigue </w:t>
      </w:r>
      <w:r w:rsidR="003A638D" w:rsidRPr="00E05555">
        <w:rPr>
          <w:rFonts w:ascii="Arial" w:hAnsi="Arial" w:cs="Arial"/>
          <w:sz w:val="28"/>
          <w:szCs w:val="28"/>
        </w:rPr>
        <w:t xml:space="preserve">si el oficio de mérito ya se ha presentado al Consejo de la Judicatura o en su caso al Comité de Planeación </w:t>
      </w:r>
      <w:r w:rsidR="00110D92" w:rsidRPr="00E05555">
        <w:rPr>
          <w:rFonts w:ascii="Arial" w:hAnsi="Arial" w:cs="Arial"/>
          <w:sz w:val="28"/>
          <w:szCs w:val="28"/>
        </w:rPr>
        <w:t>y se dé el seguimiento necesario para impulsar la toma de decisiones que implica el Sistema Institucional de Archivos del Poder Judicial, autorizando al Consejero Gerardo Brizuela Gaytán para lo anterior.</w:t>
      </w:r>
    </w:p>
    <w:p w:rsidR="002C6F02" w:rsidRPr="00E05555" w:rsidRDefault="002C6F02" w:rsidP="002C6F02">
      <w:pPr>
        <w:spacing w:after="60"/>
        <w:jc w:val="both"/>
        <w:rPr>
          <w:rFonts w:ascii="Arial" w:hAnsi="Arial" w:cs="Arial"/>
          <w:sz w:val="24"/>
          <w:szCs w:val="24"/>
        </w:rPr>
      </w:pPr>
    </w:p>
    <w:p w:rsidR="002C6F02" w:rsidRPr="00E05555" w:rsidRDefault="002C6F02" w:rsidP="003A638D">
      <w:pPr>
        <w:spacing w:after="0" w:line="360" w:lineRule="auto"/>
        <w:jc w:val="both"/>
        <w:rPr>
          <w:rFonts w:ascii="Arial" w:hAnsi="Arial" w:cs="Arial"/>
          <w:sz w:val="28"/>
          <w:szCs w:val="28"/>
        </w:rPr>
      </w:pPr>
      <w:r w:rsidRPr="00E05555">
        <w:rPr>
          <w:rFonts w:ascii="Arial" w:hAnsi="Arial" w:cs="Arial"/>
          <w:sz w:val="28"/>
          <w:szCs w:val="28"/>
        </w:rPr>
        <w:t>4.5.2. Cuenta con el Oficio 1987/UT/</w:t>
      </w:r>
      <w:proofErr w:type="spellStart"/>
      <w:r w:rsidRPr="00E05555">
        <w:rPr>
          <w:rFonts w:ascii="Arial" w:hAnsi="Arial" w:cs="Arial"/>
          <w:sz w:val="28"/>
          <w:szCs w:val="28"/>
        </w:rPr>
        <w:t>MXL</w:t>
      </w:r>
      <w:proofErr w:type="spellEnd"/>
      <w:r w:rsidRPr="00E05555">
        <w:rPr>
          <w:rFonts w:ascii="Arial" w:hAnsi="Arial" w:cs="Arial"/>
          <w:sz w:val="28"/>
          <w:szCs w:val="28"/>
        </w:rPr>
        <w:t xml:space="preserve">/2016, girado por la Unidad de Transparencia, el 14 de octubre de 2016, al Titular y al Coordinar del Archivo Judicial, mediante el cual se solicita la información que debe publicarse tanto en la Plataforma Nacional como en nuestro Portal de Obligaciones de Transparencia, como se establece en la fracción </w:t>
      </w:r>
      <w:proofErr w:type="spellStart"/>
      <w:r w:rsidRPr="00E05555">
        <w:rPr>
          <w:rFonts w:ascii="Arial" w:hAnsi="Arial" w:cs="Arial"/>
          <w:sz w:val="28"/>
          <w:szCs w:val="28"/>
        </w:rPr>
        <w:t>XLV</w:t>
      </w:r>
      <w:proofErr w:type="spellEnd"/>
      <w:r w:rsidRPr="00E05555">
        <w:rPr>
          <w:rFonts w:ascii="Arial" w:hAnsi="Arial" w:cs="Arial"/>
          <w:sz w:val="28"/>
          <w:szCs w:val="28"/>
        </w:rPr>
        <w:t xml:space="preserve"> del artículo 81 de la nueva Ley de Transparencia y Acceso a la Información Pública del Estado de Baja California, relativa a el catálogo de disposición y guía de archivo documental.</w:t>
      </w:r>
      <w:r w:rsidR="00287581" w:rsidRPr="00E05555">
        <w:rPr>
          <w:rFonts w:ascii="Arial" w:hAnsi="Arial" w:cs="Arial"/>
          <w:sz w:val="28"/>
          <w:szCs w:val="28"/>
        </w:rPr>
        <w:t xml:space="preserve"> La Secretaria informa que el Coordinador del Archivo Judicial de este Partido Judicial de Mexicali, le solicitó audiencia para efectos de la </w:t>
      </w:r>
      <w:r w:rsidR="00287581" w:rsidRPr="00E05555">
        <w:rPr>
          <w:rFonts w:ascii="Arial" w:hAnsi="Arial" w:cs="Arial"/>
          <w:sz w:val="28"/>
          <w:szCs w:val="28"/>
        </w:rPr>
        <w:lastRenderedPageBreak/>
        <w:t>contestación que se le requiere, habiendo quedado reunirse el próximo 19 de octubre. El comité se da por enterado.</w:t>
      </w:r>
    </w:p>
    <w:p w:rsidR="002C6F02" w:rsidRPr="00E05555" w:rsidRDefault="002C6F02" w:rsidP="003A638D">
      <w:pPr>
        <w:spacing w:after="0" w:line="360" w:lineRule="auto"/>
        <w:jc w:val="both"/>
        <w:rPr>
          <w:rFonts w:ascii="Arial" w:hAnsi="Arial" w:cs="Arial"/>
          <w:sz w:val="28"/>
          <w:szCs w:val="28"/>
        </w:rPr>
      </w:pPr>
    </w:p>
    <w:p w:rsidR="00287581" w:rsidRPr="00E05555" w:rsidRDefault="002C6F02" w:rsidP="00287581">
      <w:pPr>
        <w:spacing w:after="0" w:line="360" w:lineRule="auto"/>
        <w:jc w:val="both"/>
        <w:rPr>
          <w:rFonts w:ascii="Arial" w:hAnsi="Arial" w:cs="Arial"/>
          <w:sz w:val="28"/>
          <w:szCs w:val="28"/>
        </w:rPr>
      </w:pPr>
      <w:r w:rsidRPr="00E05555">
        <w:rPr>
          <w:rFonts w:ascii="Arial" w:hAnsi="Arial" w:cs="Arial"/>
          <w:sz w:val="28"/>
          <w:szCs w:val="28"/>
        </w:rPr>
        <w:t>4.5.3. Cuenta con los Oficios 1948 y 1949/UT/</w:t>
      </w:r>
      <w:proofErr w:type="spellStart"/>
      <w:r w:rsidRPr="00E05555">
        <w:rPr>
          <w:rFonts w:ascii="Arial" w:hAnsi="Arial" w:cs="Arial"/>
          <w:sz w:val="28"/>
          <w:szCs w:val="28"/>
        </w:rPr>
        <w:t>MXL</w:t>
      </w:r>
      <w:proofErr w:type="spellEnd"/>
      <w:r w:rsidRPr="00E05555">
        <w:rPr>
          <w:rFonts w:ascii="Arial" w:hAnsi="Arial" w:cs="Arial"/>
          <w:sz w:val="28"/>
          <w:szCs w:val="28"/>
        </w:rPr>
        <w:t xml:space="preserve">/2016, de fecha 12 de octubre de este año, girados por la Unidad de Transparencia a los titulares del Departamento de Programación y Presupuestos y Coordinación de Comunicación Social y Relaciones Públicas, en cumplimiento del acuerdo tomado en la sexta sesión  ordinaria, celebrada el 16 de agosto de 2016, relativo al punto 5.5, del orden del día. </w:t>
      </w:r>
      <w:r w:rsidR="00287581" w:rsidRPr="00E05555">
        <w:rPr>
          <w:rFonts w:ascii="Arial" w:hAnsi="Arial" w:cs="Arial"/>
          <w:sz w:val="28"/>
          <w:szCs w:val="28"/>
        </w:rPr>
        <w:t>El comité se da por enterado.</w:t>
      </w:r>
    </w:p>
    <w:p w:rsidR="002C6F02" w:rsidRPr="00E05555" w:rsidRDefault="002C6F02" w:rsidP="003A638D">
      <w:pPr>
        <w:spacing w:after="0" w:line="360" w:lineRule="auto"/>
        <w:jc w:val="both"/>
        <w:rPr>
          <w:rFonts w:ascii="Arial" w:hAnsi="Arial" w:cs="Arial"/>
          <w:sz w:val="28"/>
          <w:szCs w:val="28"/>
        </w:rPr>
      </w:pPr>
    </w:p>
    <w:p w:rsidR="002C6F02" w:rsidRPr="00E05555" w:rsidRDefault="002C6F02" w:rsidP="003A638D">
      <w:pPr>
        <w:spacing w:after="0" w:line="360" w:lineRule="auto"/>
        <w:jc w:val="both"/>
        <w:rPr>
          <w:rFonts w:ascii="Arial" w:hAnsi="Arial" w:cs="Arial"/>
          <w:sz w:val="28"/>
          <w:szCs w:val="28"/>
        </w:rPr>
      </w:pPr>
      <w:r w:rsidRPr="00E05555">
        <w:rPr>
          <w:rFonts w:ascii="Arial" w:hAnsi="Arial" w:cs="Arial"/>
          <w:sz w:val="28"/>
          <w:szCs w:val="28"/>
        </w:rPr>
        <w:t>4.5.4. Cuenta con el Oficio 1682/UT/</w:t>
      </w:r>
      <w:proofErr w:type="spellStart"/>
      <w:r w:rsidRPr="00E05555">
        <w:rPr>
          <w:rFonts w:ascii="Arial" w:hAnsi="Arial" w:cs="Arial"/>
          <w:sz w:val="28"/>
          <w:szCs w:val="28"/>
        </w:rPr>
        <w:t>MXL</w:t>
      </w:r>
      <w:proofErr w:type="spellEnd"/>
      <w:r w:rsidRPr="00E05555">
        <w:rPr>
          <w:rFonts w:ascii="Arial" w:hAnsi="Arial" w:cs="Arial"/>
          <w:sz w:val="28"/>
          <w:szCs w:val="28"/>
        </w:rPr>
        <w:t xml:space="preserve">/2016, girado por la Unidad de Transparencia, el 06 de octubre de 2016, mediante el cual se solicita al Secretario General del Consejo de la Judicatura, se turnen a la Unidad de Transparencia los puntos de acuerdo aprobados por el Pleno del Consejo de la Judicatura que se refieran a información pública de oficio como la relativa a expedición de normatividad interna o cambios en la estructura organizacional, simultáneamente, con la notificación que se le hace al área responsable o competente. </w:t>
      </w:r>
      <w:r w:rsidR="003D073A" w:rsidRPr="00E05555">
        <w:rPr>
          <w:rFonts w:ascii="Arial" w:hAnsi="Arial" w:cs="Arial"/>
          <w:sz w:val="28"/>
          <w:szCs w:val="28"/>
        </w:rPr>
        <w:t>Los integrantes del Comité ACUERDAN Que por Conducto del Consejero Gerardo Brizuela Gaytán</w:t>
      </w:r>
      <w:r w:rsidR="00AB72D7" w:rsidRPr="00E05555">
        <w:rPr>
          <w:rFonts w:ascii="Arial" w:hAnsi="Arial" w:cs="Arial"/>
          <w:sz w:val="28"/>
          <w:szCs w:val="28"/>
        </w:rPr>
        <w:t>,</w:t>
      </w:r>
      <w:r w:rsidR="003D073A" w:rsidRPr="00E05555">
        <w:rPr>
          <w:rFonts w:ascii="Arial" w:hAnsi="Arial" w:cs="Arial"/>
          <w:sz w:val="28"/>
          <w:szCs w:val="28"/>
        </w:rPr>
        <w:t xml:space="preserve"> se proponga ante el Consejo de la Judicatura</w:t>
      </w:r>
      <w:r w:rsidR="00AB72D7" w:rsidRPr="00E05555">
        <w:rPr>
          <w:rFonts w:ascii="Arial" w:hAnsi="Arial" w:cs="Arial"/>
          <w:sz w:val="28"/>
          <w:szCs w:val="28"/>
        </w:rPr>
        <w:t xml:space="preserve">, se autorice </w:t>
      </w:r>
      <w:r w:rsidR="003D073A" w:rsidRPr="00E05555">
        <w:rPr>
          <w:rFonts w:ascii="Arial" w:hAnsi="Arial" w:cs="Arial"/>
          <w:sz w:val="28"/>
          <w:szCs w:val="28"/>
        </w:rPr>
        <w:t xml:space="preserve"> que se notifique a la Unidad de Transparencia los puntos de acuerdo que se tomen por el honorable Consejo de la Judicatura, que deban de ser publicados en el Portal de Obligaciones de Transparencia y en la Plataforma Nacional, por contener información relativa a la obligaciones de transparencia, establecidas en los artículos 81, 82 y 83 fracción III, de la nueva Ley de </w:t>
      </w:r>
      <w:r w:rsidR="003D073A" w:rsidRPr="00E05555">
        <w:rPr>
          <w:rFonts w:ascii="Arial" w:hAnsi="Arial" w:cs="Arial"/>
          <w:sz w:val="28"/>
          <w:szCs w:val="28"/>
        </w:rPr>
        <w:lastRenderedPageBreak/>
        <w:t>Transparencia y Acceso a la Información Pública del Estado de Baja California</w:t>
      </w:r>
      <w:r w:rsidR="00AB72D7" w:rsidRPr="00E05555">
        <w:rPr>
          <w:rFonts w:ascii="Arial" w:hAnsi="Arial" w:cs="Arial"/>
          <w:sz w:val="28"/>
          <w:szCs w:val="28"/>
        </w:rPr>
        <w:t xml:space="preserve">, con la misma oportunidad que se hace a las áreas responsables o competentes, a fin de estar en posibilidad de actualizar las bases de datos o el portal de obligaciones de transparencia, en los tiempos legalmente establecidos. </w:t>
      </w:r>
      <w:r w:rsidR="003D073A" w:rsidRPr="00E05555">
        <w:rPr>
          <w:rFonts w:ascii="Arial" w:hAnsi="Arial" w:cs="Arial"/>
          <w:sz w:val="28"/>
          <w:szCs w:val="28"/>
        </w:rPr>
        <w:t xml:space="preserve">  </w:t>
      </w:r>
    </w:p>
    <w:p w:rsidR="002C6F02" w:rsidRPr="00E05555" w:rsidRDefault="002C6F02" w:rsidP="003A638D">
      <w:pPr>
        <w:spacing w:after="0" w:line="360" w:lineRule="auto"/>
        <w:jc w:val="both"/>
        <w:rPr>
          <w:rFonts w:ascii="Arial" w:hAnsi="Arial" w:cs="Arial"/>
          <w:sz w:val="28"/>
          <w:szCs w:val="28"/>
        </w:rPr>
      </w:pPr>
    </w:p>
    <w:p w:rsidR="00287581" w:rsidRPr="00E05555" w:rsidRDefault="002C6F02" w:rsidP="00287581">
      <w:pPr>
        <w:spacing w:after="0" w:line="360" w:lineRule="auto"/>
        <w:jc w:val="both"/>
        <w:rPr>
          <w:rFonts w:ascii="Arial" w:hAnsi="Arial" w:cs="Arial"/>
          <w:sz w:val="28"/>
          <w:szCs w:val="28"/>
        </w:rPr>
      </w:pPr>
      <w:r w:rsidRPr="00E05555">
        <w:rPr>
          <w:rFonts w:ascii="Arial" w:hAnsi="Arial" w:cs="Arial"/>
          <w:sz w:val="28"/>
          <w:szCs w:val="28"/>
        </w:rPr>
        <w:t>4.5.5. Cuenta con los oficios 1683 y 1900/UT/</w:t>
      </w:r>
      <w:proofErr w:type="spellStart"/>
      <w:r w:rsidRPr="00E05555">
        <w:rPr>
          <w:rFonts w:ascii="Arial" w:hAnsi="Arial" w:cs="Arial"/>
          <w:sz w:val="28"/>
          <w:szCs w:val="28"/>
        </w:rPr>
        <w:t>MXL</w:t>
      </w:r>
      <w:proofErr w:type="spellEnd"/>
      <w:r w:rsidRPr="00E05555">
        <w:rPr>
          <w:rFonts w:ascii="Arial" w:hAnsi="Arial" w:cs="Arial"/>
          <w:sz w:val="28"/>
          <w:szCs w:val="28"/>
        </w:rPr>
        <w:t>/2016, girados al Titular del Departamento de Programación y Presupuestos, a fin de obtener los lineamientos relativos al control de gastos en administración de personal, tanto jurisdiccionales como administrativos y los relacionados con el control del servicio de comunicación móvil, aprobados por el Consejo de la Judicatura, en la sesión celebrada el 21 de enero de 2016.</w:t>
      </w:r>
      <w:r w:rsidR="00287581" w:rsidRPr="00E05555">
        <w:rPr>
          <w:rFonts w:ascii="Arial" w:hAnsi="Arial" w:cs="Arial"/>
          <w:sz w:val="28"/>
          <w:szCs w:val="28"/>
        </w:rPr>
        <w:t xml:space="preserve"> El comité se da por enterado.</w:t>
      </w:r>
    </w:p>
    <w:p w:rsidR="00427623" w:rsidRPr="00E05555" w:rsidRDefault="00427623" w:rsidP="003A638D">
      <w:pPr>
        <w:spacing w:after="0" w:line="360" w:lineRule="auto"/>
        <w:jc w:val="both"/>
        <w:rPr>
          <w:rFonts w:ascii="Arial" w:hAnsi="Arial" w:cs="Arial"/>
          <w:sz w:val="28"/>
          <w:szCs w:val="28"/>
        </w:rPr>
      </w:pPr>
    </w:p>
    <w:p w:rsidR="002C6F02" w:rsidRPr="00E05555" w:rsidRDefault="002C6F02" w:rsidP="003A638D">
      <w:pPr>
        <w:spacing w:after="0" w:line="360" w:lineRule="auto"/>
        <w:jc w:val="both"/>
        <w:rPr>
          <w:rFonts w:ascii="Arial" w:hAnsi="Arial" w:cs="Arial"/>
          <w:sz w:val="28"/>
          <w:szCs w:val="28"/>
        </w:rPr>
      </w:pPr>
      <w:r w:rsidRPr="00E05555">
        <w:rPr>
          <w:rFonts w:ascii="Arial" w:hAnsi="Arial" w:cs="Arial"/>
          <w:sz w:val="28"/>
          <w:szCs w:val="28"/>
        </w:rPr>
        <w:t>5. RECURSOS DE REVISIÓN:</w:t>
      </w:r>
    </w:p>
    <w:p w:rsidR="00287581" w:rsidRPr="00E05555" w:rsidRDefault="002C6F02" w:rsidP="00287581">
      <w:pPr>
        <w:spacing w:after="0" w:line="360" w:lineRule="auto"/>
        <w:jc w:val="both"/>
        <w:rPr>
          <w:rFonts w:ascii="Arial" w:hAnsi="Arial" w:cs="Arial"/>
          <w:sz w:val="28"/>
          <w:szCs w:val="28"/>
        </w:rPr>
      </w:pPr>
      <w:r w:rsidRPr="00E05555">
        <w:rPr>
          <w:rFonts w:ascii="Arial" w:hAnsi="Arial" w:cs="Arial"/>
          <w:sz w:val="28"/>
          <w:szCs w:val="28"/>
        </w:rPr>
        <w:t>5.1. Cuenta con la resolución emitida por ITAIPBC sobreseyendo el Recurso de Revisión 108/2016, interpuesto por entrega de la información en una modalidad distinta a la solicitada, o en un formato incomprensible, derivado de la solicitud de acceso registrada con el número de folio 00069916, por Plataforma Nacional.</w:t>
      </w:r>
      <w:r w:rsidR="00287581" w:rsidRPr="00E05555">
        <w:rPr>
          <w:rFonts w:ascii="Arial" w:hAnsi="Arial" w:cs="Arial"/>
          <w:sz w:val="28"/>
          <w:szCs w:val="28"/>
        </w:rPr>
        <w:t xml:space="preserve"> El comité se da por enterado.</w:t>
      </w:r>
    </w:p>
    <w:p w:rsidR="00625F40" w:rsidRPr="00E05555" w:rsidRDefault="00625F40" w:rsidP="003A638D">
      <w:pPr>
        <w:spacing w:after="0" w:line="360" w:lineRule="auto"/>
        <w:jc w:val="both"/>
        <w:rPr>
          <w:rFonts w:ascii="Arial" w:hAnsi="Arial" w:cs="Arial"/>
          <w:sz w:val="28"/>
          <w:szCs w:val="28"/>
        </w:rPr>
      </w:pPr>
    </w:p>
    <w:p w:rsidR="00A02A1E" w:rsidRPr="00E05555" w:rsidRDefault="00A02A1E" w:rsidP="00A02A1E">
      <w:pPr>
        <w:spacing w:after="60"/>
        <w:jc w:val="both"/>
        <w:rPr>
          <w:rFonts w:ascii="Arial" w:hAnsi="Arial" w:cs="Arial"/>
          <w:sz w:val="28"/>
          <w:szCs w:val="28"/>
        </w:rPr>
      </w:pPr>
      <w:r w:rsidRPr="00E05555">
        <w:rPr>
          <w:rFonts w:ascii="Arial" w:hAnsi="Arial" w:cs="Arial"/>
          <w:sz w:val="28"/>
          <w:szCs w:val="28"/>
        </w:rPr>
        <w:t xml:space="preserve">6. Asuntos generales. </w:t>
      </w:r>
    </w:p>
    <w:p w:rsidR="00815465" w:rsidRPr="00E05555" w:rsidRDefault="00F43C54" w:rsidP="00F43C54">
      <w:pPr>
        <w:spacing w:after="0" w:line="360" w:lineRule="auto"/>
        <w:jc w:val="both"/>
        <w:rPr>
          <w:rFonts w:ascii="Arial" w:hAnsi="Arial" w:cs="Arial"/>
          <w:sz w:val="28"/>
          <w:szCs w:val="28"/>
        </w:rPr>
      </w:pPr>
      <w:r w:rsidRPr="00E05555">
        <w:rPr>
          <w:rFonts w:ascii="Arial" w:hAnsi="Arial" w:cs="Arial"/>
          <w:sz w:val="28"/>
          <w:szCs w:val="28"/>
        </w:rPr>
        <w:t xml:space="preserve">En uso de la voz, el Magistrado Jorge Ignacio Pérez Castañeda, manifestó la necesidad de convocar a una sesión extraordinaria para analizar el Proyecto de Reglamento para la Transparencia, Acceso a la Información Pública y Protección de Datos Personales del Poder </w:t>
      </w:r>
      <w:r w:rsidRPr="00E05555">
        <w:rPr>
          <w:rFonts w:ascii="Arial" w:hAnsi="Arial" w:cs="Arial"/>
          <w:sz w:val="28"/>
          <w:szCs w:val="28"/>
        </w:rPr>
        <w:lastRenderedPageBreak/>
        <w:t>Judicial del Estado de Baja California, la cual habría de celebrarse el día 14 de noviembre de 2016.</w:t>
      </w:r>
    </w:p>
    <w:p w:rsidR="00F43C54" w:rsidRPr="00E05555" w:rsidRDefault="00F43C54" w:rsidP="002A1A48">
      <w:pPr>
        <w:spacing w:after="60"/>
        <w:jc w:val="both"/>
        <w:rPr>
          <w:rFonts w:ascii="Arial" w:hAnsi="Arial" w:cs="Arial"/>
          <w:sz w:val="28"/>
          <w:szCs w:val="28"/>
        </w:rPr>
      </w:pPr>
    </w:p>
    <w:p w:rsidR="00C24A48" w:rsidRPr="00E05555" w:rsidRDefault="00FB3DE9" w:rsidP="00C24A48">
      <w:pPr>
        <w:spacing w:after="0" w:line="360" w:lineRule="auto"/>
        <w:jc w:val="both"/>
        <w:rPr>
          <w:rFonts w:ascii="Arial" w:hAnsi="Arial" w:cs="Arial"/>
          <w:sz w:val="28"/>
          <w:szCs w:val="28"/>
        </w:rPr>
      </w:pPr>
      <w:r w:rsidRPr="00E05555">
        <w:rPr>
          <w:rFonts w:ascii="Arial" w:hAnsi="Arial" w:cs="Arial"/>
          <w:sz w:val="28"/>
          <w:szCs w:val="28"/>
        </w:rPr>
        <w:t xml:space="preserve">Agotados los puntos del orden del día </w:t>
      </w:r>
      <w:r w:rsidR="00960D97" w:rsidRPr="00E05555">
        <w:rPr>
          <w:rFonts w:ascii="Arial" w:hAnsi="Arial" w:cs="Arial"/>
          <w:sz w:val="28"/>
          <w:szCs w:val="28"/>
        </w:rPr>
        <w:t>y</w:t>
      </w:r>
      <w:r w:rsidR="00AD2777" w:rsidRPr="00E05555">
        <w:rPr>
          <w:rFonts w:ascii="Arial" w:hAnsi="Arial" w:cs="Arial"/>
          <w:sz w:val="28"/>
          <w:szCs w:val="28"/>
        </w:rPr>
        <w:t xml:space="preserve"> </w:t>
      </w:r>
      <w:r w:rsidR="00960D97" w:rsidRPr="00E05555">
        <w:rPr>
          <w:rFonts w:ascii="Arial" w:hAnsi="Arial" w:cs="Arial"/>
          <w:sz w:val="28"/>
          <w:szCs w:val="28"/>
        </w:rPr>
        <w:t>s</w:t>
      </w:r>
      <w:r w:rsidR="00C24A48" w:rsidRPr="00E05555">
        <w:rPr>
          <w:rFonts w:ascii="Arial" w:hAnsi="Arial" w:cs="Arial"/>
          <w:sz w:val="28"/>
          <w:szCs w:val="28"/>
        </w:rPr>
        <w:t xml:space="preserve">in otro asunto que tratar, se da por terminada la sesión, siendo las </w:t>
      </w:r>
      <w:r w:rsidR="006E2431" w:rsidRPr="00E05555">
        <w:rPr>
          <w:rFonts w:ascii="Arial" w:hAnsi="Arial" w:cs="Arial"/>
          <w:sz w:val="28"/>
          <w:szCs w:val="28"/>
        </w:rPr>
        <w:t xml:space="preserve">catorce </w:t>
      </w:r>
      <w:r w:rsidR="00C24A48" w:rsidRPr="00E05555">
        <w:rPr>
          <w:rFonts w:ascii="Arial" w:hAnsi="Arial" w:cs="Arial"/>
          <w:sz w:val="28"/>
          <w:szCs w:val="28"/>
        </w:rPr>
        <w:t>horas</w:t>
      </w:r>
      <w:r w:rsidR="006E2431" w:rsidRPr="00E05555">
        <w:rPr>
          <w:rFonts w:ascii="Arial" w:hAnsi="Arial" w:cs="Arial"/>
          <w:sz w:val="28"/>
          <w:szCs w:val="28"/>
        </w:rPr>
        <w:t xml:space="preserve"> con </w:t>
      </w:r>
      <w:r w:rsidR="0057051A" w:rsidRPr="00E05555">
        <w:rPr>
          <w:rFonts w:ascii="Arial" w:hAnsi="Arial" w:cs="Arial"/>
          <w:sz w:val="28"/>
          <w:szCs w:val="28"/>
        </w:rPr>
        <w:t>cuarenta y cinco minutos</w:t>
      </w:r>
      <w:r w:rsidR="00C24A48" w:rsidRPr="00E05555">
        <w:rPr>
          <w:rFonts w:ascii="Arial" w:hAnsi="Arial" w:cs="Arial"/>
          <w:sz w:val="28"/>
          <w:szCs w:val="28"/>
        </w:rPr>
        <w:t>, del día de la fecha</w:t>
      </w:r>
      <w:r w:rsidR="00D261DB" w:rsidRPr="00E05555">
        <w:rPr>
          <w:rFonts w:ascii="Arial" w:hAnsi="Arial" w:cs="Arial"/>
          <w:sz w:val="28"/>
          <w:szCs w:val="28"/>
        </w:rPr>
        <w:t xml:space="preserve"> indicada al inicio de esta acta</w:t>
      </w:r>
      <w:r w:rsidR="00C24A48" w:rsidRPr="00E05555">
        <w:rPr>
          <w:rFonts w:ascii="Arial" w:hAnsi="Arial" w:cs="Arial"/>
          <w:sz w:val="28"/>
          <w:szCs w:val="28"/>
        </w:rPr>
        <w:t xml:space="preserve">. </w:t>
      </w:r>
    </w:p>
    <w:p w:rsidR="003A05EB" w:rsidRPr="005D2855" w:rsidRDefault="003A05EB" w:rsidP="003A05EB">
      <w:pPr>
        <w:spacing w:after="0" w:line="240" w:lineRule="auto"/>
        <w:jc w:val="center"/>
        <w:rPr>
          <w:rFonts w:ascii="Arial" w:hAnsi="Arial" w:cs="Arial"/>
          <w:bCs/>
          <w:sz w:val="28"/>
          <w:szCs w:val="28"/>
        </w:rPr>
      </w:pPr>
    </w:p>
    <w:p w:rsidR="003A05EB" w:rsidRDefault="003A05EB" w:rsidP="003A05EB">
      <w:pPr>
        <w:spacing w:after="0" w:line="240" w:lineRule="auto"/>
        <w:jc w:val="center"/>
        <w:rPr>
          <w:rFonts w:ascii="Arial" w:hAnsi="Arial" w:cs="Arial"/>
          <w:bCs/>
          <w:sz w:val="28"/>
          <w:szCs w:val="28"/>
        </w:rPr>
      </w:pPr>
    </w:p>
    <w:p w:rsidR="00911F8B" w:rsidRDefault="00911F8B" w:rsidP="003A05EB">
      <w:pPr>
        <w:spacing w:after="0" w:line="240" w:lineRule="auto"/>
        <w:jc w:val="center"/>
        <w:rPr>
          <w:rFonts w:ascii="Arial" w:hAnsi="Arial" w:cs="Arial"/>
          <w:bCs/>
          <w:sz w:val="28"/>
          <w:szCs w:val="28"/>
        </w:rPr>
      </w:pPr>
    </w:p>
    <w:p w:rsidR="00911F8B" w:rsidRDefault="00911F8B" w:rsidP="003A05EB">
      <w:pPr>
        <w:spacing w:after="0" w:line="240" w:lineRule="auto"/>
        <w:jc w:val="center"/>
        <w:rPr>
          <w:rFonts w:ascii="Arial" w:hAnsi="Arial" w:cs="Arial"/>
          <w:bCs/>
          <w:sz w:val="28"/>
          <w:szCs w:val="28"/>
        </w:rPr>
      </w:pPr>
    </w:p>
    <w:p w:rsidR="00911F8B" w:rsidRDefault="00911F8B" w:rsidP="003A05EB">
      <w:pPr>
        <w:spacing w:after="0" w:line="240" w:lineRule="auto"/>
        <w:jc w:val="center"/>
        <w:rPr>
          <w:rFonts w:ascii="Arial" w:hAnsi="Arial" w:cs="Arial"/>
          <w:bCs/>
          <w:sz w:val="28"/>
          <w:szCs w:val="28"/>
        </w:rPr>
      </w:pPr>
    </w:p>
    <w:p w:rsidR="00625F40" w:rsidRPr="005D2855" w:rsidRDefault="00625F40" w:rsidP="003A05EB">
      <w:pPr>
        <w:spacing w:after="0" w:line="240" w:lineRule="auto"/>
        <w:jc w:val="center"/>
        <w:rPr>
          <w:rFonts w:ascii="Arial" w:hAnsi="Arial" w:cs="Arial"/>
          <w:bCs/>
          <w:sz w:val="28"/>
          <w:szCs w:val="28"/>
        </w:rPr>
      </w:pPr>
    </w:p>
    <w:p w:rsidR="003A05EB" w:rsidRPr="005D2855" w:rsidRDefault="003A05EB" w:rsidP="003A05EB">
      <w:pPr>
        <w:spacing w:after="0" w:line="240" w:lineRule="auto"/>
        <w:jc w:val="center"/>
        <w:rPr>
          <w:rFonts w:ascii="Arial" w:hAnsi="Arial" w:cs="Arial"/>
          <w:bCs/>
          <w:sz w:val="28"/>
          <w:szCs w:val="28"/>
        </w:rPr>
      </w:pPr>
    </w:p>
    <w:p w:rsidR="00FB3DE9" w:rsidRPr="00FF7DF8" w:rsidRDefault="0076262E" w:rsidP="00FB3DE9">
      <w:pPr>
        <w:spacing w:after="0" w:line="240" w:lineRule="auto"/>
        <w:jc w:val="center"/>
        <w:rPr>
          <w:rFonts w:ascii="Arial" w:hAnsi="Arial" w:cs="Arial"/>
          <w:bCs/>
          <w:sz w:val="28"/>
          <w:szCs w:val="28"/>
        </w:rPr>
      </w:pPr>
      <w:r w:rsidRPr="00FF7DF8">
        <w:rPr>
          <w:rFonts w:ascii="Arial" w:hAnsi="Arial" w:cs="Arial"/>
          <w:bCs/>
          <w:sz w:val="28"/>
          <w:szCs w:val="28"/>
        </w:rPr>
        <w:t xml:space="preserve">MAGISTRADO </w:t>
      </w:r>
      <w:r w:rsidR="00FB3DE9" w:rsidRPr="00FF7DF8">
        <w:rPr>
          <w:rFonts w:ascii="Arial" w:hAnsi="Arial" w:cs="Arial"/>
          <w:bCs/>
          <w:sz w:val="28"/>
          <w:szCs w:val="28"/>
        </w:rPr>
        <w:t>JORGE IGNACIO PÉREZ CASTAÑEDA</w:t>
      </w:r>
    </w:p>
    <w:p w:rsidR="00382FCC"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 xml:space="preserve">En </w:t>
      </w:r>
      <w:r w:rsidR="00B45E31">
        <w:rPr>
          <w:rFonts w:ascii="Arial" w:hAnsi="Arial" w:cs="Arial"/>
          <w:bCs/>
          <w:sz w:val="28"/>
          <w:szCs w:val="28"/>
        </w:rPr>
        <w:t xml:space="preserve">suplencia temporal del </w:t>
      </w:r>
      <w:r w:rsidR="00FB3DE9" w:rsidRPr="00FF7DF8">
        <w:rPr>
          <w:rFonts w:ascii="Arial" w:hAnsi="Arial" w:cs="Arial"/>
          <w:bCs/>
          <w:sz w:val="28"/>
          <w:szCs w:val="28"/>
        </w:rPr>
        <w:t>Magistrado Jorge Armando Vásquez</w:t>
      </w:r>
      <w:r w:rsidR="00B45E31">
        <w:rPr>
          <w:rFonts w:ascii="Arial" w:hAnsi="Arial" w:cs="Arial"/>
          <w:bCs/>
          <w:sz w:val="28"/>
          <w:szCs w:val="28"/>
        </w:rPr>
        <w:t>, Presidente del Comité, ante la inasistencia de éste</w:t>
      </w:r>
      <w:r w:rsidR="00FB3DE9" w:rsidRPr="00FF7DF8">
        <w:rPr>
          <w:rFonts w:ascii="Arial" w:hAnsi="Arial" w:cs="Arial"/>
          <w:bCs/>
          <w:sz w:val="28"/>
          <w:szCs w:val="28"/>
        </w:rPr>
        <w:t>.</w:t>
      </w:r>
    </w:p>
    <w:p w:rsidR="003A05EB" w:rsidRDefault="003A05EB" w:rsidP="003A05EB">
      <w:pPr>
        <w:spacing w:after="0" w:line="240" w:lineRule="auto"/>
        <w:jc w:val="center"/>
        <w:rPr>
          <w:rFonts w:ascii="Arial" w:hAnsi="Arial" w:cs="Arial"/>
          <w:bCs/>
          <w:sz w:val="28"/>
          <w:szCs w:val="28"/>
        </w:rPr>
      </w:pPr>
    </w:p>
    <w:p w:rsidR="006717BF" w:rsidRDefault="006717BF" w:rsidP="003A05EB">
      <w:pPr>
        <w:spacing w:after="0" w:line="240" w:lineRule="auto"/>
        <w:jc w:val="center"/>
        <w:rPr>
          <w:rFonts w:ascii="Arial" w:hAnsi="Arial" w:cs="Arial"/>
          <w:bCs/>
          <w:sz w:val="28"/>
          <w:szCs w:val="28"/>
        </w:rPr>
      </w:pPr>
    </w:p>
    <w:p w:rsidR="006717BF" w:rsidRDefault="006717BF" w:rsidP="003A05EB">
      <w:pPr>
        <w:spacing w:after="0" w:line="240" w:lineRule="auto"/>
        <w:jc w:val="center"/>
        <w:rPr>
          <w:rFonts w:ascii="Arial" w:hAnsi="Arial" w:cs="Arial"/>
          <w:bCs/>
          <w:sz w:val="28"/>
          <w:szCs w:val="28"/>
        </w:rPr>
      </w:pPr>
    </w:p>
    <w:p w:rsidR="006717BF" w:rsidRDefault="006717BF" w:rsidP="003A05EB">
      <w:pPr>
        <w:spacing w:after="0" w:line="240" w:lineRule="auto"/>
        <w:jc w:val="center"/>
        <w:rPr>
          <w:rFonts w:ascii="Arial" w:hAnsi="Arial" w:cs="Arial"/>
          <w:bCs/>
          <w:sz w:val="28"/>
          <w:szCs w:val="28"/>
        </w:rPr>
      </w:pPr>
    </w:p>
    <w:p w:rsidR="0067780E" w:rsidRDefault="0067780E" w:rsidP="003A05EB">
      <w:pPr>
        <w:spacing w:after="0" w:line="240" w:lineRule="auto"/>
        <w:jc w:val="center"/>
        <w:rPr>
          <w:rFonts w:ascii="Arial" w:hAnsi="Arial" w:cs="Arial"/>
          <w:bCs/>
          <w:sz w:val="28"/>
          <w:szCs w:val="28"/>
        </w:rPr>
      </w:pPr>
    </w:p>
    <w:p w:rsidR="0067780E" w:rsidRDefault="0067780E" w:rsidP="003A05EB">
      <w:pPr>
        <w:spacing w:after="0" w:line="240" w:lineRule="auto"/>
        <w:jc w:val="center"/>
        <w:rPr>
          <w:rFonts w:ascii="Arial" w:hAnsi="Arial" w:cs="Arial"/>
          <w:bCs/>
          <w:sz w:val="28"/>
          <w:szCs w:val="28"/>
        </w:rPr>
      </w:pPr>
    </w:p>
    <w:p w:rsidR="00427623" w:rsidRDefault="00427623" w:rsidP="003A05EB">
      <w:pPr>
        <w:spacing w:after="0" w:line="240" w:lineRule="auto"/>
        <w:jc w:val="center"/>
        <w:rPr>
          <w:rFonts w:ascii="Arial" w:hAnsi="Arial" w:cs="Arial"/>
          <w:bCs/>
          <w:sz w:val="28"/>
          <w:szCs w:val="28"/>
        </w:rPr>
      </w:pPr>
    </w:p>
    <w:p w:rsidR="006717BF" w:rsidRPr="005D2855" w:rsidRDefault="006717BF" w:rsidP="003A05EB">
      <w:pPr>
        <w:spacing w:after="0" w:line="240" w:lineRule="auto"/>
        <w:jc w:val="center"/>
        <w:rPr>
          <w:rFonts w:ascii="Arial" w:hAnsi="Arial" w:cs="Arial"/>
          <w:bCs/>
          <w:sz w:val="28"/>
          <w:szCs w:val="28"/>
        </w:rPr>
      </w:pPr>
      <w:r>
        <w:rPr>
          <w:rFonts w:ascii="Arial" w:hAnsi="Arial" w:cs="Arial"/>
          <w:bCs/>
          <w:sz w:val="28"/>
          <w:szCs w:val="28"/>
        </w:rPr>
        <w:t xml:space="preserve">MAGISTRADO FÉLIX HERRERA ESQUIVEL </w:t>
      </w:r>
    </w:p>
    <w:p w:rsidR="00D238C5" w:rsidRDefault="006717BF" w:rsidP="00D238C5">
      <w:pPr>
        <w:spacing w:after="0" w:line="240" w:lineRule="auto"/>
        <w:jc w:val="center"/>
        <w:rPr>
          <w:rFonts w:ascii="Arial" w:hAnsi="Arial" w:cs="Arial"/>
          <w:bCs/>
          <w:sz w:val="28"/>
          <w:szCs w:val="28"/>
        </w:rPr>
      </w:pPr>
      <w:r>
        <w:rPr>
          <w:rFonts w:ascii="Arial" w:hAnsi="Arial" w:cs="Arial"/>
          <w:bCs/>
          <w:sz w:val="28"/>
          <w:szCs w:val="28"/>
        </w:rPr>
        <w:t>Adscrito a la Primera Sala del Tribunal Superior de Justicia</w:t>
      </w:r>
    </w:p>
    <w:p w:rsidR="00911F8B" w:rsidRDefault="00911F8B" w:rsidP="00D238C5">
      <w:pPr>
        <w:spacing w:after="0" w:line="240" w:lineRule="auto"/>
        <w:jc w:val="center"/>
        <w:rPr>
          <w:rFonts w:ascii="Arial" w:hAnsi="Arial" w:cs="Arial"/>
          <w:bCs/>
          <w:sz w:val="28"/>
          <w:szCs w:val="28"/>
        </w:rPr>
      </w:pPr>
    </w:p>
    <w:p w:rsidR="00911F8B" w:rsidRDefault="00911F8B" w:rsidP="00D238C5">
      <w:pPr>
        <w:spacing w:after="0" w:line="240" w:lineRule="auto"/>
        <w:jc w:val="center"/>
        <w:rPr>
          <w:rFonts w:ascii="Arial" w:hAnsi="Arial" w:cs="Arial"/>
          <w:bCs/>
          <w:sz w:val="28"/>
          <w:szCs w:val="28"/>
        </w:rPr>
      </w:pPr>
    </w:p>
    <w:p w:rsidR="00D238C5" w:rsidRDefault="00D238C5" w:rsidP="00D238C5">
      <w:pPr>
        <w:spacing w:after="0" w:line="240" w:lineRule="auto"/>
        <w:jc w:val="center"/>
        <w:rPr>
          <w:rFonts w:ascii="Arial" w:hAnsi="Arial" w:cs="Arial"/>
          <w:bCs/>
          <w:sz w:val="28"/>
          <w:szCs w:val="28"/>
        </w:rPr>
      </w:pPr>
    </w:p>
    <w:p w:rsidR="00427623" w:rsidRDefault="00427623" w:rsidP="00D238C5">
      <w:pPr>
        <w:spacing w:after="0" w:line="240" w:lineRule="auto"/>
        <w:jc w:val="center"/>
        <w:rPr>
          <w:rFonts w:ascii="Arial" w:hAnsi="Arial" w:cs="Arial"/>
          <w:bCs/>
          <w:sz w:val="28"/>
          <w:szCs w:val="28"/>
        </w:rPr>
      </w:pPr>
    </w:p>
    <w:p w:rsidR="00427623" w:rsidRDefault="00427623" w:rsidP="00D238C5">
      <w:pPr>
        <w:spacing w:after="0" w:line="240" w:lineRule="auto"/>
        <w:jc w:val="center"/>
        <w:rPr>
          <w:rFonts w:ascii="Arial" w:hAnsi="Arial" w:cs="Arial"/>
          <w:bCs/>
          <w:sz w:val="28"/>
          <w:szCs w:val="28"/>
        </w:rPr>
      </w:pPr>
    </w:p>
    <w:p w:rsidR="00427623" w:rsidRDefault="00427623" w:rsidP="00D238C5">
      <w:pPr>
        <w:spacing w:after="0" w:line="240" w:lineRule="auto"/>
        <w:jc w:val="center"/>
        <w:rPr>
          <w:rFonts w:ascii="Arial" w:hAnsi="Arial" w:cs="Arial"/>
          <w:bCs/>
          <w:sz w:val="28"/>
          <w:szCs w:val="28"/>
        </w:rPr>
      </w:pPr>
    </w:p>
    <w:p w:rsidR="00427623" w:rsidRDefault="00427623" w:rsidP="00D238C5">
      <w:pPr>
        <w:spacing w:after="0" w:line="240" w:lineRule="auto"/>
        <w:jc w:val="center"/>
        <w:rPr>
          <w:rFonts w:ascii="Arial" w:hAnsi="Arial" w:cs="Arial"/>
          <w:bCs/>
          <w:sz w:val="28"/>
          <w:szCs w:val="28"/>
        </w:rPr>
      </w:pPr>
    </w:p>
    <w:p w:rsidR="00427623" w:rsidRDefault="00427623" w:rsidP="00D238C5">
      <w:pPr>
        <w:spacing w:after="0" w:line="240" w:lineRule="auto"/>
        <w:jc w:val="center"/>
        <w:rPr>
          <w:rFonts w:ascii="Arial" w:hAnsi="Arial" w:cs="Arial"/>
          <w:bCs/>
          <w:sz w:val="28"/>
          <w:szCs w:val="28"/>
        </w:rPr>
      </w:pPr>
    </w:p>
    <w:p w:rsidR="0067780E" w:rsidRDefault="0067780E" w:rsidP="00382FCC">
      <w:pPr>
        <w:spacing w:after="0" w:line="240" w:lineRule="auto"/>
        <w:jc w:val="center"/>
        <w:rPr>
          <w:rFonts w:ascii="Arial" w:hAnsi="Arial" w:cs="Arial"/>
          <w:bCs/>
          <w:sz w:val="28"/>
          <w:szCs w:val="28"/>
        </w:rPr>
      </w:pPr>
    </w:p>
    <w:p w:rsidR="001D4B71" w:rsidRDefault="001D4B71" w:rsidP="00382FCC">
      <w:pPr>
        <w:spacing w:after="0" w:line="240" w:lineRule="auto"/>
        <w:jc w:val="center"/>
        <w:rPr>
          <w:rFonts w:ascii="Arial" w:hAnsi="Arial" w:cs="Arial"/>
          <w:bCs/>
          <w:sz w:val="28"/>
          <w:szCs w:val="28"/>
        </w:rPr>
      </w:pPr>
      <w:r>
        <w:rPr>
          <w:rFonts w:ascii="Arial" w:hAnsi="Arial" w:cs="Arial"/>
          <w:bCs/>
          <w:sz w:val="28"/>
          <w:szCs w:val="28"/>
        </w:rPr>
        <w:t>LIC. GERARDO BRIZUELA GAYTÁN</w:t>
      </w:r>
    </w:p>
    <w:p w:rsidR="001D4B71" w:rsidRDefault="001D4B71" w:rsidP="00382FCC">
      <w:pPr>
        <w:spacing w:after="0" w:line="240" w:lineRule="auto"/>
        <w:jc w:val="center"/>
        <w:rPr>
          <w:rFonts w:ascii="Arial" w:hAnsi="Arial" w:cs="Arial"/>
          <w:bCs/>
          <w:sz w:val="28"/>
          <w:szCs w:val="28"/>
        </w:rPr>
      </w:pPr>
      <w:r>
        <w:rPr>
          <w:rFonts w:ascii="Arial" w:hAnsi="Arial" w:cs="Arial"/>
          <w:bCs/>
          <w:sz w:val="28"/>
          <w:szCs w:val="28"/>
        </w:rPr>
        <w:t>Consejero de la judicatura del Estado</w:t>
      </w:r>
    </w:p>
    <w:p w:rsidR="001D4B71" w:rsidRDefault="001D4B71" w:rsidP="00382FCC">
      <w:pPr>
        <w:spacing w:after="0" w:line="240" w:lineRule="auto"/>
        <w:jc w:val="center"/>
        <w:rPr>
          <w:rFonts w:ascii="Arial" w:hAnsi="Arial" w:cs="Arial"/>
          <w:bCs/>
          <w:sz w:val="28"/>
          <w:szCs w:val="28"/>
        </w:rPr>
      </w:pPr>
    </w:p>
    <w:p w:rsidR="001D4B71" w:rsidRDefault="001D4B71" w:rsidP="00382FCC">
      <w:pPr>
        <w:spacing w:after="0" w:line="240" w:lineRule="auto"/>
        <w:jc w:val="center"/>
        <w:rPr>
          <w:rFonts w:ascii="Arial" w:hAnsi="Arial" w:cs="Arial"/>
          <w:bCs/>
          <w:sz w:val="28"/>
          <w:szCs w:val="28"/>
        </w:rPr>
      </w:pPr>
    </w:p>
    <w:p w:rsidR="00911F8B" w:rsidRDefault="00911F8B" w:rsidP="00382FCC">
      <w:pPr>
        <w:spacing w:after="0" w:line="240" w:lineRule="auto"/>
        <w:jc w:val="center"/>
        <w:rPr>
          <w:rFonts w:ascii="Arial" w:hAnsi="Arial" w:cs="Arial"/>
          <w:bCs/>
          <w:sz w:val="28"/>
          <w:szCs w:val="28"/>
        </w:rPr>
      </w:pPr>
    </w:p>
    <w:p w:rsidR="0067780E" w:rsidRDefault="0067780E" w:rsidP="00382FCC">
      <w:pPr>
        <w:spacing w:after="0" w:line="240" w:lineRule="auto"/>
        <w:jc w:val="center"/>
        <w:rPr>
          <w:rFonts w:ascii="Arial" w:hAnsi="Arial" w:cs="Arial"/>
          <w:bCs/>
          <w:sz w:val="28"/>
          <w:szCs w:val="28"/>
        </w:rPr>
      </w:pPr>
    </w:p>
    <w:p w:rsidR="00427623" w:rsidRDefault="00427623" w:rsidP="00382FCC">
      <w:pPr>
        <w:spacing w:after="0" w:line="240" w:lineRule="auto"/>
        <w:jc w:val="center"/>
        <w:rPr>
          <w:rFonts w:ascii="Arial" w:hAnsi="Arial" w:cs="Arial"/>
          <w:bCs/>
          <w:sz w:val="28"/>
          <w:szCs w:val="28"/>
        </w:rPr>
      </w:pPr>
    </w:p>
    <w:p w:rsidR="00427623" w:rsidRDefault="00427623" w:rsidP="00382FCC">
      <w:pPr>
        <w:spacing w:after="0" w:line="240" w:lineRule="auto"/>
        <w:jc w:val="center"/>
        <w:rPr>
          <w:rFonts w:ascii="Arial" w:hAnsi="Arial" w:cs="Arial"/>
          <w:bCs/>
          <w:sz w:val="28"/>
          <w:szCs w:val="28"/>
        </w:rPr>
      </w:pPr>
    </w:p>
    <w:p w:rsidR="00427623" w:rsidRDefault="00427623" w:rsidP="00382FCC">
      <w:pPr>
        <w:spacing w:after="0" w:line="240" w:lineRule="auto"/>
        <w:jc w:val="center"/>
        <w:rPr>
          <w:rFonts w:ascii="Arial" w:hAnsi="Arial" w:cs="Arial"/>
          <w:bCs/>
          <w:sz w:val="28"/>
          <w:szCs w:val="28"/>
        </w:rPr>
      </w:pPr>
    </w:p>
    <w:p w:rsidR="00E05555" w:rsidRDefault="00E05555" w:rsidP="00382FCC">
      <w:pPr>
        <w:spacing w:after="0" w:line="240" w:lineRule="auto"/>
        <w:jc w:val="center"/>
        <w:rPr>
          <w:rFonts w:ascii="Arial" w:hAnsi="Arial" w:cs="Arial"/>
          <w:bCs/>
          <w:sz w:val="28"/>
          <w:szCs w:val="28"/>
        </w:rPr>
      </w:pPr>
    </w:p>
    <w:p w:rsidR="00382FCC" w:rsidRPr="00FF7DF8" w:rsidRDefault="0076262E" w:rsidP="00382FCC">
      <w:pPr>
        <w:spacing w:after="0" w:line="240" w:lineRule="auto"/>
        <w:jc w:val="center"/>
        <w:rPr>
          <w:rFonts w:ascii="Arial" w:hAnsi="Arial" w:cs="Arial"/>
          <w:bCs/>
          <w:sz w:val="28"/>
          <w:szCs w:val="28"/>
        </w:rPr>
      </w:pPr>
      <w:r w:rsidRPr="00FF7DF8">
        <w:rPr>
          <w:rFonts w:ascii="Arial" w:hAnsi="Arial" w:cs="Arial"/>
          <w:bCs/>
          <w:sz w:val="28"/>
          <w:szCs w:val="28"/>
        </w:rPr>
        <w:t xml:space="preserve">LIC. </w:t>
      </w:r>
      <w:r w:rsidR="00382FCC" w:rsidRPr="00FF7DF8">
        <w:rPr>
          <w:rFonts w:ascii="Arial" w:hAnsi="Arial" w:cs="Arial"/>
          <w:bCs/>
          <w:sz w:val="28"/>
          <w:szCs w:val="28"/>
        </w:rPr>
        <w:t>NORMA OLGA ANGÉLICA ALCALÁ PESCADOR</w:t>
      </w:r>
    </w:p>
    <w:p w:rsidR="00382FCC"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C</w:t>
      </w:r>
      <w:r w:rsidR="00A2712C" w:rsidRPr="00FF7DF8">
        <w:rPr>
          <w:rFonts w:ascii="Arial" w:hAnsi="Arial" w:cs="Arial"/>
          <w:bCs/>
          <w:sz w:val="28"/>
          <w:szCs w:val="28"/>
        </w:rPr>
        <w:t>ontralora del Poder Judicial del Estado</w:t>
      </w:r>
    </w:p>
    <w:p w:rsidR="003A3EBB" w:rsidRDefault="003A3EBB" w:rsidP="00D238C5">
      <w:pPr>
        <w:spacing w:after="0" w:line="240" w:lineRule="auto"/>
        <w:jc w:val="center"/>
        <w:rPr>
          <w:rFonts w:ascii="Arial" w:hAnsi="Arial" w:cs="Arial"/>
          <w:bCs/>
          <w:sz w:val="28"/>
          <w:szCs w:val="28"/>
        </w:rPr>
      </w:pPr>
    </w:p>
    <w:p w:rsidR="003A3EBB" w:rsidRDefault="003A3EBB" w:rsidP="00D238C5">
      <w:pPr>
        <w:spacing w:after="0" w:line="240" w:lineRule="auto"/>
        <w:jc w:val="center"/>
        <w:rPr>
          <w:rFonts w:ascii="Arial" w:hAnsi="Arial" w:cs="Arial"/>
          <w:bCs/>
          <w:sz w:val="28"/>
          <w:szCs w:val="28"/>
        </w:rPr>
      </w:pPr>
    </w:p>
    <w:p w:rsidR="00427623" w:rsidRDefault="00427623" w:rsidP="00D238C5">
      <w:pPr>
        <w:spacing w:after="0" w:line="240" w:lineRule="auto"/>
        <w:jc w:val="center"/>
        <w:rPr>
          <w:rFonts w:ascii="Arial" w:hAnsi="Arial" w:cs="Arial"/>
          <w:bCs/>
          <w:sz w:val="28"/>
          <w:szCs w:val="28"/>
        </w:rPr>
      </w:pPr>
    </w:p>
    <w:p w:rsidR="00E05555" w:rsidRDefault="00E05555" w:rsidP="00D238C5">
      <w:pPr>
        <w:spacing w:after="0" w:line="240" w:lineRule="auto"/>
        <w:jc w:val="center"/>
        <w:rPr>
          <w:rFonts w:ascii="Arial" w:hAnsi="Arial" w:cs="Arial"/>
          <w:bCs/>
          <w:sz w:val="28"/>
          <w:szCs w:val="28"/>
        </w:rPr>
      </w:pPr>
    </w:p>
    <w:p w:rsidR="00427623" w:rsidRDefault="00427623" w:rsidP="00D238C5">
      <w:pPr>
        <w:spacing w:after="0" w:line="240" w:lineRule="auto"/>
        <w:jc w:val="center"/>
        <w:rPr>
          <w:rFonts w:ascii="Arial" w:hAnsi="Arial" w:cs="Arial"/>
          <w:bCs/>
          <w:sz w:val="28"/>
          <w:szCs w:val="28"/>
        </w:rPr>
      </w:pPr>
    </w:p>
    <w:p w:rsidR="00427623" w:rsidRDefault="00427623" w:rsidP="00D238C5">
      <w:pPr>
        <w:spacing w:after="0" w:line="240" w:lineRule="auto"/>
        <w:jc w:val="center"/>
        <w:rPr>
          <w:rFonts w:ascii="Arial" w:hAnsi="Arial" w:cs="Arial"/>
          <w:bCs/>
          <w:sz w:val="28"/>
          <w:szCs w:val="28"/>
        </w:rPr>
      </w:pPr>
    </w:p>
    <w:p w:rsidR="00911F8B" w:rsidRDefault="00911F8B" w:rsidP="00382FCC">
      <w:pPr>
        <w:spacing w:after="0" w:line="240" w:lineRule="auto"/>
        <w:jc w:val="center"/>
        <w:rPr>
          <w:rFonts w:ascii="Arial" w:hAnsi="Arial" w:cs="Arial"/>
          <w:bCs/>
          <w:sz w:val="28"/>
          <w:szCs w:val="28"/>
        </w:rPr>
      </w:pPr>
    </w:p>
    <w:p w:rsidR="00911F8B" w:rsidRDefault="00911F8B" w:rsidP="00382FCC">
      <w:pPr>
        <w:spacing w:after="0" w:line="240" w:lineRule="auto"/>
        <w:jc w:val="center"/>
        <w:rPr>
          <w:rFonts w:ascii="Arial" w:hAnsi="Arial" w:cs="Arial"/>
          <w:bCs/>
          <w:sz w:val="28"/>
          <w:szCs w:val="28"/>
        </w:rPr>
      </w:pPr>
    </w:p>
    <w:p w:rsidR="00382FCC"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M.D. ELSA AMALIA KULJACHA LERMA</w:t>
      </w:r>
    </w:p>
    <w:p w:rsidR="007137EA"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S</w:t>
      </w:r>
      <w:r w:rsidR="00A2712C" w:rsidRPr="00FF7DF8">
        <w:rPr>
          <w:rFonts w:ascii="Arial" w:hAnsi="Arial" w:cs="Arial"/>
          <w:bCs/>
          <w:sz w:val="28"/>
          <w:szCs w:val="28"/>
        </w:rPr>
        <w:t>ecretaria Ejecutiva del Comité</w:t>
      </w:r>
    </w:p>
    <w:sectPr w:rsidR="007137EA" w:rsidRPr="00FF7DF8" w:rsidSect="007B4482">
      <w:headerReference w:type="default" r:id="rId9"/>
      <w:footerReference w:type="default" r:id="rId10"/>
      <w:footerReference w:type="first" r:id="rId11"/>
      <w:pgSz w:w="12240" w:h="15840"/>
      <w:pgMar w:top="1135"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898" w:rsidRDefault="00703898" w:rsidP="0015400F">
      <w:pPr>
        <w:spacing w:after="0" w:line="240" w:lineRule="auto"/>
      </w:pPr>
      <w:r>
        <w:separator/>
      </w:r>
    </w:p>
  </w:endnote>
  <w:endnote w:type="continuationSeparator" w:id="0">
    <w:p w:rsidR="00703898" w:rsidRDefault="00703898" w:rsidP="00154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A642FF" w:rsidRPr="002B04A8" w:rsidTr="00965CC4">
      <w:trPr>
        <w:trHeight w:val="422"/>
        <w:jc w:val="center"/>
      </w:trPr>
      <w:tc>
        <w:tcPr>
          <w:tcW w:w="6874" w:type="dxa"/>
          <w:vAlign w:val="center"/>
        </w:tcPr>
        <w:p w:rsidR="00A642FF" w:rsidRPr="002B04A8" w:rsidRDefault="00A642FF" w:rsidP="00AB72D7">
          <w:pPr>
            <w:pStyle w:val="Piedepgina"/>
            <w:rPr>
              <w:rFonts w:ascii="Arial" w:hAnsi="Arial" w:cs="Arial"/>
              <w:sz w:val="24"/>
            </w:rPr>
          </w:pPr>
          <w:r w:rsidRPr="002B04A8">
            <w:rPr>
              <w:rFonts w:ascii="Arial" w:hAnsi="Arial" w:cs="Arial"/>
              <w:sz w:val="24"/>
            </w:rPr>
            <w:t>Acta relativa a la Sesión Ordinaria 0</w:t>
          </w:r>
          <w:r w:rsidR="00AB72D7">
            <w:rPr>
              <w:rFonts w:ascii="Arial" w:hAnsi="Arial" w:cs="Arial"/>
              <w:sz w:val="24"/>
            </w:rPr>
            <w:t>8</w:t>
          </w:r>
          <w:r w:rsidRPr="002B04A8">
            <w:rPr>
              <w:rFonts w:ascii="Arial" w:hAnsi="Arial" w:cs="Arial"/>
              <w:sz w:val="24"/>
            </w:rPr>
            <w:t>/16</w:t>
          </w:r>
          <w:r w:rsidRPr="002B04A8">
            <w:rPr>
              <w:rFonts w:ascii="Arial" w:hAnsi="Arial" w:cs="Arial"/>
              <w:b/>
              <w:sz w:val="24"/>
              <w:szCs w:val="28"/>
            </w:rPr>
            <w:t xml:space="preserve">                          </w:t>
          </w:r>
        </w:p>
      </w:tc>
      <w:tc>
        <w:tcPr>
          <w:tcW w:w="2104" w:type="dxa"/>
          <w:vAlign w:val="center"/>
        </w:tcPr>
        <w:p w:rsidR="00A642FF" w:rsidRPr="002B04A8" w:rsidRDefault="00A642FF" w:rsidP="00965CC4">
          <w:pPr>
            <w:pStyle w:val="Piedepgina"/>
            <w:rPr>
              <w:rFonts w:ascii="Arial" w:hAnsi="Arial" w:cs="Arial"/>
              <w:sz w:val="24"/>
            </w:rPr>
          </w:pPr>
          <w:r w:rsidRPr="002B04A8">
            <w:rPr>
              <w:rFonts w:ascii="Arial" w:hAnsi="Arial" w:cs="Arial"/>
              <w:sz w:val="24"/>
            </w:rPr>
            <w:t xml:space="preserve">Pág. </w:t>
          </w:r>
          <w:r w:rsidR="005545B1" w:rsidRPr="002B04A8">
            <w:rPr>
              <w:rFonts w:ascii="Arial" w:hAnsi="Arial" w:cs="Arial"/>
              <w:sz w:val="24"/>
            </w:rPr>
            <w:fldChar w:fldCharType="begin"/>
          </w:r>
          <w:r w:rsidRPr="002B04A8">
            <w:rPr>
              <w:rFonts w:ascii="Arial" w:hAnsi="Arial" w:cs="Arial"/>
              <w:sz w:val="24"/>
            </w:rPr>
            <w:instrText xml:space="preserve"> PAGE   \* MERGEFORMAT </w:instrText>
          </w:r>
          <w:r w:rsidR="005545B1" w:rsidRPr="002B04A8">
            <w:rPr>
              <w:rFonts w:ascii="Arial" w:hAnsi="Arial" w:cs="Arial"/>
              <w:sz w:val="24"/>
            </w:rPr>
            <w:fldChar w:fldCharType="separate"/>
          </w:r>
          <w:r w:rsidR="00BC4EF3">
            <w:rPr>
              <w:rFonts w:ascii="Arial" w:hAnsi="Arial" w:cs="Arial"/>
              <w:noProof/>
              <w:sz w:val="24"/>
            </w:rPr>
            <w:t>11</w:t>
          </w:r>
          <w:r w:rsidR="005545B1" w:rsidRPr="002B04A8">
            <w:rPr>
              <w:rFonts w:ascii="Arial" w:hAnsi="Arial" w:cs="Arial"/>
              <w:sz w:val="24"/>
            </w:rPr>
            <w:fldChar w:fldCharType="end"/>
          </w:r>
          <w:r w:rsidRPr="002B04A8">
            <w:rPr>
              <w:rFonts w:ascii="Arial" w:hAnsi="Arial" w:cs="Arial"/>
              <w:sz w:val="24"/>
            </w:rPr>
            <w:t xml:space="preserve"> de </w:t>
          </w:r>
          <w:fldSimple w:instr=" NUMPAGES   \* MERGEFORMAT ">
            <w:r w:rsidR="00BC4EF3" w:rsidRPr="00BC4EF3">
              <w:rPr>
                <w:rFonts w:ascii="Arial" w:hAnsi="Arial" w:cs="Arial"/>
                <w:noProof/>
                <w:sz w:val="24"/>
              </w:rPr>
              <w:t>11</w:t>
            </w:r>
          </w:fldSimple>
        </w:p>
      </w:tc>
    </w:tr>
  </w:tbl>
  <w:p w:rsidR="00A642FF" w:rsidRDefault="00A642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A642FF" w:rsidRPr="002B04A8" w:rsidTr="00A642FF">
      <w:trPr>
        <w:trHeight w:val="422"/>
        <w:jc w:val="center"/>
      </w:trPr>
      <w:tc>
        <w:tcPr>
          <w:tcW w:w="7300" w:type="dxa"/>
          <w:vAlign w:val="center"/>
        </w:tcPr>
        <w:p w:rsidR="00A642FF" w:rsidRPr="002B04A8" w:rsidRDefault="00A642FF" w:rsidP="006717BF">
          <w:pPr>
            <w:pStyle w:val="Piedepgina"/>
            <w:rPr>
              <w:rFonts w:ascii="Arial" w:hAnsi="Arial" w:cs="Arial"/>
              <w:sz w:val="24"/>
            </w:rPr>
          </w:pPr>
          <w:r w:rsidRPr="002B04A8">
            <w:rPr>
              <w:rFonts w:ascii="Arial" w:hAnsi="Arial" w:cs="Arial"/>
              <w:sz w:val="24"/>
            </w:rPr>
            <w:t>Acta relativa a la Sesión Ordinaria 0</w:t>
          </w:r>
          <w:r w:rsidR="006717BF">
            <w:rPr>
              <w:rFonts w:ascii="Arial" w:hAnsi="Arial" w:cs="Arial"/>
              <w:sz w:val="24"/>
            </w:rPr>
            <w:t>8</w:t>
          </w:r>
          <w:r w:rsidRPr="002B04A8">
            <w:rPr>
              <w:rFonts w:ascii="Arial" w:hAnsi="Arial" w:cs="Arial"/>
              <w:sz w:val="24"/>
            </w:rPr>
            <w:t>/16</w:t>
          </w:r>
          <w:r w:rsidRPr="002B04A8">
            <w:rPr>
              <w:rFonts w:ascii="Arial" w:hAnsi="Arial" w:cs="Arial"/>
              <w:b/>
              <w:sz w:val="24"/>
              <w:szCs w:val="28"/>
            </w:rPr>
            <w:t xml:space="preserve">                          </w:t>
          </w:r>
        </w:p>
      </w:tc>
      <w:tc>
        <w:tcPr>
          <w:tcW w:w="1678" w:type="dxa"/>
          <w:vAlign w:val="center"/>
        </w:tcPr>
        <w:p w:rsidR="00A642FF" w:rsidRPr="002B04A8" w:rsidRDefault="00A642FF" w:rsidP="00A642FF">
          <w:pPr>
            <w:pStyle w:val="Piedepgina"/>
            <w:jc w:val="right"/>
            <w:rPr>
              <w:rFonts w:ascii="Arial" w:hAnsi="Arial" w:cs="Arial"/>
              <w:sz w:val="24"/>
            </w:rPr>
          </w:pPr>
          <w:r w:rsidRPr="002B04A8">
            <w:rPr>
              <w:rFonts w:ascii="Arial" w:hAnsi="Arial" w:cs="Arial"/>
              <w:sz w:val="24"/>
            </w:rPr>
            <w:t xml:space="preserve">Pág. </w:t>
          </w:r>
          <w:r w:rsidR="005545B1" w:rsidRPr="002B04A8">
            <w:rPr>
              <w:rFonts w:ascii="Arial" w:hAnsi="Arial" w:cs="Arial"/>
              <w:sz w:val="24"/>
            </w:rPr>
            <w:fldChar w:fldCharType="begin"/>
          </w:r>
          <w:r w:rsidRPr="002B04A8">
            <w:rPr>
              <w:rFonts w:ascii="Arial" w:hAnsi="Arial" w:cs="Arial"/>
              <w:sz w:val="24"/>
            </w:rPr>
            <w:instrText xml:space="preserve"> PAGE   \* MERGEFORMAT </w:instrText>
          </w:r>
          <w:r w:rsidR="005545B1" w:rsidRPr="002B04A8">
            <w:rPr>
              <w:rFonts w:ascii="Arial" w:hAnsi="Arial" w:cs="Arial"/>
              <w:sz w:val="24"/>
            </w:rPr>
            <w:fldChar w:fldCharType="separate"/>
          </w:r>
          <w:r w:rsidR="00BC4EF3">
            <w:rPr>
              <w:rFonts w:ascii="Arial" w:hAnsi="Arial" w:cs="Arial"/>
              <w:noProof/>
              <w:sz w:val="24"/>
            </w:rPr>
            <w:t>1</w:t>
          </w:r>
          <w:r w:rsidR="005545B1" w:rsidRPr="002B04A8">
            <w:rPr>
              <w:rFonts w:ascii="Arial" w:hAnsi="Arial" w:cs="Arial"/>
              <w:sz w:val="24"/>
            </w:rPr>
            <w:fldChar w:fldCharType="end"/>
          </w:r>
          <w:r w:rsidRPr="002B04A8">
            <w:rPr>
              <w:rFonts w:ascii="Arial" w:hAnsi="Arial" w:cs="Arial"/>
              <w:sz w:val="24"/>
            </w:rPr>
            <w:t xml:space="preserve"> de </w:t>
          </w:r>
          <w:fldSimple w:instr=" NUMPAGES   \* MERGEFORMAT ">
            <w:r w:rsidR="00BC4EF3" w:rsidRPr="00BC4EF3">
              <w:rPr>
                <w:rFonts w:ascii="Arial" w:hAnsi="Arial" w:cs="Arial"/>
                <w:noProof/>
                <w:sz w:val="24"/>
              </w:rPr>
              <w:t>3</w:t>
            </w:r>
          </w:fldSimple>
        </w:p>
      </w:tc>
    </w:tr>
  </w:tbl>
  <w:p w:rsidR="00A642FF" w:rsidRDefault="00A642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898" w:rsidRDefault="00703898" w:rsidP="0015400F">
      <w:pPr>
        <w:spacing w:after="0" w:line="240" w:lineRule="auto"/>
      </w:pPr>
      <w:r>
        <w:separator/>
      </w:r>
    </w:p>
  </w:footnote>
  <w:footnote w:type="continuationSeparator" w:id="0">
    <w:p w:rsidR="00703898" w:rsidRDefault="00703898" w:rsidP="00154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FF" w:rsidRPr="002B04A8" w:rsidRDefault="00A642FF" w:rsidP="007B4482">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A642FF" w:rsidRPr="002B04A8" w:rsidRDefault="00A642FF" w:rsidP="007B4482">
    <w:pPr>
      <w:pStyle w:val="Piedepgina"/>
      <w:jc w:val="right"/>
      <w:rPr>
        <w:rFonts w:ascii="Arial" w:hAnsi="Arial" w:cs="Arial"/>
        <w:i/>
        <w:sz w:val="24"/>
      </w:rPr>
    </w:pPr>
    <w:r w:rsidRPr="002B04A8">
      <w:rPr>
        <w:rFonts w:ascii="Arial" w:hAnsi="Arial" w:cs="Arial"/>
        <w:i/>
        <w:sz w:val="24"/>
      </w:rPr>
      <w:t>Información Pública del Poder Judicial del Estado</w:t>
    </w:r>
  </w:p>
  <w:p w:rsidR="00A642FF" w:rsidRDefault="00A642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115"/>
    <w:multiLevelType w:val="hybridMultilevel"/>
    <w:tmpl w:val="4AD2E32A"/>
    <w:lvl w:ilvl="0" w:tplc="8E5019E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1704DE"/>
    <w:multiLevelType w:val="hybridMultilevel"/>
    <w:tmpl w:val="DA4E7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536375"/>
    <w:multiLevelType w:val="hybridMultilevel"/>
    <w:tmpl w:val="7604D174"/>
    <w:lvl w:ilvl="0" w:tplc="AAECC69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E9A4A26"/>
    <w:multiLevelType w:val="hybridMultilevel"/>
    <w:tmpl w:val="D62846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2860"/>
    <w:rsid w:val="00000EFF"/>
    <w:rsid w:val="00006390"/>
    <w:rsid w:val="0002303F"/>
    <w:rsid w:val="00051479"/>
    <w:rsid w:val="00054128"/>
    <w:rsid w:val="000543F7"/>
    <w:rsid w:val="00065E7A"/>
    <w:rsid w:val="0006759B"/>
    <w:rsid w:val="00070537"/>
    <w:rsid w:val="00073171"/>
    <w:rsid w:val="0007337A"/>
    <w:rsid w:val="0007424F"/>
    <w:rsid w:val="00074F18"/>
    <w:rsid w:val="00080879"/>
    <w:rsid w:val="00095FF5"/>
    <w:rsid w:val="000A14F6"/>
    <w:rsid w:val="000A4C6F"/>
    <w:rsid w:val="000B1312"/>
    <w:rsid w:val="000B250A"/>
    <w:rsid w:val="000B43CE"/>
    <w:rsid w:val="000C387B"/>
    <w:rsid w:val="000D0143"/>
    <w:rsid w:val="000D0AF2"/>
    <w:rsid w:val="000D5887"/>
    <w:rsid w:val="000E6344"/>
    <w:rsid w:val="000E7142"/>
    <w:rsid w:val="00110D92"/>
    <w:rsid w:val="00124730"/>
    <w:rsid w:val="00131E3B"/>
    <w:rsid w:val="00132C4D"/>
    <w:rsid w:val="00153352"/>
    <w:rsid w:val="0015400F"/>
    <w:rsid w:val="001658A3"/>
    <w:rsid w:val="001746C1"/>
    <w:rsid w:val="00183A87"/>
    <w:rsid w:val="0018514C"/>
    <w:rsid w:val="001857F4"/>
    <w:rsid w:val="00186F4F"/>
    <w:rsid w:val="001A2DF5"/>
    <w:rsid w:val="001A5694"/>
    <w:rsid w:val="001B1ED6"/>
    <w:rsid w:val="001B6A0B"/>
    <w:rsid w:val="001D15D3"/>
    <w:rsid w:val="001D26FC"/>
    <w:rsid w:val="001D4B71"/>
    <w:rsid w:val="00204375"/>
    <w:rsid w:val="002112F0"/>
    <w:rsid w:val="00211CCC"/>
    <w:rsid w:val="00220232"/>
    <w:rsid w:val="00223152"/>
    <w:rsid w:val="002248ED"/>
    <w:rsid w:val="00234CC4"/>
    <w:rsid w:val="00237441"/>
    <w:rsid w:val="00240A47"/>
    <w:rsid w:val="002615F2"/>
    <w:rsid w:val="0026700A"/>
    <w:rsid w:val="002868DD"/>
    <w:rsid w:val="00286CE1"/>
    <w:rsid w:val="00287581"/>
    <w:rsid w:val="0029078C"/>
    <w:rsid w:val="00290D2E"/>
    <w:rsid w:val="0029167B"/>
    <w:rsid w:val="002A1A48"/>
    <w:rsid w:val="002A2BAE"/>
    <w:rsid w:val="002B0325"/>
    <w:rsid w:val="002C6F02"/>
    <w:rsid w:val="002D0FF3"/>
    <w:rsid w:val="002D3FE6"/>
    <w:rsid w:val="002D6427"/>
    <w:rsid w:val="002E4937"/>
    <w:rsid w:val="003263E4"/>
    <w:rsid w:val="00327733"/>
    <w:rsid w:val="00335621"/>
    <w:rsid w:val="0033598C"/>
    <w:rsid w:val="0033600C"/>
    <w:rsid w:val="0033624E"/>
    <w:rsid w:val="00340A70"/>
    <w:rsid w:val="00343F51"/>
    <w:rsid w:val="00351847"/>
    <w:rsid w:val="003564D0"/>
    <w:rsid w:val="00357CE6"/>
    <w:rsid w:val="003649FC"/>
    <w:rsid w:val="00365A2E"/>
    <w:rsid w:val="00382FCC"/>
    <w:rsid w:val="00383C4C"/>
    <w:rsid w:val="00391109"/>
    <w:rsid w:val="00393055"/>
    <w:rsid w:val="00393334"/>
    <w:rsid w:val="003977AF"/>
    <w:rsid w:val="003A05EB"/>
    <w:rsid w:val="003A3EBB"/>
    <w:rsid w:val="003A638D"/>
    <w:rsid w:val="003B0F2D"/>
    <w:rsid w:val="003B34AE"/>
    <w:rsid w:val="003B4A3F"/>
    <w:rsid w:val="003D073A"/>
    <w:rsid w:val="003E08B6"/>
    <w:rsid w:val="004009C2"/>
    <w:rsid w:val="0040497B"/>
    <w:rsid w:val="00410064"/>
    <w:rsid w:val="004173AF"/>
    <w:rsid w:val="00417A64"/>
    <w:rsid w:val="00423EFA"/>
    <w:rsid w:val="00425D99"/>
    <w:rsid w:val="0042617F"/>
    <w:rsid w:val="00427623"/>
    <w:rsid w:val="00427A1E"/>
    <w:rsid w:val="0043666D"/>
    <w:rsid w:val="00442474"/>
    <w:rsid w:val="00443800"/>
    <w:rsid w:val="00453B08"/>
    <w:rsid w:val="0045633C"/>
    <w:rsid w:val="004604B7"/>
    <w:rsid w:val="00465817"/>
    <w:rsid w:val="00475F73"/>
    <w:rsid w:val="0049584D"/>
    <w:rsid w:val="004B5864"/>
    <w:rsid w:val="004C4555"/>
    <w:rsid w:val="004D001B"/>
    <w:rsid w:val="004D083F"/>
    <w:rsid w:val="004D58EB"/>
    <w:rsid w:val="004D5C03"/>
    <w:rsid w:val="00515637"/>
    <w:rsid w:val="00516607"/>
    <w:rsid w:val="00525465"/>
    <w:rsid w:val="00526ED8"/>
    <w:rsid w:val="00531160"/>
    <w:rsid w:val="00533BA6"/>
    <w:rsid w:val="0054254D"/>
    <w:rsid w:val="005440F7"/>
    <w:rsid w:val="005471DF"/>
    <w:rsid w:val="005545B1"/>
    <w:rsid w:val="00555B0C"/>
    <w:rsid w:val="0057051A"/>
    <w:rsid w:val="00573C74"/>
    <w:rsid w:val="00582E09"/>
    <w:rsid w:val="00591175"/>
    <w:rsid w:val="0059221F"/>
    <w:rsid w:val="005A0FB8"/>
    <w:rsid w:val="005A4030"/>
    <w:rsid w:val="005A6AC5"/>
    <w:rsid w:val="005B2C13"/>
    <w:rsid w:val="005B5645"/>
    <w:rsid w:val="005C69F0"/>
    <w:rsid w:val="005F5FB5"/>
    <w:rsid w:val="00606B20"/>
    <w:rsid w:val="00606C3C"/>
    <w:rsid w:val="00625F40"/>
    <w:rsid w:val="006303F8"/>
    <w:rsid w:val="0063498C"/>
    <w:rsid w:val="006404C3"/>
    <w:rsid w:val="00652067"/>
    <w:rsid w:val="00652B17"/>
    <w:rsid w:val="006578EA"/>
    <w:rsid w:val="006631F6"/>
    <w:rsid w:val="006700D9"/>
    <w:rsid w:val="006717BF"/>
    <w:rsid w:val="00672860"/>
    <w:rsid w:val="00676EC7"/>
    <w:rsid w:val="006773FB"/>
    <w:rsid w:val="0067780E"/>
    <w:rsid w:val="0068390A"/>
    <w:rsid w:val="00691E1D"/>
    <w:rsid w:val="0069383C"/>
    <w:rsid w:val="006B5440"/>
    <w:rsid w:val="006D08F5"/>
    <w:rsid w:val="006D7E09"/>
    <w:rsid w:val="006E2431"/>
    <w:rsid w:val="006F3E14"/>
    <w:rsid w:val="00703898"/>
    <w:rsid w:val="00713034"/>
    <w:rsid w:val="007137EA"/>
    <w:rsid w:val="00717809"/>
    <w:rsid w:val="007203E8"/>
    <w:rsid w:val="00720CF4"/>
    <w:rsid w:val="007264AA"/>
    <w:rsid w:val="00737ED7"/>
    <w:rsid w:val="007441B3"/>
    <w:rsid w:val="00756A55"/>
    <w:rsid w:val="0076262E"/>
    <w:rsid w:val="007754F6"/>
    <w:rsid w:val="00781C94"/>
    <w:rsid w:val="00792750"/>
    <w:rsid w:val="007A6E35"/>
    <w:rsid w:val="007B0746"/>
    <w:rsid w:val="007B4482"/>
    <w:rsid w:val="007C3675"/>
    <w:rsid w:val="007C71F6"/>
    <w:rsid w:val="007D2F24"/>
    <w:rsid w:val="007D3233"/>
    <w:rsid w:val="007F7A7A"/>
    <w:rsid w:val="008028D1"/>
    <w:rsid w:val="00815465"/>
    <w:rsid w:val="008219A2"/>
    <w:rsid w:val="0082593C"/>
    <w:rsid w:val="008321D9"/>
    <w:rsid w:val="008330BD"/>
    <w:rsid w:val="008415B8"/>
    <w:rsid w:val="00884DB4"/>
    <w:rsid w:val="00885463"/>
    <w:rsid w:val="008A290A"/>
    <w:rsid w:val="008A795D"/>
    <w:rsid w:val="008B2F19"/>
    <w:rsid w:val="008C056E"/>
    <w:rsid w:val="008C7398"/>
    <w:rsid w:val="008F2949"/>
    <w:rsid w:val="00910940"/>
    <w:rsid w:val="00910F6A"/>
    <w:rsid w:val="00911F8B"/>
    <w:rsid w:val="009166B4"/>
    <w:rsid w:val="009346DB"/>
    <w:rsid w:val="009361CA"/>
    <w:rsid w:val="00937B67"/>
    <w:rsid w:val="009602E4"/>
    <w:rsid w:val="00960D97"/>
    <w:rsid w:val="00962D47"/>
    <w:rsid w:val="00965CC4"/>
    <w:rsid w:val="00994D56"/>
    <w:rsid w:val="009A1209"/>
    <w:rsid w:val="009A3169"/>
    <w:rsid w:val="009A415B"/>
    <w:rsid w:val="009B529A"/>
    <w:rsid w:val="009B60FD"/>
    <w:rsid w:val="009D54B4"/>
    <w:rsid w:val="009F08F2"/>
    <w:rsid w:val="009F171B"/>
    <w:rsid w:val="009F47FE"/>
    <w:rsid w:val="00A02A1E"/>
    <w:rsid w:val="00A25C68"/>
    <w:rsid w:val="00A2712C"/>
    <w:rsid w:val="00A331E1"/>
    <w:rsid w:val="00A33FC7"/>
    <w:rsid w:val="00A34C3D"/>
    <w:rsid w:val="00A445FB"/>
    <w:rsid w:val="00A4555E"/>
    <w:rsid w:val="00A519DC"/>
    <w:rsid w:val="00A56E20"/>
    <w:rsid w:val="00A642FF"/>
    <w:rsid w:val="00A72E49"/>
    <w:rsid w:val="00A754E7"/>
    <w:rsid w:val="00A93133"/>
    <w:rsid w:val="00AB11E2"/>
    <w:rsid w:val="00AB1C5F"/>
    <w:rsid w:val="00AB1CB0"/>
    <w:rsid w:val="00AB22EE"/>
    <w:rsid w:val="00AB72D7"/>
    <w:rsid w:val="00AC51E0"/>
    <w:rsid w:val="00AC729E"/>
    <w:rsid w:val="00AD2777"/>
    <w:rsid w:val="00AD6E58"/>
    <w:rsid w:val="00AE5B7C"/>
    <w:rsid w:val="00AF007F"/>
    <w:rsid w:val="00AF0275"/>
    <w:rsid w:val="00AF46CA"/>
    <w:rsid w:val="00AF7E4A"/>
    <w:rsid w:val="00B0339A"/>
    <w:rsid w:val="00B106DA"/>
    <w:rsid w:val="00B22E9C"/>
    <w:rsid w:val="00B30E93"/>
    <w:rsid w:val="00B40357"/>
    <w:rsid w:val="00B43D73"/>
    <w:rsid w:val="00B4450E"/>
    <w:rsid w:val="00B45E31"/>
    <w:rsid w:val="00B51B86"/>
    <w:rsid w:val="00B66E55"/>
    <w:rsid w:val="00B72672"/>
    <w:rsid w:val="00B8219F"/>
    <w:rsid w:val="00B9167B"/>
    <w:rsid w:val="00B91856"/>
    <w:rsid w:val="00B969F3"/>
    <w:rsid w:val="00BA7B41"/>
    <w:rsid w:val="00BB317C"/>
    <w:rsid w:val="00BC0E83"/>
    <w:rsid w:val="00BC4EF3"/>
    <w:rsid w:val="00BE5009"/>
    <w:rsid w:val="00BE50FB"/>
    <w:rsid w:val="00BF3A2C"/>
    <w:rsid w:val="00C24A48"/>
    <w:rsid w:val="00C25D90"/>
    <w:rsid w:val="00C32078"/>
    <w:rsid w:val="00C3228C"/>
    <w:rsid w:val="00C33529"/>
    <w:rsid w:val="00C36AD5"/>
    <w:rsid w:val="00C37A01"/>
    <w:rsid w:val="00C63912"/>
    <w:rsid w:val="00C70407"/>
    <w:rsid w:val="00C74193"/>
    <w:rsid w:val="00C75F58"/>
    <w:rsid w:val="00C80869"/>
    <w:rsid w:val="00C86B30"/>
    <w:rsid w:val="00C95AC7"/>
    <w:rsid w:val="00CB02E9"/>
    <w:rsid w:val="00CB55C3"/>
    <w:rsid w:val="00CC3DE3"/>
    <w:rsid w:val="00CC49E5"/>
    <w:rsid w:val="00CC5F3B"/>
    <w:rsid w:val="00CE29F1"/>
    <w:rsid w:val="00CE413C"/>
    <w:rsid w:val="00D16F83"/>
    <w:rsid w:val="00D238C5"/>
    <w:rsid w:val="00D23F5A"/>
    <w:rsid w:val="00D261DB"/>
    <w:rsid w:val="00D36C2E"/>
    <w:rsid w:val="00D51E28"/>
    <w:rsid w:val="00D534E7"/>
    <w:rsid w:val="00D650AF"/>
    <w:rsid w:val="00D65FA1"/>
    <w:rsid w:val="00D70829"/>
    <w:rsid w:val="00D769A6"/>
    <w:rsid w:val="00D80C08"/>
    <w:rsid w:val="00D952BC"/>
    <w:rsid w:val="00DC7F36"/>
    <w:rsid w:val="00DE23CD"/>
    <w:rsid w:val="00DE3E95"/>
    <w:rsid w:val="00DF4B5D"/>
    <w:rsid w:val="00DF5E73"/>
    <w:rsid w:val="00E01E0E"/>
    <w:rsid w:val="00E05555"/>
    <w:rsid w:val="00E1185E"/>
    <w:rsid w:val="00E1329E"/>
    <w:rsid w:val="00E150E8"/>
    <w:rsid w:val="00E3243A"/>
    <w:rsid w:val="00E41C3F"/>
    <w:rsid w:val="00E432A2"/>
    <w:rsid w:val="00E523F5"/>
    <w:rsid w:val="00E5366E"/>
    <w:rsid w:val="00E53EFF"/>
    <w:rsid w:val="00E67CCB"/>
    <w:rsid w:val="00E759DA"/>
    <w:rsid w:val="00E75C5B"/>
    <w:rsid w:val="00E96EA5"/>
    <w:rsid w:val="00EA1E89"/>
    <w:rsid w:val="00EA6B2A"/>
    <w:rsid w:val="00EB2617"/>
    <w:rsid w:val="00EC2660"/>
    <w:rsid w:val="00EC3BDB"/>
    <w:rsid w:val="00EC3FF2"/>
    <w:rsid w:val="00EC68D0"/>
    <w:rsid w:val="00ED671D"/>
    <w:rsid w:val="00EE4565"/>
    <w:rsid w:val="00EE6BFF"/>
    <w:rsid w:val="00EF15C5"/>
    <w:rsid w:val="00EF28C2"/>
    <w:rsid w:val="00EF7908"/>
    <w:rsid w:val="00F06E99"/>
    <w:rsid w:val="00F259FA"/>
    <w:rsid w:val="00F30A34"/>
    <w:rsid w:val="00F33FAE"/>
    <w:rsid w:val="00F424D6"/>
    <w:rsid w:val="00F43C54"/>
    <w:rsid w:val="00F4535D"/>
    <w:rsid w:val="00F47331"/>
    <w:rsid w:val="00F47F00"/>
    <w:rsid w:val="00F50B03"/>
    <w:rsid w:val="00F61C8C"/>
    <w:rsid w:val="00F657C6"/>
    <w:rsid w:val="00F66300"/>
    <w:rsid w:val="00F854AC"/>
    <w:rsid w:val="00F919E6"/>
    <w:rsid w:val="00F948E7"/>
    <w:rsid w:val="00F96D00"/>
    <w:rsid w:val="00FA1269"/>
    <w:rsid w:val="00FA194F"/>
    <w:rsid w:val="00FB3B4C"/>
    <w:rsid w:val="00FB3DE9"/>
    <w:rsid w:val="00FC2EB1"/>
    <w:rsid w:val="00FE1E86"/>
    <w:rsid w:val="00FE2A31"/>
    <w:rsid w:val="00FF4A1F"/>
    <w:rsid w:val="00FF4D40"/>
    <w:rsid w:val="00FF7D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8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 w:type="paragraph" w:styleId="Textodeglobo">
    <w:name w:val="Balloon Text"/>
    <w:basedOn w:val="Normal"/>
    <w:link w:val="TextodegloboCar"/>
    <w:uiPriority w:val="99"/>
    <w:semiHidden/>
    <w:unhideWhenUsed/>
    <w:rsid w:val="002D3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 w:type="paragraph" w:styleId="Textodeglobo">
    <w:name w:val="Balloon Text"/>
    <w:basedOn w:val="Normal"/>
    <w:link w:val="TextodegloboCar"/>
    <w:uiPriority w:val="99"/>
    <w:semiHidden/>
    <w:unhideWhenUsed/>
    <w:rsid w:val="002D3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39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E8BA-8F79-4BE1-9F40-9D0C2711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2326</Words>
  <Characters>12793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2</cp:revision>
  <cp:lastPrinted>2016-11-23T21:41:00Z</cp:lastPrinted>
  <dcterms:created xsi:type="dcterms:W3CDTF">2016-12-06T18:52:00Z</dcterms:created>
  <dcterms:modified xsi:type="dcterms:W3CDTF">2016-12-06T18:52:00Z</dcterms:modified>
</cp:coreProperties>
</file>