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B7B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COMITÉ TÉCNICO DE TRANSPARENCIA Y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ACCESO A LA INFORMACIÓN PÚBLICA DEL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 xml:space="preserve"> PODER JUDICIAL DEL ESTADO</w:t>
            </w:r>
          </w:p>
          <w:p w:rsidR="00BB457C" w:rsidRDefault="00BB457C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BB457C" w:rsidRDefault="00BB457C" w:rsidP="00F85AB3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B457C">
              <w:rPr>
                <w:rFonts w:ascii="Arial" w:hAnsi="Arial" w:cs="Arial"/>
                <w:b/>
                <w:sz w:val="26"/>
                <w:szCs w:val="26"/>
              </w:rPr>
              <w:t>ACTA RELATIVA A LA SESIÓN</w:t>
            </w:r>
            <w:r w:rsidR="00D31D1C">
              <w:rPr>
                <w:rFonts w:ascii="Arial" w:hAnsi="Arial" w:cs="Arial"/>
                <w:b/>
                <w:sz w:val="26"/>
                <w:szCs w:val="26"/>
              </w:rPr>
              <w:t xml:space="preserve"> EXTRAORDINARIA</w:t>
            </w:r>
            <w:r w:rsidR="009907C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1E339D">
              <w:rPr>
                <w:rFonts w:ascii="Arial" w:hAnsi="Arial" w:cs="Arial"/>
                <w:b/>
                <w:sz w:val="26"/>
                <w:szCs w:val="26"/>
              </w:rPr>
              <w:t>31</w:t>
            </w:r>
            <w:r w:rsidR="00295151">
              <w:rPr>
                <w:rFonts w:ascii="Arial" w:hAnsi="Arial" w:cs="Arial"/>
                <w:b/>
                <w:sz w:val="26"/>
                <w:szCs w:val="26"/>
              </w:rPr>
              <w:t>/17</w:t>
            </w:r>
            <w:r w:rsidRPr="00BB457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</w:tbl>
    <w:p w:rsidR="00BB457C" w:rsidRDefault="00BB457C" w:rsidP="00322418">
      <w:pPr>
        <w:jc w:val="center"/>
        <w:rPr>
          <w:b/>
          <w:sz w:val="28"/>
          <w:szCs w:val="28"/>
        </w:rPr>
      </w:pPr>
    </w:p>
    <w:p w:rsidR="003105B5" w:rsidRDefault="0032241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En Mexicali, Baja California, siendo </w:t>
      </w:r>
      <w:r w:rsidR="005F3EEC">
        <w:rPr>
          <w:rFonts w:ascii="Arial" w:hAnsi="Arial" w:cs="Arial"/>
          <w:sz w:val="28"/>
          <w:szCs w:val="28"/>
        </w:rPr>
        <w:t xml:space="preserve">las </w:t>
      </w:r>
      <w:r w:rsidR="00295151">
        <w:rPr>
          <w:rFonts w:ascii="Arial" w:hAnsi="Arial" w:cs="Arial"/>
          <w:sz w:val="28"/>
          <w:szCs w:val="28"/>
        </w:rPr>
        <w:t>13:00</w:t>
      </w:r>
      <w:r w:rsidR="005F3EEC">
        <w:rPr>
          <w:rFonts w:ascii="Arial" w:hAnsi="Arial" w:cs="Arial"/>
          <w:sz w:val="28"/>
          <w:szCs w:val="28"/>
        </w:rPr>
        <w:t xml:space="preserve"> horas </w:t>
      </w:r>
      <w:r w:rsidR="00287CDF">
        <w:rPr>
          <w:rFonts w:ascii="Arial" w:hAnsi="Arial" w:cs="Arial"/>
          <w:sz w:val="28"/>
          <w:szCs w:val="28"/>
        </w:rPr>
        <w:t>del día</w:t>
      </w:r>
      <w:r w:rsidR="001E339D">
        <w:rPr>
          <w:rFonts w:ascii="Arial" w:hAnsi="Arial" w:cs="Arial"/>
          <w:sz w:val="28"/>
          <w:szCs w:val="28"/>
        </w:rPr>
        <w:t xml:space="preserve"> </w:t>
      </w:r>
      <w:r w:rsidR="00735AC9">
        <w:rPr>
          <w:rFonts w:ascii="Arial" w:hAnsi="Arial" w:cs="Arial"/>
          <w:sz w:val="28"/>
          <w:szCs w:val="28"/>
        </w:rPr>
        <w:t>veintiséis de</w:t>
      </w:r>
      <w:r w:rsidR="0092481D">
        <w:rPr>
          <w:rFonts w:ascii="Arial" w:hAnsi="Arial" w:cs="Arial"/>
          <w:sz w:val="28"/>
          <w:szCs w:val="28"/>
        </w:rPr>
        <w:t xml:space="preserve"> junio</w:t>
      </w:r>
      <w:r w:rsidR="00295151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de dos mil diecisiete, se reunieron en la </w:t>
      </w:r>
      <w:r w:rsidR="00BB457C" w:rsidRPr="00BB457C">
        <w:rPr>
          <w:rFonts w:ascii="Arial" w:hAnsi="Arial" w:cs="Arial"/>
          <w:sz w:val="28"/>
          <w:szCs w:val="28"/>
        </w:rPr>
        <w:t xml:space="preserve">sala de sesiones </w:t>
      </w:r>
      <w:r w:rsidRPr="00BB457C">
        <w:rPr>
          <w:rFonts w:ascii="Arial" w:hAnsi="Arial" w:cs="Arial"/>
          <w:sz w:val="28"/>
          <w:szCs w:val="28"/>
        </w:rPr>
        <w:t>del Consejo de la Judicatura del Estado, los integrantes del Comité Técnico de Transparencia y Acceso a la Información Pública, Magistrado Presidente Jorge Armando V</w:t>
      </w:r>
      <w:r w:rsidR="006F7A4C" w:rsidRPr="00BB457C">
        <w:rPr>
          <w:rFonts w:ascii="Arial" w:hAnsi="Arial" w:cs="Arial"/>
          <w:sz w:val="28"/>
          <w:szCs w:val="28"/>
        </w:rPr>
        <w:t>ás</w:t>
      </w:r>
      <w:r w:rsidRPr="00BB457C">
        <w:rPr>
          <w:rFonts w:ascii="Arial" w:hAnsi="Arial" w:cs="Arial"/>
          <w:sz w:val="28"/>
          <w:szCs w:val="28"/>
        </w:rPr>
        <w:t xml:space="preserve">quez, Magistrado Félix Herrera Esquivel, </w:t>
      </w:r>
      <w:r w:rsidR="001D0E25" w:rsidRPr="00BB457C">
        <w:rPr>
          <w:rFonts w:ascii="Arial" w:hAnsi="Arial" w:cs="Arial"/>
          <w:sz w:val="28"/>
          <w:szCs w:val="28"/>
        </w:rPr>
        <w:t>Consejero de la Judicatura</w:t>
      </w:r>
      <w:r w:rsidR="001D0E25">
        <w:rPr>
          <w:rFonts w:ascii="Arial" w:hAnsi="Arial" w:cs="Arial"/>
          <w:sz w:val="28"/>
          <w:szCs w:val="28"/>
        </w:rPr>
        <w:t>,</w:t>
      </w:r>
      <w:r w:rsidR="001D0E25" w:rsidRPr="00BB457C">
        <w:rPr>
          <w:rFonts w:ascii="Arial" w:hAnsi="Arial" w:cs="Arial"/>
          <w:sz w:val="28"/>
          <w:szCs w:val="28"/>
        </w:rPr>
        <w:t xml:space="preserve"> Licenciado Gerardo Brizuela Gaytán, </w:t>
      </w:r>
      <w:r w:rsidRPr="00BB457C">
        <w:rPr>
          <w:rFonts w:ascii="Arial" w:hAnsi="Arial" w:cs="Arial"/>
          <w:sz w:val="28"/>
          <w:szCs w:val="28"/>
        </w:rPr>
        <w:t>Oficial Mayor del Consejo de la Judicatura, Licenciado César Morales</w:t>
      </w:r>
      <w:r w:rsidR="003105B5" w:rsidRPr="00BB457C">
        <w:rPr>
          <w:rFonts w:ascii="Arial" w:hAnsi="Arial" w:cs="Arial"/>
          <w:sz w:val="28"/>
          <w:szCs w:val="28"/>
        </w:rPr>
        <w:t xml:space="preserve"> López</w:t>
      </w:r>
      <w:r w:rsidRPr="00BB457C">
        <w:rPr>
          <w:rFonts w:ascii="Arial" w:hAnsi="Arial" w:cs="Arial"/>
          <w:sz w:val="28"/>
          <w:szCs w:val="28"/>
        </w:rPr>
        <w:t xml:space="preserve">, Contralora del Poder Judicial, </w:t>
      </w:r>
      <w:r w:rsidR="00BB457C" w:rsidRPr="00BB457C">
        <w:rPr>
          <w:rFonts w:ascii="Arial" w:hAnsi="Arial" w:cs="Arial"/>
          <w:sz w:val="28"/>
          <w:szCs w:val="28"/>
        </w:rPr>
        <w:t>Licenciad</w:t>
      </w:r>
      <w:r w:rsidR="00BB457C">
        <w:rPr>
          <w:rFonts w:ascii="Arial" w:hAnsi="Arial" w:cs="Arial"/>
          <w:sz w:val="28"/>
          <w:szCs w:val="28"/>
        </w:rPr>
        <w:t>a</w:t>
      </w:r>
      <w:r w:rsidR="00BB457C" w:rsidRPr="00BB457C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Norma </w:t>
      </w:r>
      <w:r w:rsidR="003105B5" w:rsidRPr="00BB457C">
        <w:rPr>
          <w:rFonts w:ascii="Arial" w:hAnsi="Arial" w:cs="Arial"/>
          <w:sz w:val="28"/>
          <w:szCs w:val="28"/>
        </w:rPr>
        <w:t xml:space="preserve">Olga </w:t>
      </w:r>
      <w:r w:rsidRPr="00BB457C">
        <w:rPr>
          <w:rFonts w:ascii="Arial" w:hAnsi="Arial" w:cs="Arial"/>
          <w:sz w:val="28"/>
          <w:szCs w:val="28"/>
        </w:rPr>
        <w:t xml:space="preserve">Angélica </w:t>
      </w:r>
      <w:r w:rsidR="003105B5" w:rsidRPr="00BB457C">
        <w:rPr>
          <w:rFonts w:ascii="Arial" w:hAnsi="Arial" w:cs="Arial"/>
          <w:sz w:val="28"/>
          <w:szCs w:val="28"/>
        </w:rPr>
        <w:t>Alcalá Pescador y la Directora de la Unidad de Transparencia, Maestra en Derecho Elsa Amalia Kuljacha Lerm</w:t>
      </w:r>
      <w:r w:rsidR="00295151">
        <w:rPr>
          <w:rFonts w:ascii="Arial" w:hAnsi="Arial" w:cs="Arial"/>
          <w:sz w:val="28"/>
          <w:szCs w:val="28"/>
        </w:rPr>
        <w:t xml:space="preserve">a, Secretaria </w:t>
      </w:r>
      <w:r w:rsidR="003105B5" w:rsidRPr="00BB457C">
        <w:rPr>
          <w:rFonts w:ascii="Arial" w:hAnsi="Arial" w:cs="Arial"/>
          <w:sz w:val="28"/>
          <w:szCs w:val="28"/>
        </w:rPr>
        <w:t xml:space="preserve">del </w:t>
      </w:r>
      <w:r w:rsidR="00F85AB3">
        <w:rPr>
          <w:rFonts w:ascii="Arial" w:hAnsi="Arial" w:cs="Arial"/>
          <w:sz w:val="28"/>
          <w:szCs w:val="28"/>
        </w:rPr>
        <w:t>Comité, para celebrar la</w:t>
      </w:r>
      <w:r w:rsidR="00295151">
        <w:rPr>
          <w:rFonts w:ascii="Arial" w:hAnsi="Arial" w:cs="Arial"/>
          <w:sz w:val="28"/>
          <w:szCs w:val="28"/>
        </w:rPr>
        <w:t xml:space="preserve"> </w:t>
      </w:r>
      <w:r w:rsidR="00F85AB3">
        <w:rPr>
          <w:rFonts w:ascii="Arial" w:hAnsi="Arial" w:cs="Arial"/>
          <w:sz w:val="28"/>
          <w:szCs w:val="28"/>
        </w:rPr>
        <w:t>sesión e</w:t>
      </w:r>
      <w:r w:rsidR="003105B5" w:rsidRPr="00BB457C">
        <w:rPr>
          <w:rFonts w:ascii="Arial" w:hAnsi="Arial" w:cs="Arial"/>
          <w:sz w:val="28"/>
          <w:szCs w:val="28"/>
        </w:rPr>
        <w:t>xtraordinaria</w:t>
      </w:r>
      <w:r w:rsidR="009907C7">
        <w:rPr>
          <w:rFonts w:ascii="Arial" w:hAnsi="Arial" w:cs="Arial"/>
          <w:sz w:val="28"/>
          <w:szCs w:val="28"/>
        </w:rPr>
        <w:t xml:space="preserve"> </w:t>
      </w:r>
      <w:r w:rsidR="001E339D">
        <w:rPr>
          <w:rFonts w:ascii="Arial" w:hAnsi="Arial" w:cs="Arial"/>
          <w:sz w:val="28"/>
          <w:szCs w:val="28"/>
        </w:rPr>
        <w:t>31</w:t>
      </w:r>
      <w:r w:rsidR="0095541C">
        <w:rPr>
          <w:rFonts w:ascii="Arial" w:hAnsi="Arial" w:cs="Arial"/>
          <w:sz w:val="28"/>
          <w:szCs w:val="28"/>
        </w:rPr>
        <w:t xml:space="preserve">/17 </w:t>
      </w:r>
      <w:r w:rsidR="003105B5" w:rsidRPr="00BB457C">
        <w:rPr>
          <w:rFonts w:ascii="Arial" w:hAnsi="Arial" w:cs="Arial"/>
          <w:sz w:val="28"/>
          <w:szCs w:val="28"/>
        </w:rPr>
        <w:t xml:space="preserve">del presente año. </w:t>
      </w:r>
    </w:p>
    <w:p w:rsidR="002C0598" w:rsidRPr="00BB457C" w:rsidRDefault="002C059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105B5" w:rsidRPr="00B34F8F" w:rsidRDefault="003105B5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La Secretaria del Comité da cuenta con el </w:t>
      </w:r>
      <w:r w:rsidR="00BB457C" w:rsidRPr="00E05555">
        <w:rPr>
          <w:rFonts w:ascii="Arial" w:hAnsi="Arial" w:cs="Arial"/>
          <w:sz w:val="28"/>
          <w:szCs w:val="28"/>
        </w:rPr>
        <w:t xml:space="preserve">quórum </w:t>
      </w:r>
      <w:r w:rsidRPr="00BB457C">
        <w:rPr>
          <w:rFonts w:ascii="Arial" w:hAnsi="Arial" w:cs="Arial"/>
          <w:sz w:val="28"/>
          <w:szCs w:val="28"/>
        </w:rPr>
        <w:t>de asistencia al Presidente, quien declara su existencia, por lo cual se inicia esta sesión. Acto continuo,</w:t>
      </w:r>
      <w:r w:rsidRPr="00B34F8F">
        <w:rPr>
          <w:rFonts w:ascii="Arial" w:hAnsi="Arial" w:cs="Arial"/>
          <w:sz w:val="28"/>
          <w:szCs w:val="28"/>
        </w:rPr>
        <w:t xml:space="preserve"> sometió a sus integrantes el orden del día en los siguientes términos:</w:t>
      </w:r>
    </w:p>
    <w:p w:rsidR="00F72AFB" w:rsidRPr="00B34F8F" w:rsidRDefault="00F72AFB" w:rsidP="003105B5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105B5" w:rsidRPr="00B34F8F" w:rsidRDefault="003105B5" w:rsidP="003105B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ORDEN DEL DÍA</w:t>
      </w:r>
    </w:p>
    <w:p w:rsidR="003105B5" w:rsidRPr="00B34F8F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Aprobación del orden del día.</w:t>
      </w:r>
    </w:p>
    <w:p w:rsidR="003105B5" w:rsidRPr="00B34F8F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Por unanimidad se aprobó en sus términos.</w:t>
      </w:r>
    </w:p>
    <w:p w:rsidR="003105B5" w:rsidRPr="00B34F8F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Asuntos a tratar:</w:t>
      </w:r>
    </w:p>
    <w:p w:rsidR="00E517EF" w:rsidRDefault="00AA5F05" w:rsidP="009E2A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5541C">
        <w:rPr>
          <w:rFonts w:ascii="Arial" w:hAnsi="Arial" w:cs="Arial"/>
          <w:b/>
          <w:sz w:val="28"/>
          <w:szCs w:val="28"/>
        </w:rPr>
        <w:lastRenderedPageBreak/>
        <w:t>Ú</w:t>
      </w:r>
      <w:r w:rsidR="00884284" w:rsidRPr="0095541C">
        <w:rPr>
          <w:rFonts w:ascii="Arial" w:hAnsi="Arial" w:cs="Arial"/>
          <w:b/>
          <w:sz w:val="28"/>
          <w:szCs w:val="28"/>
        </w:rPr>
        <w:t>NICO.</w:t>
      </w:r>
      <w:r w:rsidR="00884284" w:rsidRPr="00B34F8F">
        <w:rPr>
          <w:rFonts w:ascii="Arial" w:hAnsi="Arial" w:cs="Arial"/>
          <w:sz w:val="28"/>
          <w:szCs w:val="28"/>
        </w:rPr>
        <w:t xml:space="preserve"> </w:t>
      </w:r>
      <w:r w:rsidR="00AD66D5" w:rsidRPr="0095541C">
        <w:rPr>
          <w:rFonts w:ascii="Arial" w:hAnsi="Arial" w:cs="Arial"/>
          <w:b/>
          <w:sz w:val="28"/>
          <w:szCs w:val="28"/>
        </w:rPr>
        <w:t xml:space="preserve">Procedimiento de ampliación de plazo para dar respuesta </w:t>
      </w:r>
      <w:r w:rsidR="009907C7">
        <w:rPr>
          <w:rFonts w:ascii="Arial" w:hAnsi="Arial" w:cs="Arial"/>
          <w:b/>
          <w:sz w:val="28"/>
          <w:szCs w:val="28"/>
        </w:rPr>
        <w:t>0</w:t>
      </w:r>
      <w:r w:rsidR="001E339D">
        <w:rPr>
          <w:rFonts w:ascii="Arial" w:hAnsi="Arial" w:cs="Arial"/>
          <w:b/>
          <w:sz w:val="28"/>
          <w:szCs w:val="28"/>
        </w:rPr>
        <w:t>8</w:t>
      </w:r>
      <w:r w:rsidR="00AD66D5" w:rsidRPr="0095541C">
        <w:rPr>
          <w:rFonts w:ascii="Arial" w:hAnsi="Arial" w:cs="Arial"/>
          <w:b/>
          <w:sz w:val="28"/>
          <w:szCs w:val="28"/>
        </w:rPr>
        <w:t>/17</w:t>
      </w:r>
      <w:r w:rsidR="00AD66D5" w:rsidRPr="00B34F8F">
        <w:rPr>
          <w:rFonts w:ascii="Arial" w:hAnsi="Arial" w:cs="Arial"/>
          <w:sz w:val="28"/>
          <w:szCs w:val="28"/>
        </w:rPr>
        <w:t>, derivado de la solicitud</w:t>
      </w:r>
      <w:r w:rsidR="00D31D1C">
        <w:rPr>
          <w:rFonts w:ascii="Arial" w:hAnsi="Arial" w:cs="Arial"/>
          <w:sz w:val="28"/>
          <w:szCs w:val="28"/>
        </w:rPr>
        <w:t xml:space="preserve"> </w:t>
      </w:r>
      <w:r w:rsidR="001E339D">
        <w:rPr>
          <w:rFonts w:ascii="Arial" w:hAnsi="Arial" w:cs="Arial"/>
          <w:sz w:val="28"/>
          <w:szCs w:val="28"/>
        </w:rPr>
        <w:t>presentada mediante el Sistema de Solicitudes Electrónicas del Poder Judicial, registrada el trece de junio del año que transcurre, bajo el</w:t>
      </w:r>
      <w:r w:rsidR="00111544">
        <w:rPr>
          <w:rFonts w:ascii="Arial" w:hAnsi="Arial" w:cs="Arial"/>
          <w:sz w:val="28"/>
          <w:szCs w:val="28"/>
        </w:rPr>
        <w:t xml:space="preserve"> folio número 0</w:t>
      </w:r>
      <w:r w:rsidR="001E339D">
        <w:rPr>
          <w:rFonts w:ascii="Arial" w:hAnsi="Arial" w:cs="Arial"/>
          <w:sz w:val="28"/>
          <w:szCs w:val="28"/>
        </w:rPr>
        <w:t>149/</w:t>
      </w:r>
      <w:r w:rsidR="00F00EBA">
        <w:rPr>
          <w:rFonts w:ascii="Arial" w:hAnsi="Arial" w:cs="Arial"/>
          <w:sz w:val="28"/>
          <w:szCs w:val="28"/>
        </w:rPr>
        <w:t>17.</w:t>
      </w:r>
      <w:r w:rsidR="00111544">
        <w:rPr>
          <w:rFonts w:ascii="Arial" w:hAnsi="Arial" w:cs="Arial"/>
          <w:sz w:val="28"/>
          <w:szCs w:val="28"/>
        </w:rPr>
        <w:t xml:space="preserve"> </w:t>
      </w:r>
    </w:p>
    <w:p w:rsidR="001D0E25" w:rsidRPr="00B34F8F" w:rsidRDefault="001D0E25" w:rsidP="009E2A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3556" w:rsidRDefault="00E517EF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5541C">
        <w:rPr>
          <w:rFonts w:ascii="Arial" w:hAnsi="Arial" w:cs="Arial"/>
          <w:b/>
          <w:sz w:val="28"/>
          <w:szCs w:val="28"/>
        </w:rPr>
        <w:t>Visto el proyecto de resolución</w:t>
      </w:r>
      <w:r w:rsidRPr="00B34F8F">
        <w:rPr>
          <w:rFonts w:ascii="Arial" w:hAnsi="Arial" w:cs="Arial"/>
          <w:sz w:val="28"/>
          <w:szCs w:val="28"/>
        </w:rPr>
        <w:t xml:space="preserve"> presentado por la Secretaria </w:t>
      </w:r>
      <w:r w:rsidR="00171374" w:rsidRPr="00B34F8F">
        <w:rPr>
          <w:rFonts w:ascii="Arial" w:hAnsi="Arial" w:cs="Arial"/>
          <w:sz w:val="28"/>
          <w:szCs w:val="28"/>
        </w:rPr>
        <w:t xml:space="preserve">del </w:t>
      </w:r>
      <w:r w:rsidRPr="00B34F8F">
        <w:rPr>
          <w:rFonts w:ascii="Arial" w:hAnsi="Arial" w:cs="Arial"/>
          <w:sz w:val="28"/>
          <w:szCs w:val="28"/>
        </w:rPr>
        <w:t xml:space="preserve">Comité, </w:t>
      </w:r>
      <w:r w:rsidR="000929A8" w:rsidRPr="00B34F8F">
        <w:rPr>
          <w:rFonts w:ascii="Arial" w:hAnsi="Arial" w:cs="Arial"/>
          <w:sz w:val="28"/>
          <w:szCs w:val="28"/>
        </w:rPr>
        <w:t xml:space="preserve">se puso a discusión el asunto y con las facultades que se le confieren al Comité, en las fracciones I y II del artículo 54, de la nueva Ley de Transparencia y Acceso a la </w:t>
      </w:r>
      <w:r w:rsidR="002C0598" w:rsidRPr="00B34F8F">
        <w:rPr>
          <w:rFonts w:ascii="Arial" w:hAnsi="Arial" w:cs="Arial"/>
          <w:sz w:val="28"/>
          <w:szCs w:val="28"/>
        </w:rPr>
        <w:t xml:space="preserve">Información </w:t>
      </w:r>
      <w:r w:rsidR="000929A8" w:rsidRPr="00B34F8F">
        <w:rPr>
          <w:rFonts w:ascii="Arial" w:hAnsi="Arial" w:cs="Arial"/>
          <w:sz w:val="28"/>
          <w:szCs w:val="28"/>
        </w:rPr>
        <w:t xml:space="preserve">Pública para el Estado de Baja California; 8 y 11 fracción XIII, del Reglamento para la Transparencia y </w:t>
      </w:r>
      <w:r w:rsidR="002C0598">
        <w:rPr>
          <w:rFonts w:ascii="Arial" w:hAnsi="Arial" w:cs="Arial"/>
          <w:sz w:val="28"/>
          <w:szCs w:val="28"/>
        </w:rPr>
        <w:t xml:space="preserve">el </w:t>
      </w:r>
      <w:r w:rsidR="000929A8" w:rsidRPr="00B34F8F">
        <w:rPr>
          <w:rFonts w:ascii="Arial" w:hAnsi="Arial" w:cs="Arial"/>
          <w:sz w:val="28"/>
          <w:szCs w:val="28"/>
        </w:rPr>
        <w:t xml:space="preserve">Acceso a la Información Pública del Poder Judicial del Estado de Baja California, </w:t>
      </w:r>
      <w:r w:rsidR="000929A8" w:rsidRPr="0095541C">
        <w:rPr>
          <w:rFonts w:ascii="Arial" w:hAnsi="Arial" w:cs="Arial"/>
          <w:b/>
          <w:sz w:val="28"/>
          <w:szCs w:val="28"/>
        </w:rPr>
        <w:t>se aprobó por unanimidad de votos</w:t>
      </w:r>
      <w:r w:rsidRPr="0095541C">
        <w:rPr>
          <w:rFonts w:ascii="Arial" w:hAnsi="Arial" w:cs="Arial"/>
          <w:b/>
          <w:sz w:val="28"/>
          <w:szCs w:val="28"/>
        </w:rPr>
        <w:t xml:space="preserve"> por sus propios y legales fundamentos, </w:t>
      </w:r>
      <w:r w:rsidR="00030B9B" w:rsidRPr="0095541C">
        <w:rPr>
          <w:rFonts w:ascii="Arial" w:hAnsi="Arial" w:cs="Arial"/>
          <w:b/>
          <w:sz w:val="28"/>
          <w:szCs w:val="28"/>
        </w:rPr>
        <w:t>otorgando</w:t>
      </w:r>
      <w:r w:rsidR="000929A8" w:rsidRPr="0095541C">
        <w:rPr>
          <w:rFonts w:ascii="Arial" w:hAnsi="Arial" w:cs="Arial"/>
          <w:b/>
          <w:sz w:val="28"/>
          <w:szCs w:val="28"/>
        </w:rPr>
        <w:t xml:space="preserve"> la ampliación del plazo solicitado</w:t>
      </w:r>
      <w:r w:rsidR="000929A8" w:rsidRPr="00B34F8F">
        <w:rPr>
          <w:rFonts w:ascii="Arial" w:hAnsi="Arial" w:cs="Arial"/>
          <w:sz w:val="28"/>
          <w:szCs w:val="28"/>
        </w:rPr>
        <w:t xml:space="preserve">, </w:t>
      </w:r>
      <w:r w:rsidRPr="00B34F8F">
        <w:rPr>
          <w:rFonts w:ascii="Arial" w:hAnsi="Arial" w:cs="Arial"/>
          <w:sz w:val="28"/>
          <w:szCs w:val="28"/>
        </w:rPr>
        <w:t xml:space="preserve">CONSIDERANDO QUE: </w:t>
      </w:r>
    </w:p>
    <w:p w:rsidR="001D0E25" w:rsidRDefault="001D0E25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2481D" w:rsidRDefault="0095541C" w:rsidP="0095541C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E517EF" w:rsidRPr="0095541C">
        <w:rPr>
          <w:rFonts w:ascii="Arial" w:hAnsi="Arial" w:cs="Arial"/>
          <w:sz w:val="28"/>
          <w:szCs w:val="28"/>
        </w:rPr>
        <w:t>M</w:t>
      </w:r>
      <w:r w:rsidR="00AD66D5" w:rsidRPr="0095541C">
        <w:rPr>
          <w:rFonts w:ascii="Arial" w:hAnsi="Arial" w:cs="Arial"/>
          <w:sz w:val="28"/>
          <w:szCs w:val="28"/>
        </w:rPr>
        <w:t xml:space="preserve">ediante la </w:t>
      </w:r>
      <w:r w:rsidR="00E517EF" w:rsidRPr="0095541C">
        <w:rPr>
          <w:rFonts w:ascii="Arial" w:hAnsi="Arial" w:cs="Arial"/>
          <w:sz w:val="28"/>
          <w:szCs w:val="28"/>
        </w:rPr>
        <w:t xml:space="preserve">solicitud de referencia </w:t>
      </w:r>
      <w:r w:rsidR="00AD66D5" w:rsidRPr="0095541C">
        <w:rPr>
          <w:rFonts w:ascii="Arial" w:hAnsi="Arial" w:cs="Arial"/>
          <w:sz w:val="28"/>
          <w:szCs w:val="28"/>
        </w:rPr>
        <w:t xml:space="preserve">se pide: </w:t>
      </w:r>
      <w:r w:rsidR="00AD66D5" w:rsidRPr="0095541C">
        <w:rPr>
          <w:rFonts w:ascii="Arial" w:hAnsi="Arial" w:cs="Arial"/>
          <w:i/>
          <w:sz w:val="28"/>
          <w:szCs w:val="28"/>
        </w:rPr>
        <w:t>“</w:t>
      </w:r>
      <w:r w:rsidR="00735AC9">
        <w:rPr>
          <w:rFonts w:ascii="Arial" w:hAnsi="Arial" w:cs="Arial"/>
          <w:i/>
          <w:sz w:val="28"/>
          <w:szCs w:val="28"/>
        </w:rPr>
        <w:t>t</w:t>
      </w:r>
      <w:r w:rsidR="00F00EBA">
        <w:rPr>
          <w:rFonts w:ascii="Arial" w:hAnsi="Arial" w:cs="Arial"/>
          <w:i/>
          <w:sz w:val="28"/>
          <w:szCs w:val="28"/>
        </w:rPr>
        <w:t xml:space="preserve">odo lo actuado en el incidente de cancelación de pensión alimenticia del expediente 828/2012 radicado en el Juzgado Segundo Familiar del Partido Judicial de Mexicali, Baja  California.” </w:t>
      </w:r>
      <w:r w:rsidR="001D0E25">
        <w:rPr>
          <w:rFonts w:ascii="Arial" w:hAnsi="Arial" w:cs="Arial"/>
          <w:i/>
          <w:sz w:val="28"/>
          <w:szCs w:val="28"/>
        </w:rPr>
        <w:t xml:space="preserve"> </w:t>
      </w:r>
    </w:p>
    <w:p w:rsidR="001D0E25" w:rsidRDefault="001D0E25" w:rsidP="0095541C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011F25" w:rsidRDefault="0095541C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="00EF7B4C" w:rsidRPr="0095541C">
        <w:rPr>
          <w:rFonts w:ascii="Arial" w:hAnsi="Arial" w:cs="Arial"/>
          <w:sz w:val="28"/>
          <w:szCs w:val="28"/>
        </w:rPr>
        <w:t>Por</w:t>
      </w:r>
      <w:r w:rsidR="00FD6AB3" w:rsidRPr="0095541C">
        <w:rPr>
          <w:rFonts w:ascii="Arial" w:hAnsi="Arial" w:cs="Arial"/>
          <w:sz w:val="28"/>
          <w:szCs w:val="28"/>
        </w:rPr>
        <w:t xml:space="preserve"> oficio</w:t>
      </w:r>
      <w:r w:rsidR="00D1297C" w:rsidRPr="0095541C">
        <w:rPr>
          <w:rFonts w:ascii="Arial" w:hAnsi="Arial" w:cs="Arial"/>
          <w:sz w:val="28"/>
          <w:szCs w:val="28"/>
        </w:rPr>
        <w:t xml:space="preserve"> </w:t>
      </w:r>
      <w:r w:rsidR="00F00EBA">
        <w:rPr>
          <w:rFonts w:ascii="Arial" w:hAnsi="Arial" w:cs="Arial"/>
          <w:sz w:val="28"/>
          <w:szCs w:val="28"/>
        </w:rPr>
        <w:t>1045</w:t>
      </w:r>
      <w:r w:rsidR="00011F25" w:rsidRPr="0095541C">
        <w:rPr>
          <w:rFonts w:ascii="Arial" w:hAnsi="Arial" w:cs="Arial"/>
          <w:sz w:val="28"/>
          <w:szCs w:val="28"/>
        </w:rPr>
        <w:t xml:space="preserve">/UT/MXL/2017, </w:t>
      </w:r>
      <w:r w:rsidR="00F00EBA">
        <w:rPr>
          <w:rFonts w:ascii="Arial" w:hAnsi="Arial" w:cs="Arial"/>
          <w:sz w:val="28"/>
          <w:szCs w:val="28"/>
        </w:rPr>
        <w:t xml:space="preserve">de fecha </w:t>
      </w:r>
      <w:r w:rsidR="00B35739">
        <w:rPr>
          <w:rFonts w:ascii="Arial" w:hAnsi="Arial" w:cs="Arial"/>
          <w:sz w:val="28"/>
          <w:szCs w:val="28"/>
        </w:rPr>
        <w:t>1</w:t>
      </w:r>
      <w:r w:rsidR="00F00EBA">
        <w:rPr>
          <w:rFonts w:ascii="Arial" w:hAnsi="Arial" w:cs="Arial"/>
          <w:sz w:val="28"/>
          <w:szCs w:val="28"/>
        </w:rPr>
        <w:t>4 de juni</w:t>
      </w:r>
      <w:r w:rsidR="001E4B15" w:rsidRPr="0095541C">
        <w:rPr>
          <w:rFonts w:ascii="Arial" w:hAnsi="Arial" w:cs="Arial"/>
          <w:sz w:val="28"/>
          <w:szCs w:val="28"/>
        </w:rPr>
        <w:t>o</w:t>
      </w:r>
      <w:r w:rsidR="00C65080" w:rsidRPr="0095541C">
        <w:rPr>
          <w:rFonts w:ascii="Arial" w:hAnsi="Arial" w:cs="Arial"/>
          <w:sz w:val="28"/>
          <w:szCs w:val="28"/>
        </w:rPr>
        <w:t xml:space="preserve"> del actual</w:t>
      </w:r>
      <w:r w:rsidR="00011F25" w:rsidRPr="0095541C">
        <w:rPr>
          <w:rFonts w:ascii="Arial" w:hAnsi="Arial" w:cs="Arial"/>
          <w:sz w:val="28"/>
          <w:szCs w:val="28"/>
        </w:rPr>
        <w:t>, la Unidad de Transparencia inició la búsqueda de la información soli</w:t>
      </w:r>
      <w:r w:rsidR="0037530C" w:rsidRPr="0095541C">
        <w:rPr>
          <w:rFonts w:ascii="Arial" w:hAnsi="Arial" w:cs="Arial"/>
          <w:sz w:val="28"/>
          <w:szCs w:val="28"/>
        </w:rPr>
        <w:t>citada, requiriendo de ella</w:t>
      </w:r>
      <w:r>
        <w:rPr>
          <w:rFonts w:ascii="Arial" w:hAnsi="Arial" w:cs="Arial"/>
          <w:sz w:val="28"/>
          <w:szCs w:val="28"/>
        </w:rPr>
        <w:t xml:space="preserve"> </w:t>
      </w:r>
      <w:r w:rsidR="0037530C" w:rsidRPr="0095541C">
        <w:rPr>
          <w:rFonts w:ascii="Arial" w:hAnsi="Arial" w:cs="Arial"/>
          <w:sz w:val="28"/>
          <w:szCs w:val="28"/>
        </w:rPr>
        <w:t>a</w:t>
      </w:r>
      <w:r w:rsidR="00717C75" w:rsidRPr="0095541C">
        <w:rPr>
          <w:rFonts w:ascii="Arial" w:hAnsi="Arial" w:cs="Arial"/>
          <w:sz w:val="28"/>
          <w:szCs w:val="28"/>
        </w:rPr>
        <w:t xml:space="preserve"> </w:t>
      </w:r>
      <w:r w:rsidR="0037530C" w:rsidRPr="0095541C">
        <w:rPr>
          <w:rFonts w:ascii="Arial" w:hAnsi="Arial" w:cs="Arial"/>
          <w:sz w:val="28"/>
          <w:szCs w:val="28"/>
        </w:rPr>
        <w:t>l</w:t>
      </w:r>
      <w:r w:rsidR="00717C75" w:rsidRPr="0095541C">
        <w:rPr>
          <w:rFonts w:ascii="Arial" w:hAnsi="Arial" w:cs="Arial"/>
          <w:sz w:val="28"/>
          <w:szCs w:val="28"/>
        </w:rPr>
        <w:t>a</w:t>
      </w:r>
      <w:r w:rsidR="00F83A5B">
        <w:rPr>
          <w:rFonts w:ascii="Arial" w:hAnsi="Arial" w:cs="Arial"/>
          <w:sz w:val="28"/>
          <w:szCs w:val="28"/>
        </w:rPr>
        <w:t xml:space="preserve"> </w:t>
      </w:r>
      <w:r w:rsidR="00F00EBA">
        <w:rPr>
          <w:rFonts w:ascii="Arial" w:hAnsi="Arial" w:cs="Arial"/>
          <w:sz w:val="28"/>
          <w:szCs w:val="28"/>
        </w:rPr>
        <w:t>Juez Segundo de lo Familiar del Partido Judicial de Mexicali, Baja California.</w:t>
      </w:r>
      <w:r w:rsidR="001D0E25">
        <w:rPr>
          <w:rFonts w:ascii="Arial" w:hAnsi="Arial" w:cs="Arial"/>
          <w:sz w:val="28"/>
          <w:szCs w:val="28"/>
        </w:rPr>
        <w:t xml:space="preserve"> </w:t>
      </w:r>
    </w:p>
    <w:p w:rsidR="001D0E25" w:rsidRDefault="001D0E25" w:rsidP="001D0E25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AB4174" w:rsidRDefault="0095541C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717C75" w:rsidRPr="0095541C">
        <w:rPr>
          <w:rFonts w:ascii="Arial" w:hAnsi="Arial" w:cs="Arial"/>
          <w:sz w:val="28"/>
          <w:szCs w:val="28"/>
        </w:rPr>
        <w:t>La</w:t>
      </w:r>
      <w:r w:rsidR="0037530C" w:rsidRPr="0095541C">
        <w:rPr>
          <w:rFonts w:ascii="Arial" w:hAnsi="Arial" w:cs="Arial"/>
          <w:sz w:val="28"/>
          <w:szCs w:val="28"/>
        </w:rPr>
        <w:t xml:space="preserve"> </w:t>
      </w:r>
      <w:r w:rsidR="00926C9D">
        <w:rPr>
          <w:rFonts w:ascii="Arial" w:hAnsi="Arial" w:cs="Arial"/>
          <w:sz w:val="28"/>
          <w:szCs w:val="28"/>
        </w:rPr>
        <w:t>funcionaria</w:t>
      </w:r>
      <w:r w:rsidR="008C36BF" w:rsidRPr="0095541C">
        <w:rPr>
          <w:rFonts w:ascii="Arial" w:hAnsi="Arial" w:cs="Arial"/>
          <w:sz w:val="28"/>
          <w:szCs w:val="28"/>
        </w:rPr>
        <w:t xml:space="preserve"> citada en el inciso anterior, </w:t>
      </w:r>
      <w:r w:rsidR="00EF7B4C" w:rsidRPr="0095541C">
        <w:rPr>
          <w:rFonts w:ascii="Arial" w:hAnsi="Arial" w:cs="Arial"/>
          <w:sz w:val="28"/>
          <w:szCs w:val="28"/>
        </w:rPr>
        <w:t>por</w:t>
      </w:r>
      <w:r w:rsidR="0037530C" w:rsidRPr="0095541C">
        <w:rPr>
          <w:rFonts w:ascii="Arial" w:hAnsi="Arial" w:cs="Arial"/>
          <w:sz w:val="28"/>
          <w:szCs w:val="28"/>
        </w:rPr>
        <w:t xml:space="preserve"> oficio</w:t>
      </w:r>
      <w:r w:rsidR="00EF7B4C" w:rsidRPr="0095541C">
        <w:rPr>
          <w:rFonts w:ascii="Arial" w:hAnsi="Arial" w:cs="Arial"/>
          <w:sz w:val="28"/>
          <w:szCs w:val="28"/>
        </w:rPr>
        <w:t xml:space="preserve"> número</w:t>
      </w:r>
      <w:r w:rsidR="001E4B15" w:rsidRPr="0095541C">
        <w:rPr>
          <w:rFonts w:ascii="Arial" w:hAnsi="Arial" w:cs="Arial"/>
          <w:sz w:val="28"/>
          <w:szCs w:val="28"/>
        </w:rPr>
        <w:t xml:space="preserve"> </w:t>
      </w:r>
      <w:r w:rsidR="00F00EBA">
        <w:rPr>
          <w:rFonts w:ascii="Arial" w:hAnsi="Arial" w:cs="Arial"/>
          <w:sz w:val="28"/>
          <w:szCs w:val="28"/>
        </w:rPr>
        <w:t>808</w:t>
      </w:r>
      <w:r w:rsidR="00926C9D">
        <w:rPr>
          <w:rFonts w:ascii="Arial" w:hAnsi="Arial" w:cs="Arial"/>
          <w:sz w:val="28"/>
          <w:szCs w:val="28"/>
        </w:rPr>
        <w:t>/2017</w:t>
      </w:r>
      <w:r w:rsidR="00F00EBA">
        <w:rPr>
          <w:rFonts w:ascii="Arial" w:hAnsi="Arial" w:cs="Arial"/>
          <w:sz w:val="28"/>
          <w:szCs w:val="28"/>
        </w:rPr>
        <w:t>-III</w:t>
      </w:r>
      <w:r w:rsidR="00011F25" w:rsidRPr="0095541C">
        <w:rPr>
          <w:rFonts w:ascii="Arial" w:hAnsi="Arial" w:cs="Arial"/>
          <w:sz w:val="28"/>
          <w:szCs w:val="28"/>
        </w:rPr>
        <w:t>,</w:t>
      </w:r>
      <w:r w:rsidR="00926C9D">
        <w:rPr>
          <w:rFonts w:ascii="Arial" w:hAnsi="Arial" w:cs="Arial"/>
          <w:sz w:val="28"/>
          <w:szCs w:val="28"/>
        </w:rPr>
        <w:t xml:space="preserve"> </w:t>
      </w:r>
      <w:r w:rsidR="00F00EBA">
        <w:rPr>
          <w:rFonts w:ascii="Arial" w:hAnsi="Arial" w:cs="Arial"/>
          <w:sz w:val="28"/>
          <w:szCs w:val="28"/>
        </w:rPr>
        <w:t>recibido el veintitr</w:t>
      </w:r>
      <w:r w:rsidR="00B06D99">
        <w:rPr>
          <w:rFonts w:ascii="Arial" w:hAnsi="Arial" w:cs="Arial"/>
          <w:sz w:val="28"/>
          <w:szCs w:val="28"/>
        </w:rPr>
        <w:t>és</w:t>
      </w:r>
      <w:r w:rsidR="00926C9D">
        <w:rPr>
          <w:rFonts w:ascii="Arial" w:hAnsi="Arial" w:cs="Arial"/>
          <w:sz w:val="28"/>
          <w:szCs w:val="28"/>
        </w:rPr>
        <w:t xml:space="preserve"> </w:t>
      </w:r>
      <w:r w:rsidR="00011F25" w:rsidRPr="0095541C">
        <w:rPr>
          <w:rFonts w:ascii="Arial" w:hAnsi="Arial" w:cs="Arial"/>
          <w:sz w:val="28"/>
          <w:szCs w:val="28"/>
        </w:rPr>
        <w:t xml:space="preserve">del </w:t>
      </w:r>
      <w:r w:rsidR="00926C9D">
        <w:rPr>
          <w:rFonts w:ascii="Arial" w:hAnsi="Arial" w:cs="Arial"/>
          <w:sz w:val="28"/>
          <w:szCs w:val="28"/>
        </w:rPr>
        <w:t>presente mes de juni</w:t>
      </w:r>
      <w:r w:rsidR="001E4B15" w:rsidRPr="0095541C">
        <w:rPr>
          <w:rFonts w:ascii="Arial" w:hAnsi="Arial" w:cs="Arial"/>
          <w:sz w:val="28"/>
          <w:szCs w:val="28"/>
        </w:rPr>
        <w:t>o</w:t>
      </w:r>
      <w:r w:rsidR="00011F25" w:rsidRPr="0095541C">
        <w:rPr>
          <w:rFonts w:ascii="Arial" w:hAnsi="Arial" w:cs="Arial"/>
          <w:sz w:val="28"/>
          <w:szCs w:val="28"/>
        </w:rPr>
        <w:t>,</w:t>
      </w:r>
      <w:r w:rsidR="00046337" w:rsidRPr="0095541C">
        <w:rPr>
          <w:rFonts w:ascii="Arial" w:hAnsi="Arial" w:cs="Arial"/>
          <w:sz w:val="28"/>
          <w:szCs w:val="28"/>
        </w:rPr>
        <w:t xml:space="preserve"> </w:t>
      </w:r>
      <w:r w:rsidR="00046337" w:rsidRPr="0095541C">
        <w:rPr>
          <w:rFonts w:ascii="Arial" w:hAnsi="Arial" w:cs="Arial"/>
          <w:sz w:val="28"/>
          <w:szCs w:val="28"/>
        </w:rPr>
        <w:lastRenderedPageBreak/>
        <w:t xml:space="preserve">manifiesta: </w:t>
      </w:r>
      <w:r w:rsidR="00046337" w:rsidRPr="0095541C">
        <w:rPr>
          <w:rFonts w:ascii="Arial" w:hAnsi="Arial" w:cs="Arial"/>
          <w:i/>
          <w:sz w:val="28"/>
          <w:szCs w:val="28"/>
        </w:rPr>
        <w:t>“</w:t>
      </w:r>
      <w:r w:rsidR="00AB4174" w:rsidRPr="0095541C">
        <w:rPr>
          <w:rFonts w:ascii="Arial" w:hAnsi="Arial" w:cs="Arial"/>
          <w:i/>
          <w:sz w:val="28"/>
          <w:szCs w:val="28"/>
        </w:rPr>
        <w:t>(…)</w:t>
      </w:r>
      <w:r w:rsidR="001E4B15" w:rsidRPr="0095541C">
        <w:rPr>
          <w:rFonts w:ascii="Arial" w:hAnsi="Arial" w:cs="Arial"/>
          <w:i/>
          <w:sz w:val="28"/>
          <w:szCs w:val="28"/>
        </w:rPr>
        <w:t xml:space="preserve"> </w:t>
      </w:r>
      <w:r w:rsidR="00B06D99">
        <w:rPr>
          <w:rFonts w:ascii="Arial" w:hAnsi="Arial" w:cs="Arial"/>
          <w:i/>
          <w:sz w:val="28"/>
          <w:szCs w:val="28"/>
        </w:rPr>
        <w:t>Es posible autorizar la expedición de las copias solicitadas en versión pública, mismas que consisten en todo lo actuado en el incidente deducido del expediente número 828/2012, relativo al incidente de cancelación de pensión alimenticia; sin embargo este cuaderno consta de 259 fojas hasta este momento, de manera que le solicito a Usted ampliación del plazo, dado que primeramente debe obtenerse una reproducción en la que se suprima los datos personales y de esta obtener copia para así encontrarse en posibilidad de expedir las copias en versión pública</w:t>
      </w:r>
      <w:r w:rsidR="00F71B13">
        <w:rPr>
          <w:rFonts w:ascii="Arial" w:hAnsi="Arial" w:cs="Arial"/>
          <w:i/>
          <w:sz w:val="28"/>
          <w:szCs w:val="28"/>
        </w:rPr>
        <w:t>.”</w:t>
      </w:r>
      <w:r w:rsidR="00B06D99">
        <w:rPr>
          <w:rFonts w:ascii="Arial" w:hAnsi="Arial" w:cs="Arial"/>
          <w:i/>
          <w:sz w:val="28"/>
          <w:szCs w:val="28"/>
        </w:rPr>
        <w:t xml:space="preserve"> </w:t>
      </w:r>
      <w:r w:rsidR="00F71B13">
        <w:rPr>
          <w:rFonts w:ascii="Arial" w:hAnsi="Arial" w:cs="Arial"/>
          <w:i/>
          <w:sz w:val="28"/>
          <w:szCs w:val="28"/>
        </w:rPr>
        <w:t xml:space="preserve"> </w:t>
      </w:r>
      <w:r w:rsidR="009C4F4F" w:rsidRPr="0095541C">
        <w:rPr>
          <w:rFonts w:ascii="Arial" w:hAnsi="Arial" w:cs="Arial"/>
          <w:i/>
          <w:sz w:val="28"/>
          <w:szCs w:val="28"/>
        </w:rPr>
        <w:t xml:space="preserve"> </w:t>
      </w:r>
    </w:p>
    <w:p w:rsidR="001D0E25" w:rsidRDefault="001D0E25" w:rsidP="001D0E25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527373" w:rsidRDefault="00C04FFD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r w:rsidR="008B0399" w:rsidRPr="0095541C">
        <w:rPr>
          <w:rFonts w:ascii="Arial" w:hAnsi="Arial" w:cs="Arial"/>
          <w:sz w:val="28"/>
          <w:szCs w:val="28"/>
        </w:rPr>
        <w:t xml:space="preserve">Vistas las manifestaciones del órgano jurisdiccional </w:t>
      </w:r>
      <w:r w:rsidR="00F71B13">
        <w:rPr>
          <w:rFonts w:ascii="Arial" w:hAnsi="Arial" w:cs="Arial"/>
          <w:sz w:val="28"/>
          <w:szCs w:val="28"/>
        </w:rPr>
        <w:t>citado</w:t>
      </w:r>
      <w:r w:rsidR="00D120E4">
        <w:rPr>
          <w:rFonts w:ascii="Arial" w:hAnsi="Arial" w:cs="Arial"/>
          <w:sz w:val="28"/>
          <w:szCs w:val="28"/>
        </w:rPr>
        <w:t xml:space="preserve">, </w:t>
      </w:r>
      <w:r w:rsidR="006C33A3" w:rsidRPr="0095541C">
        <w:rPr>
          <w:rFonts w:ascii="Arial" w:hAnsi="Arial" w:cs="Arial"/>
          <w:sz w:val="28"/>
          <w:szCs w:val="28"/>
        </w:rPr>
        <w:t>l</w:t>
      </w:r>
      <w:r w:rsidR="00AA507B" w:rsidRPr="0095541C">
        <w:rPr>
          <w:rFonts w:ascii="Arial" w:hAnsi="Arial" w:cs="Arial"/>
          <w:sz w:val="28"/>
          <w:szCs w:val="28"/>
        </w:rPr>
        <w:t xml:space="preserve">os integrantes del Comité </w:t>
      </w:r>
      <w:r w:rsidR="008B0399" w:rsidRPr="0095541C">
        <w:rPr>
          <w:rFonts w:ascii="Arial" w:hAnsi="Arial" w:cs="Arial"/>
          <w:sz w:val="28"/>
          <w:szCs w:val="28"/>
        </w:rPr>
        <w:t xml:space="preserve">consideran </w:t>
      </w:r>
      <w:r w:rsidR="00AA507B" w:rsidRPr="0095541C">
        <w:rPr>
          <w:rFonts w:ascii="Arial" w:hAnsi="Arial" w:cs="Arial"/>
          <w:sz w:val="28"/>
          <w:szCs w:val="28"/>
        </w:rPr>
        <w:t>que d</w:t>
      </w:r>
      <w:r w:rsidR="00B710F0" w:rsidRPr="0095541C">
        <w:rPr>
          <w:rFonts w:ascii="Arial" w:hAnsi="Arial" w:cs="Arial"/>
          <w:sz w:val="28"/>
          <w:szCs w:val="28"/>
        </w:rPr>
        <w:t>adas las razones</w:t>
      </w:r>
      <w:r w:rsidR="009E2AB0" w:rsidRPr="0095541C">
        <w:rPr>
          <w:rFonts w:ascii="Arial" w:hAnsi="Arial" w:cs="Arial"/>
          <w:sz w:val="28"/>
          <w:szCs w:val="28"/>
        </w:rPr>
        <w:t xml:space="preserve"> y circunstancias que motivan la solicitud de ampliación del plazo,</w:t>
      </w:r>
      <w:r w:rsidR="00AA507B" w:rsidRPr="0095541C">
        <w:rPr>
          <w:rFonts w:ascii="Arial" w:hAnsi="Arial" w:cs="Arial"/>
          <w:sz w:val="28"/>
          <w:szCs w:val="28"/>
        </w:rPr>
        <w:t xml:space="preserve"> </w:t>
      </w:r>
      <w:r w:rsidR="008B0399" w:rsidRPr="0095541C">
        <w:rPr>
          <w:rFonts w:ascii="Arial" w:hAnsi="Arial" w:cs="Arial"/>
          <w:sz w:val="28"/>
          <w:szCs w:val="28"/>
        </w:rPr>
        <w:t xml:space="preserve">son </w:t>
      </w:r>
      <w:r w:rsidR="009E2AB0" w:rsidRPr="0095541C">
        <w:rPr>
          <w:rFonts w:ascii="Arial" w:hAnsi="Arial" w:cs="Arial"/>
          <w:sz w:val="28"/>
          <w:szCs w:val="28"/>
        </w:rPr>
        <w:t xml:space="preserve">suficientes </w:t>
      </w:r>
      <w:r w:rsidR="00AA507B" w:rsidRPr="0095541C">
        <w:rPr>
          <w:rFonts w:ascii="Arial" w:hAnsi="Arial" w:cs="Arial"/>
          <w:sz w:val="28"/>
          <w:szCs w:val="28"/>
        </w:rPr>
        <w:t>y justificadas</w:t>
      </w:r>
      <w:r w:rsidR="009E2AB0" w:rsidRPr="0095541C">
        <w:rPr>
          <w:rFonts w:ascii="Arial" w:hAnsi="Arial" w:cs="Arial"/>
          <w:sz w:val="28"/>
          <w:szCs w:val="28"/>
        </w:rPr>
        <w:t xml:space="preserve">, </w:t>
      </w:r>
      <w:r w:rsidR="008B0399" w:rsidRPr="0095541C">
        <w:rPr>
          <w:rFonts w:ascii="Arial" w:hAnsi="Arial" w:cs="Arial"/>
          <w:sz w:val="28"/>
          <w:szCs w:val="28"/>
        </w:rPr>
        <w:t>acorde</w:t>
      </w:r>
      <w:r w:rsidR="009E2AB0" w:rsidRPr="0095541C">
        <w:rPr>
          <w:rFonts w:ascii="Arial" w:hAnsi="Arial" w:cs="Arial"/>
          <w:sz w:val="28"/>
          <w:szCs w:val="28"/>
        </w:rPr>
        <w:t xml:space="preserve"> a lo establecido por </w:t>
      </w:r>
      <w:r w:rsidR="000929A8" w:rsidRPr="0095541C">
        <w:rPr>
          <w:rFonts w:ascii="Arial" w:hAnsi="Arial" w:cs="Arial"/>
          <w:sz w:val="28"/>
          <w:szCs w:val="28"/>
        </w:rPr>
        <w:t>el artículo 125 de la Ley de la mat</w:t>
      </w:r>
      <w:r w:rsidR="00A06677" w:rsidRPr="0095541C">
        <w:rPr>
          <w:rFonts w:ascii="Arial" w:hAnsi="Arial" w:cs="Arial"/>
          <w:sz w:val="28"/>
          <w:szCs w:val="28"/>
        </w:rPr>
        <w:t>e</w:t>
      </w:r>
      <w:r w:rsidR="000929A8" w:rsidRPr="0095541C">
        <w:rPr>
          <w:rFonts w:ascii="Arial" w:hAnsi="Arial" w:cs="Arial"/>
          <w:sz w:val="28"/>
          <w:szCs w:val="28"/>
        </w:rPr>
        <w:t xml:space="preserve">ria, </w:t>
      </w:r>
      <w:r w:rsidR="009E2AB0" w:rsidRPr="0095541C">
        <w:rPr>
          <w:rFonts w:ascii="Arial" w:hAnsi="Arial" w:cs="Arial"/>
          <w:sz w:val="28"/>
          <w:szCs w:val="28"/>
        </w:rPr>
        <w:t xml:space="preserve">que reza: </w:t>
      </w:r>
      <w:r w:rsidR="00A06677" w:rsidRPr="0095541C">
        <w:rPr>
          <w:rFonts w:ascii="Arial" w:hAnsi="Arial" w:cs="Arial"/>
          <w:i/>
          <w:sz w:val="28"/>
          <w:szCs w:val="28"/>
        </w:rPr>
        <w:t>“La respuesta a la solicitud deberá ser notificada al interesado en el menor tiempo posible, que no podrá exceder de 10 días, contados a partir del día siguiente a la presentación de aquella.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</w:t>
      </w:r>
      <w:r w:rsidR="0092481D">
        <w:rPr>
          <w:rFonts w:ascii="Arial" w:hAnsi="Arial" w:cs="Arial"/>
          <w:i/>
          <w:sz w:val="28"/>
          <w:szCs w:val="28"/>
        </w:rPr>
        <w:t>,</w:t>
      </w:r>
      <w:r w:rsidR="00A06677" w:rsidRPr="0095541C">
        <w:rPr>
          <w:rFonts w:ascii="Arial" w:hAnsi="Arial" w:cs="Arial"/>
          <w:i/>
          <w:sz w:val="28"/>
          <w:szCs w:val="28"/>
        </w:rPr>
        <w:t xml:space="preserve"> </w:t>
      </w:r>
      <w:r w:rsidR="0092481D">
        <w:rPr>
          <w:rFonts w:ascii="Arial" w:hAnsi="Arial" w:cs="Arial"/>
          <w:sz w:val="28"/>
          <w:szCs w:val="28"/>
        </w:rPr>
        <w:t>en ejercicio de las facultades otorgadas</w:t>
      </w:r>
      <w:r w:rsidR="001D0E25">
        <w:rPr>
          <w:rFonts w:ascii="Arial" w:hAnsi="Arial" w:cs="Arial"/>
          <w:sz w:val="28"/>
          <w:szCs w:val="28"/>
        </w:rPr>
        <w:t xml:space="preserve"> </w:t>
      </w:r>
      <w:r w:rsidR="0092481D" w:rsidRPr="0092481D">
        <w:rPr>
          <w:rFonts w:ascii="Arial" w:hAnsi="Arial" w:cs="Arial"/>
          <w:sz w:val="28"/>
          <w:szCs w:val="28"/>
        </w:rPr>
        <w:t>por la fracción II del artículo 54 de la Ley de la materia,</w:t>
      </w:r>
      <w:r w:rsidR="0092481D">
        <w:rPr>
          <w:rFonts w:ascii="Arial" w:hAnsi="Arial" w:cs="Arial"/>
          <w:sz w:val="28"/>
          <w:szCs w:val="28"/>
        </w:rPr>
        <w:t xml:space="preserve"> </w:t>
      </w:r>
      <w:r w:rsidR="003B1664" w:rsidRPr="00C04FFD">
        <w:rPr>
          <w:rFonts w:ascii="Arial" w:hAnsi="Arial" w:cs="Arial"/>
          <w:b/>
          <w:sz w:val="28"/>
          <w:szCs w:val="28"/>
        </w:rPr>
        <w:t>es de aprobarse la ampliación del plazo solicitada</w:t>
      </w:r>
      <w:r w:rsidR="0092481D">
        <w:rPr>
          <w:rFonts w:ascii="Arial" w:hAnsi="Arial" w:cs="Arial"/>
          <w:b/>
          <w:sz w:val="28"/>
          <w:szCs w:val="28"/>
        </w:rPr>
        <w:t>,</w:t>
      </w:r>
      <w:r w:rsidR="009E2AB0" w:rsidRPr="00C04FFD">
        <w:rPr>
          <w:rFonts w:ascii="Arial" w:hAnsi="Arial" w:cs="Arial"/>
          <w:b/>
          <w:sz w:val="28"/>
          <w:szCs w:val="28"/>
        </w:rPr>
        <w:t xml:space="preserve"> </w:t>
      </w:r>
      <w:r w:rsidR="009E2AB0" w:rsidRPr="0092481D">
        <w:rPr>
          <w:rFonts w:ascii="Arial" w:hAnsi="Arial" w:cs="Arial"/>
          <w:sz w:val="28"/>
          <w:szCs w:val="28"/>
        </w:rPr>
        <w:t xml:space="preserve">hasta por </w:t>
      </w:r>
      <w:r w:rsidR="000E6505" w:rsidRPr="0092481D">
        <w:rPr>
          <w:rFonts w:ascii="Arial" w:hAnsi="Arial" w:cs="Arial"/>
          <w:sz w:val="28"/>
          <w:szCs w:val="28"/>
        </w:rPr>
        <w:t xml:space="preserve">10 </w:t>
      </w:r>
      <w:r w:rsidRPr="0092481D">
        <w:rPr>
          <w:rFonts w:ascii="Arial" w:hAnsi="Arial" w:cs="Arial"/>
          <w:sz w:val="28"/>
          <w:szCs w:val="28"/>
        </w:rPr>
        <w:t>días</w:t>
      </w:r>
      <w:r w:rsidR="0092481D">
        <w:rPr>
          <w:rFonts w:ascii="Arial" w:hAnsi="Arial" w:cs="Arial"/>
          <w:sz w:val="28"/>
          <w:szCs w:val="28"/>
        </w:rPr>
        <w:t xml:space="preserve"> más</w:t>
      </w:r>
      <w:r w:rsidRPr="0092481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contados a partir del vencimiento del plazo original para otorgar respuesta; esto es, a partir </w:t>
      </w:r>
      <w:r w:rsidR="00F71B13">
        <w:rPr>
          <w:rFonts w:ascii="Arial" w:hAnsi="Arial" w:cs="Arial"/>
          <w:sz w:val="28"/>
          <w:szCs w:val="28"/>
        </w:rPr>
        <w:t>del veintisiete</w:t>
      </w:r>
      <w:r w:rsidR="000E6505">
        <w:rPr>
          <w:rFonts w:ascii="Arial" w:hAnsi="Arial" w:cs="Arial"/>
          <w:sz w:val="28"/>
          <w:szCs w:val="28"/>
        </w:rPr>
        <w:t xml:space="preserve"> de junio</w:t>
      </w:r>
      <w:r>
        <w:rPr>
          <w:rFonts w:ascii="Arial" w:hAnsi="Arial" w:cs="Arial"/>
          <w:sz w:val="28"/>
          <w:szCs w:val="28"/>
        </w:rPr>
        <w:t xml:space="preserve"> de 2017</w:t>
      </w:r>
      <w:r w:rsidR="0010566C">
        <w:rPr>
          <w:rFonts w:ascii="Arial" w:hAnsi="Arial" w:cs="Arial"/>
          <w:sz w:val="28"/>
          <w:szCs w:val="28"/>
        </w:rPr>
        <w:t xml:space="preserve">, acorde a lo establecido por el artículo </w:t>
      </w:r>
      <w:r w:rsidR="0010566C">
        <w:rPr>
          <w:rFonts w:ascii="Arial" w:hAnsi="Arial" w:cs="Arial"/>
          <w:sz w:val="28"/>
          <w:szCs w:val="28"/>
        </w:rPr>
        <w:lastRenderedPageBreak/>
        <w:t>125 de la Ley de Transparencia y Acceso a la Información Pública para el Estado de Baja California.</w:t>
      </w:r>
    </w:p>
    <w:p w:rsidR="002C0598" w:rsidRPr="0095541C" w:rsidRDefault="002C0598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84C06" w:rsidRPr="00092084" w:rsidRDefault="00884C06" w:rsidP="00092084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28"/>
        </w:rPr>
      </w:pPr>
    </w:p>
    <w:p w:rsidR="00AD66D5" w:rsidRDefault="00705748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r w:rsidR="003B1664" w:rsidRPr="00B34F8F">
        <w:rPr>
          <w:rFonts w:ascii="Arial" w:hAnsi="Arial" w:cs="Arial"/>
          <w:sz w:val="28"/>
          <w:szCs w:val="28"/>
        </w:rPr>
        <w:t xml:space="preserve">En consecuencia, </w:t>
      </w:r>
      <w:r w:rsidR="006B2C80" w:rsidRPr="00735AC9">
        <w:rPr>
          <w:rFonts w:ascii="Arial" w:hAnsi="Arial" w:cs="Arial"/>
          <w:sz w:val="28"/>
          <w:szCs w:val="28"/>
        </w:rPr>
        <w:t>el Comité ACUERDA</w:t>
      </w:r>
      <w:r w:rsidR="006B2C80" w:rsidRPr="00B34F8F">
        <w:rPr>
          <w:rFonts w:ascii="Arial" w:hAnsi="Arial" w:cs="Arial"/>
          <w:sz w:val="28"/>
          <w:szCs w:val="28"/>
        </w:rPr>
        <w:t xml:space="preserve">: </w:t>
      </w:r>
      <w:r w:rsidR="009E2AB0" w:rsidRPr="00B34F8F">
        <w:rPr>
          <w:rFonts w:ascii="Arial" w:hAnsi="Arial" w:cs="Arial"/>
          <w:sz w:val="28"/>
          <w:szCs w:val="28"/>
        </w:rPr>
        <w:t xml:space="preserve">Se aprueba </w:t>
      </w:r>
      <w:r w:rsidR="00B64156" w:rsidRPr="00B34F8F">
        <w:rPr>
          <w:rFonts w:ascii="Arial" w:hAnsi="Arial" w:cs="Arial"/>
          <w:sz w:val="28"/>
          <w:szCs w:val="28"/>
        </w:rPr>
        <w:t>la resolución anterior</w:t>
      </w:r>
      <w:r w:rsidR="008B0399" w:rsidRPr="00B34F8F">
        <w:rPr>
          <w:rFonts w:ascii="Arial" w:hAnsi="Arial" w:cs="Arial"/>
          <w:sz w:val="28"/>
          <w:szCs w:val="28"/>
        </w:rPr>
        <w:t xml:space="preserve">, la que </w:t>
      </w:r>
      <w:r w:rsidR="00B64156" w:rsidRPr="00B34F8F">
        <w:rPr>
          <w:rFonts w:ascii="Arial" w:hAnsi="Arial" w:cs="Arial"/>
          <w:sz w:val="28"/>
          <w:szCs w:val="28"/>
        </w:rPr>
        <w:t xml:space="preserve">por conducto de la Unidad de Transparencia, </w:t>
      </w:r>
      <w:r w:rsidR="008B0399" w:rsidRPr="00B34F8F">
        <w:rPr>
          <w:rFonts w:ascii="Arial" w:hAnsi="Arial" w:cs="Arial"/>
          <w:sz w:val="28"/>
          <w:szCs w:val="28"/>
        </w:rPr>
        <w:t xml:space="preserve">deberá </w:t>
      </w:r>
      <w:r w:rsidR="00B64156" w:rsidRPr="00B34F8F">
        <w:rPr>
          <w:rFonts w:ascii="Arial" w:hAnsi="Arial" w:cs="Arial"/>
          <w:sz w:val="28"/>
          <w:szCs w:val="28"/>
        </w:rPr>
        <w:t>notifi</w:t>
      </w:r>
      <w:r w:rsidR="008B0399" w:rsidRPr="00B34F8F">
        <w:rPr>
          <w:rFonts w:ascii="Arial" w:hAnsi="Arial" w:cs="Arial"/>
          <w:sz w:val="28"/>
          <w:szCs w:val="28"/>
        </w:rPr>
        <w:t>carse</w:t>
      </w:r>
      <w:r w:rsidR="00FA571A" w:rsidRPr="00B34F8F">
        <w:rPr>
          <w:rFonts w:ascii="Arial" w:hAnsi="Arial" w:cs="Arial"/>
          <w:sz w:val="28"/>
          <w:szCs w:val="28"/>
        </w:rPr>
        <w:t xml:space="preserve"> a la</w:t>
      </w:r>
      <w:r w:rsidR="00F71B13">
        <w:rPr>
          <w:rFonts w:ascii="Arial" w:hAnsi="Arial" w:cs="Arial"/>
          <w:sz w:val="28"/>
          <w:szCs w:val="28"/>
        </w:rPr>
        <w:t xml:space="preserve"> Juez Segundo Familiar de este Partido Judicial</w:t>
      </w:r>
      <w:r w:rsidR="00B64156" w:rsidRPr="00B34F8F">
        <w:rPr>
          <w:rFonts w:ascii="Arial" w:hAnsi="Arial" w:cs="Arial"/>
          <w:sz w:val="28"/>
          <w:szCs w:val="28"/>
        </w:rPr>
        <w:t>, mediante correo electrónico oficial. Notifíquese esta resolución al solicitante, de conformidad</w:t>
      </w:r>
      <w:r w:rsidR="00170F80" w:rsidRPr="00B34F8F">
        <w:rPr>
          <w:rFonts w:ascii="Arial" w:hAnsi="Arial" w:cs="Arial"/>
          <w:sz w:val="28"/>
          <w:szCs w:val="28"/>
        </w:rPr>
        <w:t xml:space="preserve"> con la Ley aplicable al caso que nos ocupa.</w:t>
      </w:r>
    </w:p>
    <w:p w:rsidR="001D0E25" w:rsidRDefault="001D0E25" w:rsidP="001D0E25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AD66D5" w:rsidRPr="00B34F8F" w:rsidRDefault="00884284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 xml:space="preserve">Sin otro asunto que tratar, se cierra esta sesión, siendo las </w:t>
      </w:r>
      <w:r w:rsidR="008E7304" w:rsidRPr="00B34F8F">
        <w:rPr>
          <w:rFonts w:ascii="Arial" w:hAnsi="Arial" w:cs="Arial"/>
          <w:sz w:val="28"/>
          <w:szCs w:val="28"/>
        </w:rPr>
        <w:t>catorce</w:t>
      </w:r>
      <w:r w:rsidR="009907C7">
        <w:rPr>
          <w:rFonts w:ascii="Arial" w:hAnsi="Arial" w:cs="Arial"/>
          <w:sz w:val="28"/>
          <w:szCs w:val="28"/>
        </w:rPr>
        <w:t xml:space="preserve"> </w:t>
      </w:r>
      <w:r w:rsidR="007D0763" w:rsidRPr="00B34F8F">
        <w:rPr>
          <w:rFonts w:ascii="Arial" w:hAnsi="Arial" w:cs="Arial"/>
          <w:sz w:val="28"/>
          <w:szCs w:val="28"/>
        </w:rPr>
        <w:t>h</w:t>
      </w:r>
      <w:r w:rsidRPr="00B34F8F">
        <w:rPr>
          <w:rFonts w:ascii="Arial" w:hAnsi="Arial" w:cs="Arial"/>
          <w:sz w:val="28"/>
          <w:szCs w:val="28"/>
        </w:rPr>
        <w:t>oras del día</w:t>
      </w:r>
      <w:r w:rsidR="00F71B13">
        <w:rPr>
          <w:rFonts w:ascii="Arial" w:hAnsi="Arial" w:cs="Arial"/>
          <w:sz w:val="28"/>
          <w:szCs w:val="28"/>
        </w:rPr>
        <w:t xml:space="preserve"> </w:t>
      </w:r>
      <w:r w:rsidR="00735AC9">
        <w:rPr>
          <w:rFonts w:ascii="Arial" w:hAnsi="Arial" w:cs="Arial"/>
          <w:sz w:val="28"/>
          <w:szCs w:val="28"/>
        </w:rPr>
        <w:t xml:space="preserve">veintiséis </w:t>
      </w:r>
      <w:r w:rsidR="0010566C">
        <w:rPr>
          <w:rFonts w:ascii="Arial" w:hAnsi="Arial" w:cs="Arial"/>
          <w:sz w:val="28"/>
          <w:szCs w:val="28"/>
        </w:rPr>
        <w:t xml:space="preserve"> de junio de </w:t>
      </w:r>
      <w:r w:rsidRPr="00B34F8F">
        <w:rPr>
          <w:rFonts w:ascii="Arial" w:hAnsi="Arial" w:cs="Arial"/>
          <w:sz w:val="28"/>
          <w:szCs w:val="28"/>
        </w:rPr>
        <w:t>2017.</w:t>
      </w:r>
    </w:p>
    <w:p w:rsidR="00F844BE" w:rsidRPr="00B34F8F" w:rsidRDefault="00F844B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C0598" w:rsidRDefault="002C0598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C0598" w:rsidRDefault="002C0598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61CDE" w:rsidRPr="00B34F8F" w:rsidRDefault="00561CD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MAGISTRADO JORGE </w:t>
      </w:r>
      <w:r w:rsidR="003B1664" w:rsidRPr="00B34F8F">
        <w:rPr>
          <w:rFonts w:ascii="Arial" w:hAnsi="Arial" w:cs="Arial"/>
          <w:bCs/>
          <w:sz w:val="28"/>
          <w:szCs w:val="28"/>
        </w:rPr>
        <w:t>ARMANDO VÁSQUEZ</w:t>
      </w:r>
    </w:p>
    <w:p w:rsidR="00561CDE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Magistrado </w:t>
      </w:r>
      <w:r w:rsidR="003B1664" w:rsidRPr="00B34F8F">
        <w:rPr>
          <w:rFonts w:ascii="Arial" w:hAnsi="Arial" w:cs="Arial"/>
          <w:bCs/>
          <w:sz w:val="28"/>
          <w:szCs w:val="28"/>
        </w:rPr>
        <w:t xml:space="preserve">Presidente del Tribunal Superior de Justicia y </w:t>
      </w:r>
    </w:p>
    <w:p w:rsidR="003105B5" w:rsidRPr="00B34F8F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B34F8F">
        <w:rPr>
          <w:rFonts w:ascii="Arial" w:hAnsi="Arial" w:cs="Arial"/>
          <w:bCs/>
          <w:sz w:val="28"/>
          <w:szCs w:val="28"/>
        </w:rPr>
        <w:t>del</w:t>
      </w:r>
      <w:proofErr w:type="gramEnd"/>
      <w:r w:rsidRPr="00B34F8F">
        <w:rPr>
          <w:rFonts w:ascii="Arial" w:hAnsi="Arial" w:cs="Arial"/>
          <w:bCs/>
          <w:sz w:val="28"/>
          <w:szCs w:val="28"/>
        </w:rPr>
        <w:t xml:space="preserve"> Consejo de la Judicatura del Estado</w:t>
      </w:r>
      <w:r w:rsidR="003105B5" w:rsidRPr="00B34F8F">
        <w:rPr>
          <w:rFonts w:ascii="Arial" w:hAnsi="Arial" w:cs="Arial"/>
          <w:bCs/>
          <w:sz w:val="28"/>
          <w:szCs w:val="28"/>
        </w:rPr>
        <w:t xml:space="preserve"> </w:t>
      </w:r>
    </w:p>
    <w:p w:rsidR="00F103A8" w:rsidRPr="00B34F8F" w:rsidRDefault="00F103A8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03A8" w:rsidRDefault="00F103A8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03A8" w:rsidRDefault="00F103A8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03A8" w:rsidRDefault="00F103A8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03A8" w:rsidRPr="00B34F8F" w:rsidRDefault="00F103A8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MAGISTRADO FÉLIX HERRERA ESQUIVEL 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Adscrito a la Primera Sala Civil del Tribunal Superior de Justicia</w:t>
      </w:r>
    </w:p>
    <w:p w:rsidR="00F103A8" w:rsidRPr="00B34F8F" w:rsidRDefault="00F103A8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03A8" w:rsidRDefault="00F103A8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03A8" w:rsidRDefault="00F103A8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03A8" w:rsidRDefault="00F103A8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03A8" w:rsidRPr="00B34F8F" w:rsidRDefault="00F103A8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LIC. GERARDO BRIZUELA GAYTÁN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Consejero de la Judicatura del Estado</w:t>
      </w:r>
    </w:p>
    <w:p w:rsidR="001D0E25" w:rsidRPr="00B34F8F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C0598" w:rsidRPr="00B34F8F" w:rsidRDefault="002C0598" w:rsidP="002C059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C0598" w:rsidRDefault="002C0598" w:rsidP="002C059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C0598" w:rsidRDefault="002C0598" w:rsidP="002C059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C0598" w:rsidRDefault="002C0598" w:rsidP="002C059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C0598" w:rsidRDefault="002C0598" w:rsidP="002C059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C0598" w:rsidRPr="00B34F8F" w:rsidRDefault="002C0598" w:rsidP="002C059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LIC. NORMA OLGA ANGÉLICA ALCALÁ PESCADOR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Contralora del Poder Judicial del Estado</w:t>
      </w:r>
    </w:p>
    <w:p w:rsidR="00F103A8" w:rsidRPr="00B34F8F" w:rsidRDefault="00F103A8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03A8" w:rsidRDefault="00F103A8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03A8" w:rsidRDefault="00F103A8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03A8" w:rsidRDefault="00F103A8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03A8" w:rsidRPr="00B34F8F" w:rsidRDefault="00F103A8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LIC. CÉSAR MORALES LÓPEZ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Oficial Mayor del Consejo de la Judicatura del Estado</w:t>
      </w:r>
    </w:p>
    <w:p w:rsidR="00F103A8" w:rsidRPr="00B34F8F" w:rsidRDefault="00F103A8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03A8" w:rsidRDefault="00F103A8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03A8" w:rsidRDefault="00F103A8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03A8" w:rsidRDefault="00F103A8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03A8" w:rsidRPr="00B34F8F" w:rsidRDefault="00F103A8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M.D. ELSA AMALIA KULJACHA LERMA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Secretaria </w:t>
      </w:r>
      <w:r w:rsidR="00132B57" w:rsidRPr="00B34F8F">
        <w:rPr>
          <w:rFonts w:ascii="Arial" w:hAnsi="Arial" w:cs="Arial"/>
          <w:bCs/>
          <w:sz w:val="28"/>
          <w:szCs w:val="28"/>
        </w:rPr>
        <w:t xml:space="preserve">Técnica </w:t>
      </w:r>
      <w:r w:rsidRPr="00B34F8F">
        <w:rPr>
          <w:rFonts w:ascii="Arial" w:hAnsi="Arial" w:cs="Arial"/>
          <w:bCs/>
          <w:sz w:val="28"/>
          <w:szCs w:val="28"/>
        </w:rPr>
        <w:t>del Comité</w:t>
      </w:r>
    </w:p>
    <w:sectPr w:rsidR="003105B5" w:rsidRPr="00B34F8F" w:rsidSect="00BB457C">
      <w:headerReference w:type="default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BB" w:rsidRDefault="001F3EBB" w:rsidP="00BB457C">
      <w:pPr>
        <w:spacing w:after="0" w:line="240" w:lineRule="auto"/>
      </w:pPr>
      <w:r>
        <w:separator/>
      </w:r>
    </w:p>
  </w:endnote>
  <w:endnote w:type="continuationSeparator" w:id="0">
    <w:p w:rsidR="001F3EBB" w:rsidRDefault="001F3EBB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54079E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881B9C">
            <w:rPr>
              <w:rFonts w:ascii="Arial" w:hAnsi="Arial" w:cs="Arial"/>
              <w:sz w:val="24"/>
            </w:rPr>
            <w:t>rdinaria 31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9907C7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56174D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56174D" w:rsidRPr="002B04A8">
            <w:rPr>
              <w:rFonts w:ascii="Arial" w:hAnsi="Arial" w:cs="Arial"/>
              <w:sz w:val="24"/>
            </w:rPr>
            <w:fldChar w:fldCharType="separate"/>
          </w:r>
          <w:r w:rsidR="00F103A8">
            <w:rPr>
              <w:rFonts w:ascii="Arial" w:hAnsi="Arial" w:cs="Arial"/>
              <w:noProof/>
              <w:sz w:val="24"/>
            </w:rPr>
            <w:t>5</w:t>
          </w:r>
          <w:r w:rsidR="0056174D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F103A8" w:rsidRPr="00F103A8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1E339D">
            <w:rPr>
              <w:rFonts w:ascii="Arial" w:hAnsi="Arial" w:cs="Arial"/>
              <w:sz w:val="24"/>
            </w:rPr>
            <w:t>rdinaria 31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9907C7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56174D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56174D" w:rsidRPr="002B04A8">
            <w:rPr>
              <w:rFonts w:ascii="Arial" w:hAnsi="Arial" w:cs="Arial"/>
              <w:sz w:val="24"/>
            </w:rPr>
            <w:fldChar w:fldCharType="separate"/>
          </w:r>
          <w:r w:rsidR="00F103A8">
            <w:rPr>
              <w:rFonts w:ascii="Arial" w:hAnsi="Arial" w:cs="Arial"/>
              <w:noProof/>
              <w:sz w:val="24"/>
            </w:rPr>
            <w:t>1</w:t>
          </w:r>
          <w:r w:rsidR="0056174D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F103A8" w:rsidRPr="00F103A8">
              <w:rPr>
                <w:rFonts w:ascii="Arial" w:hAnsi="Arial" w:cs="Arial"/>
                <w:noProof/>
                <w:sz w:val="24"/>
              </w:rPr>
              <w:t>3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BB" w:rsidRDefault="001F3EBB" w:rsidP="00BB457C">
      <w:pPr>
        <w:spacing w:after="0" w:line="240" w:lineRule="auto"/>
      </w:pPr>
      <w:r>
        <w:separator/>
      </w:r>
    </w:p>
  </w:footnote>
  <w:footnote w:type="continuationSeparator" w:id="0">
    <w:p w:rsidR="001F3EBB" w:rsidRDefault="001F3EBB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Técnico de Transparencia y Acceso a la </w:t>
    </w:r>
  </w:p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>Información Pública 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2428"/>
    <w:multiLevelType w:val="hybridMultilevel"/>
    <w:tmpl w:val="25D83F1C"/>
    <w:lvl w:ilvl="0" w:tplc="70329E7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045E8"/>
    <w:rsid w:val="00011F25"/>
    <w:rsid w:val="00030B9B"/>
    <w:rsid w:val="00046337"/>
    <w:rsid w:val="00092063"/>
    <w:rsid w:val="00092084"/>
    <w:rsid w:val="000929A8"/>
    <w:rsid w:val="000B5DD8"/>
    <w:rsid w:val="000D6DE2"/>
    <w:rsid w:val="000D7492"/>
    <w:rsid w:val="000E6505"/>
    <w:rsid w:val="000F2D21"/>
    <w:rsid w:val="00102660"/>
    <w:rsid w:val="001043D5"/>
    <w:rsid w:val="0010566C"/>
    <w:rsid w:val="00111544"/>
    <w:rsid w:val="00111BF4"/>
    <w:rsid w:val="00122B7F"/>
    <w:rsid w:val="00132B57"/>
    <w:rsid w:val="00163940"/>
    <w:rsid w:val="00170F80"/>
    <w:rsid w:val="00171374"/>
    <w:rsid w:val="001863C1"/>
    <w:rsid w:val="001A06B5"/>
    <w:rsid w:val="001C5121"/>
    <w:rsid w:val="001D0E25"/>
    <w:rsid w:val="001E339D"/>
    <w:rsid w:val="001E4B15"/>
    <w:rsid w:val="001E6A4F"/>
    <w:rsid w:val="001E7D33"/>
    <w:rsid w:val="001F3EBB"/>
    <w:rsid w:val="00213E98"/>
    <w:rsid w:val="0023794D"/>
    <w:rsid w:val="00243624"/>
    <w:rsid w:val="002732DC"/>
    <w:rsid w:val="002872DF"/>
    <w:rsid w:val="00287CDF"/>
    <w:rsid w:val="00295151"/>
    <w:rsid w:val="002B0374"/>
    <w:rsid w:val="002B264B"/>
    <w:rsid w:val="002C0598"/>
    <w:rsid w:val="002C28FB"/>
    <w:rsid w:val="002F2263"/>
    <w:rsid w:val="002F5492"/>
    <w:rsid w:val="003105B5"/>
    <w:rsid w:val="00311F04"/>
    <w:rsid w:val="0031308B"/>
    <w:rsid w:val="00322418"/>
    <w:rsid w:val="00343136"/>
    <w:rsid w:val="00347B6D"/>
    <w:rsid w:val="0037530C"/>
    <w:rsid w:val="00385D17"/>
    <w:rsid w:val="003B1664"/>
    <w:rsid w:val="003C1E64"/>
    <w:rsid w:val="003C539A"/>
    <w:rsid w:val="003E675B"/>
    <w:rsid w:val="004031B1"/>
    <w:rsid w:val="00405210"/>
    <w:rsid w:val="00406E57"/>
    <w:rsid w:val="00451804"/>
    <w:rsid w:val="00473D4B"/>
    <w:rsid w:val="00484147"/>
    <w:rsid w:val="00490F3B"/>
    <w:rsid w:val="004A186B"/>
    <w:rsid w:val="004D27EF"/>
    <w:rsid w:val="004F3FFF"/>
    <w:rsid w:val="00527329"/>
    <w:rsid w:val="00527373"/>
    <w:rsid w:val="0053751D"/>
    <w:rsid w:val="0053791E"/>
    <w:rsid w:val="0054079E"/>
    <w:rsid w:val="005609FA"/>
    <w:rsid w:val="0056174D"/>
    <w:rsid w:val="00561CDE"/>
    <w:rsid w:val="005E0C34"/>
    <w:rsid w:val="005E234E"/>
    <w:rsid w:val="005F3EEC"/>
    <w:rsid w:val="00663422"/>
    <w:rsid w:val="006926F7"/>
    <w:rsid w:val="006939D3"/>
    <w:rsid w:val="006A10ED"/>
    <w:rsid w:val="006A13AB"/>
    <w:rsid w:val="006B2C80"/>
    <w:rsid w:val="006C33A3"/>
    <w:rsid w:val="006C4557"/>
    <w:rsid w:val="006D2993"/>
    <w:rsid w:val="006D5B3E"/>
    <w:rsid w:val="006F5C24"/>
    <w:rsid w:val="006F7A4C"/>
    <w:rsid w:val="007056B0"/>
    <w:rsid w:val="00705748"/>
    <w:rsid w:val="00717C75"/>
    <w:rsid w:val="00735AC9"/>
    <w:rsid w:val="00741669"/>
    <w:rsid w:val="00743AAE"/>
    <w:rsid w:val="00760ECC"/>
    <w:rsid w:val="0078749D"/>
    <w:rsid w:val="00796510"/>
    <w:rsid w:val="007B7BBE"/>
    <w:rsid w:val="007D0763"/>
    <w:rsid w:val="007D58A8"/>
    <w:rsid w:val="007F1ECD"/>
    <w:rsid w:val="007F25AF"/>
    <w:rsid w:val="00825392"/>
    <w:rsid w:val="008339F8"/>
    <w:rsid w:val="00881137"/>
    <w:rsid w:val="008819D0"/>
    <w:rsid w:val="00881B9C"/>
    <w:rsid w:val="00884284"/>
    <w:rsid w:val="00884C06"/>
    <w:rsid w:val="00890BD5"/>
    <w:rsid w:val="008A1FA6"/>
    <w:rsid w:val="008B0399"/>
    <w:rsid w:val="008C36BF"/>
    <w:rsid w:val="008C7CDF"/>
    <w:rsid w:val="008D0CE5"/>
    <w:rsid w:val="008E7304"/>
    <w:rsid w:val="008F7A8C"/>
    <w:rsid w:val="0092481D"/>
    <w:rsid w:val="00926C9D"/>
    <w:rsid w:val="009335DA"/>
    <w:rsid w:val="0094516E"/>
    <w:rsid w:val="009553F6"/>
    <w:rsid w:val="0095541C"/>
    <w:rsid w:val="00962A5F"/>
    <w:rsid w:val="009700DB"/>
    <w:rsid w:val="009907C7"/>
    <w:rsid w:val="009B7AA7"/>
    <w:rsid w:val="009C1269"/>
    <w:rsid w:val="009C4F4F"/>
    <w:rsid w:val="009E2AB0"/>
    <w:rsid w:val="009E7577"/>
    <w:rsid w:val="00A06677"/>
    <w:rsid w:val="00A16237"/>
    <w:rsid w:val="00A67F8C"/>
    <w:rsid w:val="00AA47AE"/>
    <w:rsid w:val="00AA507B"/>
    <w:rsid w:val="00AA5F05"/>
    <w:rsid w:val="00AA6306"/>
    <w:rsid w:val="00AB4174"/>
    <w:rsid w:val="00AD66D5"/>
    <w:rsid w:val="00AD6729"/>
    <w:rsid w:val="00AE3848"/>
    <w:rsid w:val="00B06D99"/>
    <w:rsid w:val="00B34F8F"/>
    <w:rsid w:val="00B35739"/>
    <w:rsid w:val="00B36AF1"/>
    <w:rsid w:val="00B4167B"/>
    <w:rsid w:val="00B64156"/>
    <w:rsid w:val="00B710F0"/>
    <w:rsid w:val="00B9017B"/>
    <w:rsid w:val="00BB457C"/>
    <w:rsid w:val="00BE6891"/>
    <w:rsid w:val="00BF3966"/>
    <w:rsid w:val="00C04FFD"/>
    <w:rsid w:val="00C164D9"/>
    <w:rsid w:val="00C3340B"/>
    <w:rsid w:val="00C65080"/>
    <w:rsid w:val="00C73CA5"/>
    <w:rsid w:val="00C80843"/>
    <w:rsid w:val="00CA7BAF"/>
    <w:rsid w:val="00CF429D"/>
    <w:rsid w:val="00D067B4"/>
    <w:rsid w:val="00D120E4"/>
    <w:rsid w:val="00D1297C"/>
    <w:rsid w:val="00D14EE6"/>
    <w:rsid w:val="00D17C08"/>
    <w:rsid w:val="00D31D1C"/>
    <w:rsid w:val="00D34B48"/>
    <w:rsid w:val="00D40D10"/>
    <w:rsid w:val="00D724C9"/>
    <w:rsid w:val="00D752D2"/>
    <w:rsid w:val="00D77604"/>
    <w:rsid w:val="00D845EC"/>
    <w:rsid w:val="00DC5383"/>
    <w:rsid w:val="00DE15EC"/>
    <w:rsid w:val="00DE1748"/>
    <w:rsid w:val="00E01E67"/>
    <w:rsid w:val="00E03841"/>
    <w:rsid w:val="00E43191"/>
    <w:rsid w:val="00E517EF"/>
    <w:rsid w:val="00E70C62"/>
    <w:rsid w:val="00E738B6"/>
    <w:rsid w:val="00E9287F"/>
    <w:rsid w:val="00E9667F"/>
    <w:rsid w:val="00EB231C"/>
    <w:rsid w:val="00EB5509"/>
    <w:rsid w:val="00EF1288"/>
    <w:rsid w:val="00EF7B4C"/>
    <w:rsid w:val="00F00EBA"/>
    <w:rsid w:val="00F10232"/>
    <w:rsid w:val="00F103A8"/>
    <w:rsid w:val="00F12DD8"/>
    <w:rsid w:val="00F20EDF"/>
    <w:rsid w:val="00F600D1"/>
    <w:rsid w:val="00F6085F"/>
    <w:rsid w:val="00F71B13"/>
    <w:rsid w:val="00F72AFB"/>
    <w:rsid w:val="00F75DB9"/>
    <w:rsid w:val="00F83A5B"/>
    <w:rsid w:val="00F844BE"/>
    <w:rsid w:val="00F85AB3"/>
    <w:rsid w:val="00F87239"/>
    <w:rsid w:val="00F96888"/>
    <w:rsid w:val="00FA571A"/>
    <w:rsid w:val="00FB0957"/>
    <w:rsid w:val="00FB3556"/>
    <w:rsid w:val="00FD5D1C"/>
    <w:rsid w:val="00FD6AB3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A9112-8B7F-4917-98D5-15B03027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3</cp:revision>
  <cp:lastPrinted>2017-05-04T22:10:00Z</cp:lastPrinted>
  <dcterms:created xsi:type="dcterms:W3CDTF">2017-06-26T18:08:00Z</dcterms:created>
  <dcterms:modified xsi:type="dcterms:W3CDTF">2017-06-26T18:12:00Z</dcterms:modified>
</cp:coreProperties>
</file>