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7A2FA2" w:rsidRDefault="00DA524A" w:rsidP="00D602D7">
      <w:pPr>
        <w:jc w:val="right"/>
        <w:rPr>
          <w:rFonts w:ascii="Lato" w:hAnsi="Lato" w:cs="Arial"/>
          <w:b/>
          <w:sz w:val="26"/>
          <w:szCs w:val="26"/>
        </w:rPr>
      </w:pPr>
    </w:p>
    <w:p w:rsidR="00DA524A" w:rsidRPr="007A2FA2" w:rsidRDefault="00DA524A" w:rsidP="00D602D7">
      <w:pPr>
        <w:jc w:val="right"/>
        <w:rPr>
          <w:rFonts w:ascii="Lato" w:hAnsi="Lato" w:cs="Arial"/>
          <w:b/>
        </w:rPr>
      </w:pPr>
      <w:r w:rsidRPr="007A2FA2">
        <w:rPr>
          <w:rFonts w:ascii="Lato" w:hAnsi="Lato" w:cs="Arial"/>
          <w:b/>
        </w:rPr>
        <w:t>ACTA RELATI</w:t>
      </w:r>
      <w:r w:rsidR="00207BB8">
        <w:rPr>
          <w:rFonts w:ascii="Lato" w:hAnsi="Lato" w:cs="Arial"/>
          <w:b/>
        </w:rPr>
        <w:t>VA A LA SESIÓN EXTRAORDINARIA 06</w:t>
      </w:r>
      <w:r w:rsidRPr="007A2FA2">
        <w:rPr>
          <w:rFonts w:ascii="Lato" w:hAnsi="Lato" w:cs="Arial"/>
          <w:b/>
        </w:rPr>
        <w:t>/</w:t>
      </w:r>
      <w:r w:rsidR="00E72E24">
        <w:rPr>
          <w:rFonts w:ascii="Lato" w:hAnsi="Lato" w:cs="Arial"/>
          <w:b/>
        </w:rPr>
        <w:t>20</w:t>
      </w:r>
      <w:r w:rsidR="00CE2CC9">
        <w:rPr>
          <w:rFonts w:ascii="Lato" w:hAnsi="Lato" w:cs="Arial"/>
          <w:b/>
        </w:rPr>
        <w:t>19</w:t>
      </w:r>
    </w:p>
    <w:p w:rsidR="00DF76A5" w:rsidRPr="007A2FA2" w:rsidRDefault="00DF76A5" w:rsidP="00DF76A5">
      <w:pPr>
        <w:jc w:val="center"/>
        <w:rPr>
          <w:rFonts w:ascii="Lato" w:hAnsi="Lato"/>
          <w:b/>
          <w:sz w:val="28"/>
          <w:szCs w:val="28"/>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207BB8">
        <w:rPr>
          <w:rFonts w:ascii="Lato" w:hAnsi="Lato" w:cs="Arial"/>
        </w:rPr>
        <w:t>once</w:t>
      </w:r>
      <w:r w:rsidR="0050038F">
        <w:rPr>
          <w:rFonts w:ascii="Lato" w:hAnsi="Lato" w:cs="Arial"/>
        </w:rPr>
        <w:t xml:space="preserve"> horas</w:t>
      </w:r>
      <w:r w:rsidR="001325E3">
        <w:rPr>
          <w:rFonts w:ascii="Lato" w:hAnsi="Lato" w:cs="Arial"/>
        </w:rPr>
        <w:t xml:space="preserve"> del día </w:t>
      </w:r>
      <w:r w:rsidR="00ED265E">
        <w:rPr>
          <w:rFonts w:ascii="Lato" w:hAnsi="Lato" w:cs="Arial"/>
        </w:rPr>
        <w:t>veinte</w:t>
      </w:r>
      <w:r w:rsidR="00207BB8">
        <w:rPr>
          <w:rFonts w:ascii="Lato" w:hAnsi="Lato" w:cs="Arial"/>
        </w:rPr>
        <w:t xml:space="preserve"> de febr</w:t>
      </w:r>
      <w:r w:rsidR="00CE2CC9">
        <w:rPr>
          <w:rFonts w:ascii="Lato" w:hAnsi="Lato" w:cs="Arial"/>
        </w:rPr>
        <w:t>ero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CF037E">
        <w:rPr>
          <w:rFonts w:ascii="Lato" w:hAnsi="Lato" w:cs="Arial"/>
        </w:rPr>
        <w:t>Presidente de la Comisión de Administración</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Licenciado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207BB8">
        <w:rPr>
          <w:rFonts w:ascii="Lato" w:hAnsi="Lato" w:cs="Arial"/>
        </w:rPr>
        <w:t>brar la sesión extraordinaria 06</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2F0FE5" w:rsidRDefault="00DF76A5" w:rsidP="00DF76A5">
      <w:pPr>
        <w:spacing w:line="360" w:lineRule="auto"/>
        <w:rPr>
          <w:rFonts w:ascii="Lato" w:hAnsi="Lato" w:cs="Arial"/>
          <w:sz w:val="12"/>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7A2FA2" w:rsidRDefault="00033625" w:rsidP="00DF76A5">
      <w:pPr>
        <w:spacing w:line="360" w:lineRule="auto"/>
        <w:jc w:val="center"/>
        <w:rPr>
          <w:rFonts w:ascii="Lato" w:hAnsi="Lato" w:cs="Arial"/>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DF76A5">
      <w:pPr>
        <w:pStyle w:val="Prrafodelista"/>
        <w:numPr>
          <w:ilvl w:val="0"/>
          <w:numId w:val="1"/>
        </w:numPr>
        <w:spacing w:after="0" w:line="360" w:lineRule="auto"/>
        <w:jc w:val="both"/>
        <w:rPr>
          <w:rFonts w:ascii="Lato" w:hAnsi="Lato" w:cs="Arial"/>
        </w:rPr>
      </w:pPr>
      <w:r w:rsidRPr="00E72E24">
        <w:rPr>
          <w:rFonts w:ascii="Lato" w:hAnsi="Lato" w:cs="Arial"/>
          <w:sz w:val="24"/>
          <w:szCs w:val="24"/>
        </w:rPr>
        <w:t>Asuntos a tratar:</w:t>
      </w:r>
    </w:p>
    <w:p w:rsidR="00E82032" w:rsidRDefault="00DF76A5" w:rsidP="002F0FE5">
      <w:pPr>
        <w:spacing w:before="60" w:line="360" w:lineRule="auto"/>
        <w:jc w:val="both"/>
        <w:rPr>
          <w:rFonts w:ascii="Lato" w:hAnsi="Lato" w:cs="Arial"/>
        </w:rPr>
      </w:pPr>
      <w:r w:rsidRPr="007A2FA2">
        <w:rPr>
          <w:rFonts w:ascii="Lato" w:hAnsi="Lato" w:cs="Arial"/>
          <w:b/>
        </w:rPr>
        <w:t>ÚNICO.</w:t>
      </w:r>
      <w:r w:rsidRPr="007A2FA2">
        <w:rPr>
          <w:rFonts w:ascii="Lato" w:hAnsi="Lato" w:cs="Arial"/>
        </w:rPr>
        <w:t xml:space="preserve"> </w:t>
      </w:r>
      <w:r w:rsidRPr="007A2FA2">
        <w:rPr>
          <w:rFonts w:ascii="Lato" w:hAnsi="Lato" w:cs="Arial"/>
          <w:b/>
        </w:rPr>
        <w:t>Procedimiento de ampliació</w:t>
      </w:r>
      <w:r w:rsidR="00207BB8">
        <w:rPr>
          <w:rFonts w:ascii="Lato" w:hAnsi="Lato" w:cs="Arial"/>
          <w:b/>
        </w:rPr>
        <w:t>n de plazo para dar respuesta 05</w:t>
      </w:r>
      <w:r w:rsidRPr="007A2FA2">
        <w:rPr>
          <w:rFonts w:ascii="Lato" w:hAnsi="Lato" w:cs="Arial"/>
          <w:b/>
        </w:rPr>
        <w:t>/</w:t>
      </w:r>
      <w:r w:rsidR="00E72E24">
        <w:rPr>
          <w:rFonts w:ascii="Lato" w:hAnsi="Lato" w:cs="Arial"/>
          <w:b/>
        </w:rPr>
        <w:t>20</w:t>
      </w:r>
      <w:r w:rsidRPr="007A2FA2">
        <w:rPr>
          <w:rFonts w:ascii="Lato" w:hAnsi="Lato" w:cs="Arial"/>
          <w:b/>
        </w:rPr>
        <w:t>1</w:t>
      </w:r>
      <w:r w:rsidR="007C78FD">
        <w:rPr>
          <w:rFonts w:ascii="Lato" w:hAnsi="Lato" w:cs="Arial"/>
          <w:b/>
        </w:rPr>
        <w:t>9</w:t>
      </w:r>
      <w:r w:rsidRPr="007A2FA2">
        <w:rPr>
          <w:rFonts w:ascii="Lato" w:hAnsi="Lato" w:cs="Arial"/>
        </w:rPr>
        <w:t>, derivado de la solicitud de información registrad</w:t>
      </w:r>
      <w:r w:rsidR="001325E3">
        <w:rPr>
          <w:rFonts w:ascii="Lato" w:hAnsi="Lato" w:cs="Arial"/>
        </w:rPr>
        <w:t>a</w:t>
      </w:r>
      <w:r w:rsidR="00894996">
        <w:rPr>
          <w:rFonts w:ascii="Lato" w:hAnsi="Lato" w:cs="Arial"/>
        </w:rPr>
        <w:t xml:space="preserve"> con </w:t>
      </w:r>
      <w:r w:rsidR="00F720D3">
        <w:rPr>
          <w:rFonts w:ascii="Lato" w:hAnsi="Lato" w:cs="Arial"/>
        </w:rPr>
        <w:t>el</w:t>
      </w:r>
      <w:r w:rsidR="001325E3">
        <w:rPr>
          <w:rFonts w:ascii="Lato" w:hAnsi="Lato" w:cs="Arial"/>
        </w:rPr>
        <w:t xml:space="preserve"> número</w:t>
      </w:r>
      <w:r w:rsidR="00207BB8">
        <w:rPr>
          <w:rFonts w:ascii="Lato" w:hAnsi="Lato" w:cs="Arial"/>
        </w:rPr>
        <w:t xml:space="preserve"> de folio 000845</w:t>
      </w:r>
      <w:r w:rsidR="007C78FD">
        <w:rPr>
          <w:rFonts w:ascii="Lato" w:hAnsi="Lato" w:cs="Arial"/>
        </w:rPr>
        <w:t>19</w:t>
      </w:r>
      <w:r w:rsidR="00F720D3">
        <w:rPr>
          <w:rFonts w:ascii="Lato" w:hAnsi="Lato" w:cs="Arial"/>
        </w:rPr>
        <w:t>,</w:t>
      </w:r>
      <w:r w:rsidRPr="007A2FA2">
        <w:rPr>
          <w:rFonts w:ascii="Lato" w:hAnsi="Lato" w:cs="Arial"/>
        </w:rPr>
        <w:t xml:space="preserve"> que se realiz</w:t>
      </w:r>
      <w:r w:rsidR="00F720D3">
        <w:rPr>
          <w:rFonts w:ascii="Lato" w:hAnsi="Lato" w:cs="Arial"/>
        </w:rPr>
        <w:t>ó</w:t>
      </w:r>
      <w:r w:rsidRPr="007A2FA2">
        <w:rPr>
          <w:rFonts w:ascii="Lato" w:hAnsi="Lato" w:cs="Arial"/>
        </w:rPr>
        <w:t xml:space="preserve"> med</w:t>
      </w:r>
      <w:r w:rsidR="00894996">
        <w:rPr>
          <w:rFonts w:ascii="Lato" w:hAnsi="Lato" w:cs="Arial"/>
        </w:rPr>
        <w:t xml:space="preserve">iante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33132C">
        <w:rPr>
          <w:rFonts w:ascii="Lato" w:hAnsi="Lato" w:cs="Arial"/>
        </w:rPr>
        <w:t xml:space="preserve">, en fecha </w:t>
      </w:r>
      <w:r w:rsidR="00207BB8">
        <w:rPr>
          <w:rFonts w:ascii="Lato" w:hAnsi="Lato" w:cs="Arial"/>
        </w:rPr>
        <w:t>treintaiuno</w:t>
      </w:r>
      <w:r w:rsidR="00AF4428">
        <w:rPr>
          <w:rFonts w:ascii="Lato" w:hAnsi="Lato" w:cs="Arial"/>
        </w:rPr>
        <w:t xml:space="preserve"> </w:t>
      </w:r>
      <w:r w:rsidR="00490810">
        <w:rPr>
          <w:rFonts w:ascii="Lato" w:hAnsi="Lato" w:cs="Arial"/>
        </w:rPr>
        <w:t xml:space="preserve">de </w:t>
      </w:r>
      <w:r w:rsidR="00217653">
        <w:rPr>
          <w:rFonts w:ascii="Lato" w:hAnsi="Lato" w:cs="Arial"/>
        </w:rPr>
        <w:t>e</w:t>
      </w:r>
      <w:r w:rsidR="00AA55DC">
        <w:rPr>
          <w:rFonts w:ascii="Lato" w:hAnsi="Lato" w:cs="Arial"/>
        </w:rPr>
        <w:t>nero de dos mil diecinueve</w:t>
      </w:r>
      <w:r w:rsidR="00F438E9">
        <w:rPr>
          <w:rFonts w:ascii="Lato" w:hAnsi="Lato" w:cs="Arial"/>
        </w:rPr>
        <w:t>.</w:t>
      </w:r>
      <w:r w:rsidR="00E82032">
        <w:rPr>
          <w:rFonts w:ascii="Lato" w:hAnsi="Lato" w:cs="Arial"/>
        </w:rPr>
        <w:t xml:space="preserve"> </w:t>
      </w:r>
    </w:p>
    <w:p w:rsidR="00DF76A5" w:rsidRPr="007A2FA2" w:rsidRDefault="00DF76A5" w:rsidP="00DF76A5">
      <w:pPr>
        <w:spacing w:line="360" w:lineRule="auto"/>
        <w:jc w:val="both"/>
        <w:rPr>
          <w:rFonts w:ascii="Lato" w:hAnsi="Lato" w:cs="Arial"/>
        </w:rPr>
      </w:pPr>
      <w:r w:rsidRPr="007A2FA2">
        <w:rPr>
          <w:rFonts w:ascii="Lato" w:hAnsi="Lato" w:cs="Arial"/>
        </w:rPr>
        <w:lastRenderedPageBreak/>
        <w:t xml:space="preserve">Visto el proyecto de resolución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aprobó 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2F0FE5" w:rsidRDefault="00DF76A5" w:rsidP="00DF76A5">
      <w:pPr>
        <w:spacing w:line="360" w:lineRule="auto"/>
        <w:jc w:val="both"/>
        <w:rPr>
          <w:rFonts w:ascii="Lato" w:hAnsi="Lato" w:cs="Arial"/>
          <w:i/>
        </w:rPr>
      </w:pPr>
    </w:p>
    <w:p w:rsidR="00DF76A5" w:rsidRPr="007A2FA2" w:rsidRDefault="00DF76A5" w:rsidP="00DF76A5">
      <w:pPr>
        <w:spacing w:line="360" w:lineRule="auto"/>
        <w:jc w:val="both"/>
        <w:rPr>
          <w:rFonts w:ascii="Lato" w:hAnsi="Lato" w:cs="Arial"/>
          <w:i/>
        </w:rPr>
      </w:pPr>
      <w:r w:rsidRPr="007A2FA2">
        <w:rPr>
          <w:rFonts w:ascii="Lato" w:hAnsi="Lato" w:cs="Arial"/>
        </w:rPr>
        <w:t>1) Mediante la</w:t>
      </w:r>
      <w:r w:rsidR="00722F69">
        <w:rPr>
          <w:rFonts w:ascii="Lato" w:hAnsi="Lato" w:cs="Arial"/>
        </w:rPr>
        <w:t xml:space="preserve"> solicitud</w:t>
      </w:r>
      <w:r w:rsidRPr="007A2FA2">
        <w:rPr>
          <w:rFonts w:ascii="Lato" w:hAnsi="Lato" w:cs="Arial"/>
        </w:rPr>
        <w:t xml:space="preserve"> de referencia se pide</w:t>
      </w:r>
      <w:r w:rsidR="009236BE">
        <w:rPr>
          <w:rFonts w:ascii="Lato" w:hAnsi="Lato" w:cs="Arial"/>
        </w:rPr>
        <w:t>:</w:t>
      </w:r>
      <w:r w:rsidR="00E50CD3">
        <w:rPr>
          <w:rFonts w:ascii="Lato" w:hAnsi="Lato" w:cs="Arial"/>
        </w:rPr>
        <w:t xml:space="preserve"> </w:t>
      </w:r>
      <w:r w:rsidR="00872D29">
        <w:rPr>
          <w:rFonts w:ascii="Lato" w:hAnsi="Lato" w:cs="Arial"/>
          <w:i/>
        </w:rPr>
        <w:t>“</w:t>
      </w:r>
      <w:r w:rsidR="00722F69">
        <w:rPr>
          <w:rFonts w:ascii="Lato" w:hAnsi="Lato" w:cs="Arial"/>
          <w:i/>
        </w:rPr>
        <w:t>Solicito sab</w:t>
      </w:r>
      <w:r w:rsidR="00694381">
        <w:rPr>
          <w:rFonts w:ascii="Lato" w:hAnsi="Lato" w:cs="Arial"/>
          <w:i/>
        </w:rPr>
        <w:t>er</w:t>
      </w:r>
      <w:r w:rsidR="00722F69">
        <w:rPr>
          <w:rFonts w:ascii="Lato" w:hAnsi="Lato" w:cs="Arial"/>
          <w:i/>
        </w:rPr>
        <w:t xml:space="preserve"> cuántos juicios que comenzaron antes del 31 de diciembre de 1999 se encuentran en trámite y sin concluir. Solicito saber número de expediente, materia, órgano de radicación judicial y quantum de prestaciones reclamadas.- Solicito saber cuántos juicios</w:t>
      </w:r>
      <w:r w:rsidR="00F720D3">
        <w:rPr>
          <w:rFonts w:ascii="Lato" w:hAnsi="Lato" w:cs="Arial"/>
          <w:i/>
        </w:rPr>
        <w:t xml:space="preserve"> que</w:t>
      </w:r>
      <w:r w:rsidR="00722F69">
        <w:rPr>
          <w:rFonts w:ascii="Lato" w:hAnsi="Lato" w:cs="Arial"/>
          <w:i/>
        </w:rPr>
        <w:t xml:space="preserve"> comenzaron entre el 1 de enero de 2000 al 31 de diciembre del año 2010 se encuentran en trámite y sin concluir. Solicito saber número de</w:t>
      </w:r>
      <w:r w:rsidR="00CC3D2E">
        <w:rPr>
          <w:rFonts w:ascii="Lato" w:hAnsi="Lato" w:cs="Arial"/>
          <w:i/>
        </w:rPr>
        <w:t xml:space="preserve"> expediente, materia,</w:t>
      </w:r>
      <w:r w:rsidR="00F720D3">
        <w:rPr>
          <w:rFonts w:ascii="Lato" w:hAnsi="Lato" w:cs="Arial"/>
          <w:i/>
        </w:rPr>
        <w:t xml:space="preserve"> órgano de radicación judicial y</w:t>
      </w:r>
      <w:r w:rsidR="00CC3D2E">
        <w:rPr>
          <w:rFonts w:ascii="Lato" w:hAnsi="Lato" w:cs="Arial"/>
          <w:i/>
        </w:rPr>
        <w:t xml:space="preserve"> quantum de prestaciones reclamadas.- Solicito saber cuántos juicios </w:t>
      </w:r>
      <w:r w:rsidR="00F720D3">
        <w:rPr>
          <w:rFonts w:ascii="Lato" w:hAnsi="Lato" w:cs="Arial"/>
          <w:i/>
        </w:rPr>
        <w:t xml:space="preserve">que </w:t>
      </w:r>
      <w:r w:rsidR="00CC3D2E">
        <w:rPr>
          <w:rFonts w:ascii="Lato" w:hAnsi="Lato" w:cs="Arial"/>
          <w:i/>
        </w:rPr>
        <w:t>comenzaron entre el 1 de enero del año 2011 a la fecha se encuentran en trámite y sin concluir. Solicito saber número de expediente, materia, órgano de radicación judicial y quantum de prestaciones reclamadas.- Solicito saber cuánto es la DURACIÓN PROMEDIO DE RESOLUCIÓN de asuntos ante su jurisdicción (Solicito saber cuánto tiempo tardan sus juicios</w:t>
      </w:r>
      <w:r w:rsidR="00033625">
        <w:rPr>
          <w:rFonts w:ascii="Lato" w:hAnsi="Lato" w:cs="Arial"/>
          <w:i/>
        </w:rPr>
        <w:t>)</w:t>
      </w:r>
      <w:r w:rsidR="00295B4E">
        <w:rPr>
          <w:rFonts w:ascii="Lato" w:hAnsi="Lato" w:cs="Arial"/>
          <w:i/>
        </w:rPr>
        <w:t>”</w:t>
      </w:r>
      <w:r w:rsidR="00033625">
        <w:rPr>
          <w:rFonts w:ascii="Lato" w:hAnsi="Lato" w:cs="Arial"/>
          <w:i/>
        </w:rPr>
        <w:t xml:space="preserve">. </w:t>
      </w:r>
    </w:p>
    <w:p w:rsidR="00DF76A5" w:rsidRPr="002F0FE5" w:rsidRDefault="00DF76A5" w:rsidP="00DF76A5">
      <w:pPr>
        <w:spacing w:line="360" w:lineRule="auto"/>
        <w:jc w:val="both"/>
        <w:rPr>
          <w:rFonts w:ascii="Lato" w:hAnsi="Lato" w:cs="Arial"/>
          <w:i/>
        </w:rPr>
      </w:pPr>
    </w:p>
    <w:p w:rsidR="00DF76A5" w:rsidRPr="007A2FA2" w:rsidRDefault="00DF76A5" w:rsidP="00DF76A5">
      <w:pPr>
        <w:spacing w:line="360" w:lineRule="auto"/>
        <w:jc w:val="both"/>
        <w:rPr>
          <w:rFonts w:ascii="Lato" w:hAnsi="Lato" w:cs="Arial"/>
        </w:rPr>
      </w:pPr>
      <w:r w:rsidRPr="007A2FA2">
        <w:rPr>
          <w:rFonts w:ascii="Lato" w:hAnsi="Lato" w:cs="Arial"/>
        </w:rPr>
        <w:t>2) En consecuencia, la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007234">
        <w:rPr>
          <w:rFonts w:ascii="Lato" w:hAnsi="Lato" w:cs="Arial"/>
        </w:rPr>
        <w:t xml:space="preserve"> a</w:t>
      </w:r>
      <w:r w:rsidR="00033625">
        <w:rPr>
          <w:rFonts w:ascii="Lato" w:hAnsi="Lato" w:cs="Arial"/>
        </w:rPr>
        <w:t xml:space="preserve"> </w:t>
      </w:r>
      <w:r w:rsidR="00B43541">
        <w:rPr>
          <w:rFonts w:ascii="Lato" w:hAnsi="Lato" w:cs="Arial"/>
        </w:rPr>
        <w:t>l</w:t>
      </w:r>
      <w:r w:rsidR="00033625">
        <w:rPr>
          <w:rFonts w:ascii="Lato" w:hAnsi="Lato" w:cs="Arial"/>
        </w:rPr>
        <w:t>os</w:t>
      </w:r>
      <w:r w:rsidR="00B43541">
        <w:rPr>
          <w:rFonts w:ascii="Lato" w:hAnsi="Lato" w:cs="Arial"/>
        </w:rPr>
        <w:t xml:space="preserve"> Administrador</w:t>
      </w:r>
      <w:r w:rsidR="00F76453">
        <w:rPr>
          <w:rFonts w:ascii="Lato" w:hAnsi="Lato" w:cs="Arial"/>
        </w:rPr>
        <w:t>es</w:t>
      </w:r>
      <w:r w:rsidR="00B43541">
        <w:rPr>
          <w:rFonts w:ascii="Lato" w:hAnsi="Lato" w:cs="Arial"/>
        </w:rPr>
        <w:t xml:space="preserve"> Judicial</w:t>
      </w:r>
      <w:r w:rsidR="00F76453">
        <w:rPr>
          <w:rFonts w:ascii="Lato" w:hAnsi="Lato" w:cs="Arial"/>
        </w:rPr>
        <w:t>es</w:t>
      </w:r>
      <w:r w:rsidR="00B43541">
        <w:rPr>
          <w:rFonts w:ascii="Lato" w:hAnsi="Lato" w:cs="Arial"/>
        </w:rPr>
        <w:t xml:space="preserve"> del Sistema de Justicia Penal Oral y a</w:t>
      </w:r>
      <w:r w:rsidR="00007234">
        <w:rPr>
          <w:rFonts w:ascii="Lato" w:hAnsi="Lato" w:cs="Arial"/>
        </w:rPr>
        <w:t xml:space="preserve"> </w:t>
      </w:r>
      <w:r w:rsidR="00F720D3">
        <w:rPr>
          <w:rFonts w:ascii="Lato" w:hAnsi="Lato" w:cs="Arial"/>
        </w:rPr>
        <w:t xml:space="preserve">los </w:t>
      </w:r>
      <w:r w:rsidR="00007234">
        <w:rPr>
          <w:rFonts w:ascii="Lato" w:hAnsi="Lato" w:cs="Arial"/>
        </w:rPr>
        <w:t>Jueces Civil</w:t>
      </w:r>
      <w:r w:rsidR="00F76453">
        <w:rPr>
          <w:rFonts w:ascii="Lato" w:hAnsi="Lato" w:cs="Arial"/>
        </w:rPr>
        <w:t>es, Familiares, Penales, Mixtos</w:t>
      </w:r>
      <w:r w:rsidR="00007234">
        <w:rPr>
          <w:rFonts w:ascii="Lato" w:hAnsi="Lato" w:cs="Arial"/>
        </w:rPr>
        <w:t xml:space="preserve">, </w:t>
      </w:r>
      <w:r w:rsidR="00F76453">
        <w:rPr>
          <w:rFonts w:ascii="Lato" w:hAnsi="Lato" w:cs="Arial"/>
        </w:rPr>
        <w:t>Únicos Penales</w:t>
      </w:r>
      <w:r w:rsidR="00007234">
        <w:rPr>
          <w:rFonts w:ascii="Lato" w:hAnsi="Lato" w:cs="Arial"/>
        </w:rPr>
        <w:t xml:space="preserve"> </w:t>
      </w:r>
      <w:r w:rsidR="00F720D3">
        <w:rPr>
          <w:rFonts w:ascii="Lato" w:hAnsi="Lato" w:cs="Arial"/>
        </w:rPr>
        <w:t xml:space="preserve">y de Justicia para </w:t>
      </w:r>
      <w:r w:rsidR="00007234">
        <w:rPr>
          <w:rFonts w:ascii="Lato" w:hAnsi="Lato" w:cs="Arial"/>
        </w:rPr>
        <w:t>Adolescentes</w:t>
      </w:r>
      <w:r w:rsidR="00F720D3">
        <w:rPr>
          <w:rFonts w:ascii="Lato" w:hAnsi="Lato" w:cs="Arial"/>
        </w:rPr>
        <w:t xml:space="preserve">, </w:t>
      </w:r>
      <w:r w:rsidR="00F76453">
        <w:rPr>
          <w:rFonts w:ascii="Lato" w:hAnsi="Lato" w:cs="Arial"/>
        </w:rPr>
        <w:t>de</w:t>
      </w:r>
      <w:r w:rsidR="00B43541">
        <w:rPr>
          <w:rFonts w:ascii="Lato" w:hAnsi="Lato" w:cs="Arial"/>
        </w:rPr>
        <w:t xml:space="preserve"> los</w:t>
      </w:r>
      <w:r w:rsidR="00F76453">
        <w:rPr>
          <w:rFonts w:ascii="Lato" w:hAnsi="Lato" w:cs="Arial"/>
        </w:rPr>
        <w:t xml:space="preserve"> diversos</w:t>
      </w:r>
      <w:r w:rsidR="00B43541">
        <w:rPr>
          <w:rFonts w:ascii="Lato" w:hAnsi="Lato" w:cs="Arial"/>
        </w:rPr>
        <w:t xml:space="preserve"> Partidos Judiciales del Estado de Baja </w:t>
      </w:r>
      <w:r w:rsidR="00F76453">
        <w:rPr>
          <w:rFonts w:ascii="Lato" w:hAnsi="Lato" w:cs="Arial"/>
        </w:rPr>
        <w:t>California</w:t>
      </w:r>
      <w:r w:rsidR="00316369">
        <w:rPr>
          <w:rFonts w:ascii="Lato" w:hAnsi="Lato" w:cs="Arial"/>
        </w:rPr>
        <w:t>, mediante</w:t>
      </w:r>
      <w:r w:rsidRPr="007A2FA2">
        <w:rPr>
          <w:rFonts w:ascii="Lato" w:hAnsi="Lato" w:cs="Arial"/>
        </w:rPr>
        <w:t xml:space="preserve"> </w:t>
      </w:r>
      <w:r w:rsidR="003D4B99">
        <w:rPr>
          <w:rFonts w:ascii="Lato" w:hAnsi="Lato" w:cs="Arial"/>
        </w:rPr>
        <w:t>oficios varios</w:t>
      </w:r>
      <w:r w:rsidR="00EC4E90">
        <w:rPr>
          <w:rFonts w:ascii="Lato" w:hAnsi="Lato" w:cs="Arial"/>
        </w:rPr>
        <w:t>,</w:t>
      </w:r>
      <w:r w:rsidR="00316369">
        <w:rPr>
          <w:rFonts w:ascii="Lato" w:hAnsi="Lato" w:cs="Arial"/>
        </w:rPr>
        <w:t xml:space="preserve"> </w:t>
      </w:r>
      <w:r w:rsidR="00316369" w:rsidRPr="00AF4428">
        <w:rPr>
          <w:rFonts w:ascii="Lato" w:hAnsi="Lato" w:cs="Arial"/>
        </w:rPr>
        <w:t>girado</w:t>
      </w:r>
      <w:r w:rsidR="00EC4E90">
        <w:rPr>
          <w:rFonts w:ascii="Lato" w:hAnsi="Lato" w:cs="Arial"/>
        </w:rPr>
        <w:t>s</w:t>
      </w:r>
      <w:r w:rsidR="00A629F1" w:rsidRPr="00AF4428">
        <w:rPr>
          <w:rFonts w:ascii="Lato" w:hAnsi="Lato" w:cs="Arial"/>
        </w:rPr>
        <w:t xml:space="preserve"> el </w:t>
      </w:r>
      <w:r w:rsidR="00F76453">
        <w:rPr>
          <w:rFonts w:ascii="Lato" w:hAnsi="Lato" w:cs="Arial"/>
        </w:rPr>
        <w:t>siete</w:t>
      </w:r>
      <w:r w:rsidR="00FD0427" w:rsidRPr="00AF4428">
        <w:rPr>
          <w:rFonts w:ascii="Lato" w:hAnsi="Lato" w:cs="Arial"/>
        </w:rPr>
        <w:t xml:space="preserve"> </w:t>
      </w:r>
      <w:r w:rsidR="009D5743" w:rsidRPr="00AF4428">
        <w:rPr>
          <w:rFonts w:ascii="Lato" w:hAnsi="Lato" w:cs="Arial"/>
        </w:rPr>
        <w:t>de</w:t>
      </w:r>
      <w:r w:rsidR="00432848" w:rsidRPr="00AF4428">
        <w:rPr>
          <w:rFonts w:ascii="Lato" w:hAnsi="Lato" w:cs="Arial"/>
        </w:rPr>
        <w:t xml:space="preserve"> </w:t>
      </w:r>
      <w:r w:rsidR="00F76453">
        <w:rPr>
          <w:rFonts w:ascii="Lato" w:hAnsi="Lato" w:cs="Arial"/>
        </w:rPr>
        <w:t>f</w:t>
      </w:r>
      <w:r w:rsidR="00DE379F" w:rsidRPr="00AF4428">
        <w:rPr>
          <w:rFonts w:ascii="Lato" w:hAnsi="Lato" w:cs="Arial"/>
        </w:rPr>
        <w:t>e</w:t>
      </w:r>
      <w:r w:rsidR="00F76453">
        <w:rPr>
          <w:rFonts w:ascii="Lato" w:hAnsi="Lato" w:cs="Arial"/>
        </w:rPr>
        <w:t>br</w:t>
      </w:r>
      <w:r w:rsidR="00EC4E90">
        <w:rPr>
          <w:rFonts w:ascii="Lato" w:hAnsi="Lato" w:cs="Arial"/>
        </w:rPr>
        <w:t>ero</w:t>
      </w:r>
      <w:r w:rsidR="00316369" w:rsidRPr="00AF4428">
        <w:rPr>
          <w:rFonts w:ascii="Lato" w:hAnsi="Lato" w:cs="Arial"/>
        </w:rPr>
        <w:t xml:space="preserve"> del año</w:t>
      </w:r>
      <w:r w:rsidR="00A629F1" w:rsidRPr="00AF4428">
        <w:rPr>
          <w:rFonts w:ascii="Lato" w:hAnsi="Lato" w:cs="Arial"/>
        </w:rPr>
        <w:t xml:space="preserve"> que </w:t>
      </w:r>
      <w:r w:rsidR="00E72E24" w:rsidRPr="00AF4428">
        <w:rPr>
          <w:rFonts w:ascii="Lato" w:hAnsi="Lato" w:cs="Arial"/>
        </w:rPr>
        <w:t>transcurre</w:t>
      </w:r>
      <w:r w:rsidR="00A629F1" w:rsidRPr="00AF4428">
        <w:rPr>
          <w:rFonts w:ascii="Lato" w:hAnsi="Lato" w:cs="Arial"/>
        </w:rPr>
        <w:t>.</w:t>
      </w:r>
    </w:p>
    <w:p w:rsidR="00DF76A5" w:rsidRPr="002F0FE5" w:rsidRDefault="00DF76A5" w:rsidP="00DF76A5">
      <w:pPr>
        <w:spacing w:line="360" w:lineRule="auto"/>
        <w:jc w:val="both"/>
        <w:rPr>
          <w:rFonts w:ascii="Lato" w:hAnsi="Lato" w:cs="Arial"/>
          <w:i/>
        </w:rPr>
      </w:pPr>
    </w:p>
    <w:p w:rsidR="00135F8E" w:rsidRDefault="00DF76A5" w:rsidP="00DF76A5">
      <w:pPr>
        <w:spacing w:line="360" w:lineRule="auto"/>
        <w:jc w:val="both"/>
        <w:rPr>
          <w:rFonts w:ascii="Lato" w:hAnsi="Lato" w:cs="Arial"/>
          <w:i/>
        </w:rPr>
      </w:pPr>
      <w:r w:rsidRPr="007A2FA2">
        <w:rPr>
          <w:rFonts w:ascii="Lato" w:hAnsi="Lato" w:cs="Arial"/>
        </w:rPr>
        <w:t>3)</w:t>
      </w:r>
      <w:r w:rsidR="002E5B4B">
        <w:rPr>
          <w:rFonts w:ascii="Lato" w:hAnsi="Lato" w:cs="Arial"/>
        </w:rPr>
        <w:t xml:space="preserve"> Ante el requerimiento hecho, </w:t>
      </w:r>
      <w:r w:rsidR="0015302D">
        <w:rPr>
          <w:rFonts w:ascii="Lato" w:hAnsi="Lato" w:cs="Arial"/>
        </w:rPr>
        <w:t>l</w:t>
      </w:r>
      <w:r w:rsidR="008201EC">
        <w:rPr>
          <w:rFonts w:ascii="Lato" w:hAnsi="Lato" w:cs="Arial"/>
        </w:rPr>
        <w:t>os</w:t>
      </w:r>
      <w:r w:rsidR="004B47A1">
        <w:rPr>
          <w:rFonts w:ascii="Lato" w:hAnsi="Lato" w:cs="Arial"/>
        </w:rPr>
        <w:t xml:space="preserve"> </w:t>
      </w:r>
      <w:r w:rsidR="008201EC">
        <w:rPr>
          <w:rFonts w:ascii="Lato" w:hAnsi="Lato" w:cs="Arial"/>
        </w:rPr>
        <w:t>Juec</w:t>
      </w:r>
      <w:r w:rsidR="000B1C77">
        <w:rPr>
          <w:rFonts w:ascii="Lato" w:hAnsi="Lato" w:cs="Arial"/>
        </w:rPr>
        <w:t>e</w:t>
      </w:r>
      <w:r w:rsidR="008201EC">
        <w:rPr>
          <w:rFonts w:ascii="Lato" w:hAnsi="Lato" w:cs="Arial"/>
        </w:rPr>
        <w:t xml:space="preserve">s </w:t>
      </w:r>
      <w:r w:rsidR="00033625">
        <w:rPr>
          <w:rFonts w:ascii="Lato" w:hAnsi="Lato" w:cs="Arial"/>
        </w:rPr>
        <w:t xml:space="preserve">Segundo Familiar y Mixto de Primera Instancia de Ciudad Morelos del Partido Judicial de Mexicali, Baja California; Primero y </w:t>
      </w:r>
      <w:r w:rsidR="008201EC">
        <w:rPr>
          <w:rFonts w:ascii="Lato" w:hAnsi="Lato" w:cs="Arial"/>
        </w:rPr>
        <w:t>Séptimo P</w:t>
      </w:r>
      <w:r w:rsidR="000B1C77">
        <w:rPr>
          <w:rFonts w:ascii="Lato" w:hAnsi="Lato" w:cs="Arial"/>
        </w:rPr>
        <w:t>e</w:t>
      </w:r>
      <w:r w:rsidR="008201EC">
        <w:rPr>
          <w:rFonts w:ascii="Lato" w:hAnsi="Lato" w:cs="Arial"/>
        </w:rPr>
        <w:t>nal</w:t>
      </w:r>
      <w:r w:rsidR="00033625">
        <w:rPr>
          <w:rFonts w:ascii="Lato" w:hAnsi="Lato" w:cs="Arial"/>
        </w:rPr>
        <w:t xml:space="preserve"> así como </w:t>
      </w:r>
      <w:r w:rsidR="008201EC">
        <w:rPr>
          <w:rFonts w:ascii="Lato" w:hAnsi="Lato" w:cs="Arial"/>
        </w:rPr>
        <w:t>Tercero</w:t>
      </w:r>
      <w:r w:rsidR="00033625">
        <w:rPr>
          <w:rFonts w:ascii="Lato" w:hAnsi="Lato" w:cs="Arial"/>
        </w:rPr>
        <w:t xml:space="preserve"> y Décimo Civil</w:t>
      </w:r>
      <w:r w:rsidR="00F720D3">
        <w:rPr>
          <w:rFonts w:ascii="Lato" w:hAnsi="Lato" w:cs="Arial"/>
        </w:rPr>
        <w:t xml:space="preserve"> </w:t>
      </w:r>
      <w:r w:rsidR="00033625">
        <w:rPr>
          <w:rFonts w:ascii="Lato" w:hAnsi="Lato" w:cs="Arial"/>
        </w:rPr>
        <w:t>del</w:t>
      </w:r>
      <w:r w:rsidR="008201EC">
        <w:rPr>
          <w:rFonts w:ascii="Lato" w:hAnsi="Lato" w:cs="Arial"/>
        </w:rPr>
        <w:t xml:space="preserve"> Partido Judicial de Tijuana</w:t>
      </w:r>
      <w:r w:rsidR="00033625">
        <w:rPr>
          <w:rFonts w:ascii="Lato" w:hAnsi="Lato" w:cs="Arial"/>
        </w:rPr>
        <w:t>,</w:t>
      </w:r>
      <w:r w:rsidR="008201EC">
        <w:rPr>
          <w:rFonts w:ascii="Lato" w:hAnsi="Lato" w:cs="Arial"/>
        </w:rPr>
        <w:t xml:space="preserve"> Baja California;</w:t>
      </w:r>
      <w:r w:rsidR="00F21F27">
        <w:rPr>
          <w:rFonts w:ascii="Lato" w:hAnsi="Lato" w:cs="Arial"/>
        </w:rPr>
        <w:t xml:space="preserve"> Único de Primera Instancia Penal y Segundo Civil del Partido Judicial de </w:t>
      </w:r>
      <w:r w:rsidR="00F21F27">
        <w:rPr>
          <w:rFonts w:ascii="Lato" w:hAnsi="Lato" w:cs="Arial"/>
        </w:rPr>
        <w:lastRenderedPageBreak/>
        <w:t>Ensenada</w:t>
      </w:r>
      <w:r w:rsidR="00033625">
        <w:rPr>
          <w:rFonts w:ascii="Lato" w:hAnsi="Lato" w:cs="Arial"/>
        </w:rPr>
        <w:t>,</w:t>
      </w:r>
      <w:r w:rsidR="000B1C77">
        <w:rPr>
          <w:rFonts w:ascii="Lato" w:hAnsi="Lato" w:cs="Arial"/>
        </w:rPr>
        <w:t xml:space="preserve"> Baja California</w:t>
      </w:r>
      <w:r w:rsidRPr="007A2FA2">
        <w:rPr>
          <w:rFonts w:ascii="Lato" w:hAnsi="Lato" w:cs="Arial"/>
        </w:rPr>
        <w:t>, por oficio</w:t>
      </w:r>
      <w:r w:rsidR="00F21F27">
        <w:rPr>
          <w:rFonts w:ascii="Lato" w:hAnsi="Lato" w:cs="Arial"/>
        </w:rPr>
        <w:t>s</w:t>
      </w:r>
      <w:r w:rsidR="0015302D">
        <w:rPr>
          <w:rFonts w:ascii="Lato" w:hAnsi="Lato" w:cs="Arial"/>
        </w:rPr>
        <w:t xml:space="preserve"> número</w:t>
      </w:r>
      <w:r w:rsidR="00F21F27">
        <w:rPr>
          <w:rFonts w:ascii="Lato" w:hAnsi="Lato" w:cs="Arial"/>
        </w:rPr>
        <w:t>s</w:t>
      </w:r>
      <w:r w:rsidR="00E1664C">
        <w:rPr>
          <w:rFonts w:ascii="Lato" w:hAnsi="Lato" w:cs="Arial"/>
        </w:rPr>
        <w:t xml:space="preserve"> </w:t>
      </w:r>
      <w:r w:rsidR="00033625">
        <w:rPr>
          <w:rFonts w:ascii="Lato" w:hAnsi="Lato" w:cs="Arial"/>
        </w:rPr>
        <w:t>247/2019/</w:t>
      </w:r>
      <w:proofErr w:type="spellStart"/>
      <w:r w:rsidR="00033625">
        <w:rPr>
          <w:rFonts w:ascii="Lato" w:hAnsi="Lato" w:cs="Arial"/>
        </w:rPr>
        <w:t>1S</w:t>
      </w:r>
      <w:proofErr w:type="spellEnd"/>
      <w:r w:rsidR="00033625">
        <w:rPr>
          <w:rFonts w:ascii="Lato" w:hAnsi="Lato" w:cs="Arial"/>
        </w:rPr>
        <w:t xml:space="preserve">, </w:t>
      </w:r>
      <w:r w:rsidR="002A5914">
        <w:rPr>
          <w:rFonts w:ascii="Lato" w:hAnsi="Lato" w:cs="Arial"/>
        </w:rPr>
        <w:t xml:space="preserve">28/19, 174-3, </w:t>
      </w:r>
      <w:r w:rsidR="00F21F27">
        <w:rPr>
          <w:rFonts w:ascii="Lato" w:hAnsi="Lato" w:cs="Arial"/>
        </w:rPr>
        <w:t>007,</w:t>
      </w:r>
      <w:r w:rsidR="002A5914" w:rsidRPr="002A5914">
        <w:rPr>
          <w:rFonts w:ascii="Lato" w:hAnsi="Lato" w:cs="Arial"/>
        </w:rPr>
        <w:t xml:space="preserve"> </w:t>
      </w:r>
      <w:r w:rsidR="002A5914">
        <w:rPr>
          <w:rFonts w:ascii="Lato" w:hAnsi="Lato" w:cs="Arial"/>
        </w:rPr>
        <w:t>506, 473/2019,</w:t>
      </w:r>
      <w:r w:rsidR="00F21F27">
        <w:rPr>
          <w:rFonts w:ascii="Lato" w:hAnsi="Lato" w:cs="Arial"/>
        </w:rPr>
        <w:t xml:space="preserve"> 29-J y 27-J/2019</w:t>
      </w:r>
      <w:r w:rsidR="00F720D3">
        <w:rPr>
          <w:rFonts w:ascii="Lato" w:hAnsi="Lato" w:cs="Arial"/>
        </w:rPr>
        <w:t>,</w:t>
      </w:r>
      <w:r w:rsidR="002E0116">
        <w:rPr>
          <w:rFonts w:ascii="Lato" w:hAnsi="Lato" w:cs="Arial"/>
        </w:rPr>
        <w:t xml:space="preserve"> reci</w:t>
      </w:r>
      <w:r w:rsidR="000B1C77">
        <w:rPr>
          <w:rFonts w:ascii="Lato" w:hAnsi="Lato" w:cs="Arial"/>
        </w:rPr>
        <w:t>bido</w:t>
      </w:r>
      <w:r w:rsidR="002A5914">
        <w:rPr>
          <w:rFonts w:ascii="Lato" w:hAnsi="Lato" w:cs="Arial"/>
        </w:rPr>
        <w:t>s</w:t>
      </w:r>
      <w:r w:rsidR="000B1D05">
        <w:rPr>
          <w:rFonts w:ascii="Lato" w:hAnsi="Lato" w:cs="Arial"/>
        </w:rPr>
        <w:t xml:space="preserve"> los días </w:t>
      </w:r>
      <w:r w:rsidR="00F21F27">
        <w:rPr>
          <w:rFonts w:ascii="Lato" w:hAnsi="Lato" w:cs="Arial"/>
        </w:rPr>
        <w:t>13, 15, 18</w:t>
      </w:r>
      <w:r w:rsidR="002A5914">
        <w:rPr>
          <w:rFonts w:ascii="Lato" w:hAnsi="Lato" w:cs="Arial"/>
        </w:rPr>
        <w:t>,</w:t>
      </w:r>
      <w:r w:rsidR="00F21F27">
        <w:rPr>
          <w:rFonts w:ascii="Lato" w:hAnsi="Lato" w:cs="Arial"/>
        </w:rPr>
        <w:t xml:space="preserve"> 19</w:t>
      </w:r>
      <w:r w:rsidR="002A5914">
        <w:rPr>
          <w:rFonts w:ascii="Lato" w:hAnsi="Lato" w:cs="Arial"/>
        </w:rPr>
        <w:t xml:space="preserve"> y 20</w:t>
      </w:r>
      <w:r w:rsidR="002F0FE5">
        <w:rPr>
          <w:rFonts w:ascii="Lato" w:hAnsi="Lato" w:cs="Arial"/>
        </w:rPr>
        <w:t xml:space="preserve"> </w:t>
      </w:r>
      <w:r w:rsidR="0015302D">
        <w:rPr>
          <w:rFonts w:ascii="Lato" w:hAnsi="Lato" w:cs="Arial"/>
        </w:rPr>
        <w:t xml:space="preserve">de </w:t>
      </w:r>
      <w:r w:rsidR="00F21F27">
        <w:rPr>
          <w:rFonts w:ascii="Lato" w:hAnsi="Lato" w:cs="Arial"/>
        </w:rPr>
        <w:t>f</w:t>
      </w:r>
      <w:r w:rsidR="00E1664C">
        <w:rPr>
          <w:rFonts w:ascii="Lato" w:hAnsi="Lato" w:cs="Arial"/>
        </w:rPr>
        <w:t>e</w:t>
      </w:r>
      <w:r w:rsidR="00F21F27">
        <w:rPr>
          <w:rFonts w:ascii="Lato" w:hAnsi="Lato" w:cs="Arial"/>
        </w:rPr>
        <w:t>br</w:t>
      </w:r>
      <w:r w:rsidR="000B1C77">
        <w:rPr>
          <w:rFonts w:ascii="Lato" w:hAnsi="Lato" w:cs="Arial"/>
        </w:rPr>
        <w:t>ero</w:t>
      </w:r>
      <w:r w:rsidRPr="007A2FA2">
        <w:rPr>
          <w:rFonts w:ascii="Lato" w:hAnsi="Lato" w:cs="Arial"/>
        </w:rPr>
        <w:t xml:space="preserve"> del presente año,</w:t>
      </w:r>
      <w:r w:rsidR="0015302D">
        <w:rPr>
          <w:rFonts w:ascii="Lato" w:hAnsi="Lato" w:cs="Arial"/>
        </w:rPr>
        <w:t xml:space="preserve"> manifiesta</w:t>
      </w:r>
      <w:r w:rsidR="00F21F27">
        <w:rPr>
          <w:rFonts w:ascii="Lato" w:hAnsi="Lato" w:cs="Arial"/>
        </w:rPr>
        <w:t>n</w:t>
      </w:r>
      <w:r w:rsidR="00FD0427">
        <w:rPr>
          <w:rFonts w:ascii="Lato" w:hAnsi="Lato" w:cs="Arial"/>
        </w:rPr>
        <w:t>:</w:t>
      </w:r>
      <w:r w:rsidRPr="007A2FA2">
        <w:rPr>
          <w:rFonts w:ascii="Lato" w:hAnsi="Lato" w:cs="Arial"/>
        </w:rPr>
        <w:t xml:space="preserve"> </w:t>
      </w:r>
      <w:r w:rsidR="002A5914">
        <w:rPr>
          <w:rFonts w:ascii="Lato" w:hAnsi="Lato" w:cs="Arial"/>
        </w:rPr>
        <w:t xml:space="preserve">La Titular del </w:t>
      </w:r>
      <w:r w:rsidR="002A5914" w:rsidRPr="002A5914">
        <w:rPr>
          <w:rFonts w:ascii="Lato" w:hAnsi="Lato" w:cs="Arial"/>
          <w:b/>
        </w:rPr>
        <w:t>Juzgado Segundo Familiar de Mexicali</w:t>
      </w:r>
      <w:r w:rsidR="002A5914">
        <w:rPr>
          <w:rFonts w:ascii="Lato" w:hAnsi="Lato" w:cs="Arial"/>
        </w:rPr>
        <w:t xml:space="preserve">: </w:t>
      </w:r>
      <w:r w:rsidR="002A5914" w:rsidRPr="002A5914">
        <w:rPr>
          <w:rFonts w:ascii="Lato" w:hAnsi="Lato" w:cs="Arial"/>
          <w:i/>
        </w:rPr>
        <w:t>“</w:t>
      </w:r>
      <w:r w:rsidR="002A5914">
        <w:rPr>
          <w:rFonts w:ascii="Lato" w:hAnsi="Lato" w:cs="Arial"/>
          <w:i/>
        </w:rPr>
        <w:t>(…) a efecto de solicitarle: Ampliación de término para rendir el informe correspondiente con motivo  de la solicitud al rubro anotada, lo anterior con fundamento en los artículos 40 y 41 del Reglamento para la Transparencia y el Acceso a la Información Pública del Poder Judicial del Estado</w:t>
      </w:r>
      <w:r w:rsidR="002A5914" w:rsidRPr="002A5914">
        <w:rPr>
          <w:rFonts w:ascii="Lato" w:hAnsi="Lato" w:cs="Arial"/>
          <w:i/>
        </w:rPr>
        <w:t>”</w:t>
      </w:r>
      <w:r w:rsidR="002A5914">
        <w:rPr>
          <w:rFonts w:ascii="Lato" w:hAnsi="Lato" w:cs="Arial"/>
        </w:rPr>
        <w:t>; e</w:t>
      </w:r>
      <w:r w:rsidR="002A5914" w:rsidRPr="000B1D05">
        <w:rPr>
          <w:rFonts w:ascii="Lato" w:hAnsi="Lato" w:cs="Arial"/>
        </w:rPr>
        <w:t xml:space="preserve">l Titular del </w:t>
      </w:r>
      <w:r w:rsidR="002A5914" w:rsidRPr="002A5914">
        <w:rPr>
          <w:rFonts w:ascii="Lato" w:hAnsi="Lato" w:cs="Arial"/>
          <w:b/>
        </w:rPr>
        <w:t>Juzgado Mixto de Primera Instancia de Ciudad Morelos</w:t>
      </w:r>
      <w:r w:rsidR="002A5914">
        <w:rPr>
          <w:rFonts w:ascii="Lato" w:hAnsi="Lato" w:cs="Arial"/>
        </w:rPr>
        <w:t>:</w:t>
      </w:r>
      <w:r w:rsidR="002A5914">
        <w:rPr>
          <w:rFonts w:ascii="Lato" w:hAnsi="Lato" w:cs="Arial"/>
          <w:i/>
        </w:rPr>
        <w:t xml:space="preserve"> “(…) se solicita atentamente se otorgue una ampliación al plazo de respuesta de diez días a partir de la fecha en que se autorice, con fundamento en el artículo 125 de la Ley Transparencia y Acceso a la Información pública para el Estado de Baja California, que dicta … “, el plazo referido en el párrafo anterior podrá ampliarse hasta diez días más, siempre y cuando existan razones fundadas y motivadas, las </w:t>
      </w:r>
      <w:proofErr w:type="spellStart"/>
      <w:r w:rsidR="002A5914">
        <w:rPr>
          <w:rFonts w:ascii="Lato" w:hAnsi="Lato" w:cs="Arial"/>
          <w:i/>
        </w:rPr>
        <w:t>cuáles</w:t>
      </w:r>
      <w:proofErr w:type="spellEnd"/>
      <w:r w:rsidR="002A5914">
        <w:rPr>
          <w:rFonts w:ascii="Lato" w:hAnsi="Lato" w:cs="Arial"/>
          <w:i/>
        </w:rPr>
        <w:t xml:space="preserve"> deberá ser aprobadas por el Comité de Transparencia, mediante la emisión de una resolución que deberá notificarse al solicitante antes de su vencimiento…”.  Ello en virtud de que la información que se requiere es extensa de recabar y compilar, ya que incluso se pide con especificaciones de número de expediente, materia y quantum de prestaciones, siendo que este Juzgado al ser Mixto de Primera Instancia, atiende las materias penal (sistema tradicional), civil, mercantil, familiar y de paz civil (...)”; </w:t>
      </w:r>
      <w:r w:rsidR="002A5914" w:rsidRPr="002A5914">
        <w:rPr>
          <w:rFonts w:ascii="Lato" w:hAnsi="Lato" w:cs="Arial"/>
          <w:i/>
        </w:rPr>
        <w:t>e</w:t>
      </w:r>
      <w:r w:rsidR="002A5914" w:rsidRPr="002A5914">
        <w:rPr>
          <w:rFonts w:ascii="Lato" w:hAnsi="Lato" w:cs="Arial"/>
        </w:rPr>
        <w:t xml:space="preserve">l </w:t>
      </w:r>
      <w:r w:rsidR="002A5914" w:rsidRPr="002A5914">
        <w:rPr>
          <w:rFonts w:ascii="Lato" w:hAnsi="Lato" w:cs="Arial"/>
          <w:b/>
        </w:rPr>
        <w:t>Juez Primero Penal de Tijuana</w:t>
      </w:r>
      <w:r w:rsidR="002A5914" w:rsidRPr="000B1D05">
        <w:rPr>
          <w:rFonts w:ascii="Lato" w:hAnsi="Lato" w:cs="Arial"/>
        </w:rPr>
        <w:t>:</w:t>
      </w:r>
      <w:r w:rsidR="002A5914">
        <w:rPr>
          <w:rFonts w:ascii="Lato" w:hAnsi="Lato" w:cs="Arial"/>
          <w:i/>
        </w:rPr>
        <w:t xml:space="preserve"> “(…) le hago saber que no es posible dar contestación al mismo en el plazo concedido sin que las labores de este Juzgado se vean interrumpidas, esto, debido a la carga de trabajo que presenta este Juzgado a mi cargo, toda vez que en este Órgano Jurisdiccional se radicaron las causas penales que se tramitaban en los extintos Juzgados Noveno y Octavo Penal; es por lo anterior que, con fundamento en el artículo 125 párrafo segundo de la Nueva Ley de Transparencia y Acceso a la Información Pública para el Estado de Baja California, me permito solicitar una prórroga de diez días para rendir el informe conducente (…)”; e</w:t>
      </w:r>
      <w:r w:rsidR="000B1D05">
        <w:rPr>
          <w:rFonts w:ascii="Lato" w:hAnsi="Lato" w:cs="Arial"/>
        </w:rPr>
        <w:t xml:space="preserve">l </w:t>
      </w:r>
      <w:r w:rsidR="002A5914">
        <w:rPr>
          <w:rFonts w:ascii="Lato" w:hAnsi="Lato" w:cs="Arial"/>
        </w:rPr>
        <w:t xml:space="preserve">Titular </w:t>
      </w:r>
      <w:r w:rsidR="000B1D05">
        <w:rPr>
          <w:rFonts w:ascii="Lato" w:hAnsi="Lato" w:cs="Arial"/>
        </w:rPr>
        <w:t xml:space="preserve">del </w:t>
      </w:r>
      <w:r w:rsidR="000B1D05" w:rsidRPr="002A5914">
        <w:rPr>
          <w:rFonts w:ascii="Lato" w:hAnsi="Lato" w:cs="Arial"/>
          <w:b/>
        </w:rPr>
        <w:t>Juzgado Séptimo Penal de Tijuana</w:t>
      </w:r>
      <w:r w:rsidR="000B1D05">
        <w:rPr>
          <w:rFonts w:ascii="Lato" w:hAnsi="Lato" w:cs="Arial"/>
        </w:rPr>
        <w:t xml:space="preserve">: </w:t>
      </w:r>
      <w:r w:rsidR="00071BB8" w:rsidRPr="00A26E01">
        <w:rPr>
          <w:rFonts w:ascii="Lato" w:hAnsi="Lato" w:cs="Arial"/>
          <w:i/>
        </w:rPr>
        <w:t>“</w:t>
      </w:r>
      <w:r w:rsidR="007937F7" w:rsidRPr="00A26E01">
        <w:rPr>
          <w:rFonts w:ascii="Lato" w:hAnsi="Lato" w:cs="Arial"/>
          <w:i/>
        </w:rPr>
        <w:t>(</w:t>
      </w:r>
      <w:r w:rsidR="00071BB8" w:rsidRPr="00A26E01">
        <w:rPr>
          <w:rFonts w:ascii="Lato" w:hAnsi="Lato" w:cs="Arial"/>
          <w:i/>
        </w:rPr>
        <w:t>…</w:t>
      </w:r>
      <w:r w:rsidR="007937F7" w:rsidRPr="00A26E01">
        <w:rPr>
          <w:rFonts w:ascii="Lato" w:hAnsi="Lato" w:cs="Arial"/>
          <w:i/>
        </w:rPr>
        <w:t>)</w:t>
      </w:r>
      <w:r w:rsidR="008C26EB">
        <w:rPr>
          <w:rFonts w:ascii="Lato" w:hAnsi="Lato" w:cs="Arial"/>
          <w:i/>
        </w:rPr>
        <w:t xml:space="preserve"> </w:t>
      </w:r>
      <w:r w:rsidR="002233C4">
        <w:rPr>
          <w:rFonts w:ascii="Lato" w:hAnsi="Lato" w:cs="Arial"/>
          <w:i/>
        </w:rPr>
        <w:t>con fundamento en el artículo 29 de Reglamento para la Transparencia y el Acceso a la Información Pública del Poder Judicial del Estado de Baja California, le informo que éste Juzgado a mi cargo, requiere una prórroga</w:t>
      </w:r>
      <w:r w:rsidR="00033625">
        <w:rPr>
          <w:rFonts w:ascii="Lato" w:hAnsi="Lato" w:cs="Arial"/>
          <w:i/>
        </w:rPr>
        <w:t xml:space="preserve"> </w:t>
      </w:r>
      <w:r w:rsidR="002233C4">
        <w:rPr>
          <w:rFonts w:ascii="Lato" w:hAnsi="Lato" w:cs="Arial"/>
          <w:i/>
        </w:rPr>
        <w:t>del plazo para remitir la información solicitada, lo anterior debido a que el personal a mi cargo consiste</w:t>
      </w:r>
      <w:r w:rsidR="000B1D05">
        <w:rPr>
          <w:rFonts w:ascii="Lato" w:hAnsi="Lato" w:cs="Arial"/>
          <w:i/>
        </w:rPr>
        <w:t>nte</w:t>
      </w:r>
      <w:r w:rsidR="002233C4">
        <w:rPr>
          <w:rFonts w:ascii="Lato" w:hAnsi="Lato" w:cs="Arial"/>
          <w:i/>
        </w:rPr>
        <w:t xml:space="preserve"> en tres secretarios de acuerdos y ocho auxiliares administrativos, con el que nos encontramos trabajando en todas y cada una </w:t>
      </w:r>
      <w:r w:rsidR="002233C4">
        <w:rPr>
          <w:rFonts w:ascii="Lato" w:hAnsi="Lato" w:cs="Arial"/>
          <w:i/>
        </w:rPr>
        <w:lastRenderedPageBreak/>
        <w:t>de las actividades requeridas</w:t>
      </w:r>
      <w:r w:rsidR="00033625">
        <w:rPr>
          <w:rFonts w:ascii="Lato" w:hAnsi="Lato" w:cs="Arial"/>
          <w:i/>
        </w:rPr>
        <w:t xml:space="preserve"> </w:t>
      </w:r>
      <w:r w:rsidR="002233C4">
        <w:rPr>
          <w:rFonts w:ascii="Lato" w:hAnsi="Lato" w:cs="Arial"/>
          <w:i/>
        </w:rPr>
        <w:t>para el buen</w:t>
      </w:r>
      <w:r w:rsidR="00DD49CF">
        <w:rPr>
          <w:rFonts w:ascii="Lato" w:hAnsi="Lato" w:cs="Arial"/>
          <w:i/>
        </w:rPr>
        <w:t xml:space="preserve"> funcionamiento y desarrollo de diligencias, tramites de promociones relacionadas con cada una de las causas penales que se ventilan en éste Órgano Jurisdiccional. Por lo anterior y atendiendo, que para rendir la información solicitada, se requiere la revisión de todos y cada uno de los expedientes que se encuentran en trámite, lo que impide terminar la estadística requerida, pues es humanamente imposible con la carencia de personal</w:t>
      </w:r>
      <w:r w:rsidR="00033625">
        <w:rPr>
          <w:rFonts w:ascii="Lato" w:hAnsi="Lato" w:cs="Arial"/>
          <w:i/>
        </w:rPr>
        <w:t xml:space="preserve"> </w:t>
      </w:r>
      <w:r w:rsidR="00DD49CF">
        <w:rPr>
          <w:rFonts w:ascii="Lato" w:hAnsi="Lato" w:cs="Arial"/>
          <w:i/>
        </w:rPr>
        <w:t>y carga de trabajo que se tiene darle tramite a la referida petición electrónica;</w:t>
      </w:r>
      <w:r w:rsidR="00460FED">
        <w:rPr>
          <w:rFonts w:ascii="Lato" w:hAnsi="Lato" w:cs="Arial"/>
          <w:i/>
        </w:rPr>
        <w:t xml:space="preserve"> por ello solicito que en caso de no existir inconveniente legal alguno, se conceda la prórroga que se solicita</w:t>
      </w:r>
      <w:r w:rsidR="002A5914">
        <w:rPr>
          <w:rFonts w:ascii="Lato" w:hAnsi="Lato" w:cs="Arial"/>
          <w:i/>
        </w:rPr>
        <w:t xml:space="preserve"> </w:t>
      </w:r>
      <w:r w:rsidR="00EA2D0E">
        <w:rPr>
          <w:rFonts w:ascii="Lato" w:hAnsi="Lato" w:cs="Arial"/>
          <w:i/>
        </w:rPr>
        <w:t>(…)</w:t>
      </w:r>
      <w:r w:rsidR="00460FED">
        <w:rPr>
          <w:rFonts w:ascii="Lato" w:hAnsi="Lato" w:cs="Arial"/>
          <w:i/>
        </w:rPr>
        <w:t>”;</w:t>
      </w:r>
      <w:r w:rsidR="002A5914">
        <w:rPr>
          <w:rFonts w:ascii="Lato" w:hAnsi="Lato" w:cs="Arial"/>
          <w:i/>
        </w:rPr>
        <w:t xml:space="preserve"> e</w:t>
      </w:r>
      <w:r w:rsidR="002A5914" w:rsidRPr="000B1D05">
        <w:rPr>
          <w:rFonts w:ascii="Lato" w:hAnsi="Lato" w:cs="Arial"/>
        </w:rPr>
        <w:t xml:space="preserve">l </w:t>
      </w:r>
      <w:r w:rsidR="002A5914" w:rsidRPr="002A5914">
        <w:rPr>
          <w:rFonts w:ascii="Lato" w:hAnsi="Lato" w:cs="Arial"/>
          <w:b/>
        </w:rPr>
        <w:t>Juez Tercero Civil de Tijuana</w:t>
      </w:r>
      <w:r w:rsidR="002A5914" w:rsidRPr="000B1D05">
        <w:rPr>
          <w:rFonts w:ascii="Lato" w:hAnsi="Lato" w:cs="Arial"/>
        </w:rPr>
        <w:t xml:space="preserve">: </w:t>
      </w:r>
      <w:r w:rsidR="002A5914">
        <w:rPr>
          <w:rFonts w:ascii="Lato" w:hAnsi="Lato" w:cs="Arial"/>
          <w:i/>
        </w:rPr>
        <w:t xml:space="preserve">“(…) me permito solicitar </w:t>
      </w:r>
      <w:r w:rsidR="002A5914" w:rsidRPr="000B1D05">
        <w:rPr>
          <w:rFonts w:ascii="Lato" w:hAnsi="Lato" w:cs="Arial"/>
          <w:b/>
          <w:i/>
          <w:u w:val="single"/>
        </w:rPr>
        <w:t>ampliación de término</w:t>
      </w:r>
      <w:r w:rsidR="002A5914">
        <w:rPr>
          <w:rFonts w:ascii="Lato" w:hAnsi="Lato" w:cs="Arial"/>
          <w:i/>
        </w:rPr>
        <w:t xml:space="preserve"> concedido por diez días hábiles, a fin de estar en aptitud de rendir el informe solicitado, tomando en consideración que la información peticionada amerita tiempo y una búsqueda exhaustiva y razonada de los datos requeridos, lo anterior atendiendo a las cargas de trabajo que existen en este Juzgado a mi cargo y el personal con el que se cuenta para llevar a cabo sus funciones, con fundamento en lo dispuesto en el artículo 40 del Reglamento para la Transparencia y el acceso a la Información Pública del Poder Judicial del Estado de Baja California, en relación con el 125 de la Ley de Transparencia y Acceso a la Información Pública para el Estado(…)”;</w:t>
      </w:r>
      <w:r w:rsidR="002A5914" w:rsidRPr="002A5914">
        <w:rPr>
          <w:rFonts w:ascii="Lato" w:hAnsi="Lato" w:cs="Arial"/>
        </w:rPr>
        <w:t xml:space="preserve"> l</w:t>
      </w:r>
      <w:r w:rsidR="000B1D05" w:rsidRPr="000B1D05">
        <w:rPr>
          <w:rFonts w:ascii="Lato" w:hAnsi="Lato" w:cs="Arial"/>
        </w:rPr>
        <w:t xml:space="preserve">a Titular del </w:t>
      </w:r>
      <w:r w:rsidR="000B1D05" w:rsidRPr="002A5914">
        <w:rPr>
          <w:rFonts w:ascii="Lato" w:hAnsi="Lato" w:cs="Arial"/>
          <w:b/>
        </w:rPr>
        <w:t>Juzgado Décimo Civil de Tijuana</w:t>
      </w:r>
      <w:r w:rsidR="000B1D05">
        <w:rPr>
          <w:rFonts w:ascii="Lato" w:hAnsi="Lato" w:cs="Arial"/>
          <w:i/>
        </w:rPr>
        <w:t xml:space="preserve">: </w:t>
      </w:r>
      <w:r w:rsidR="00460FED">
        <w:rPr>
          <w:rFonts w:ascii="Lato" w:hAnsi="Lato" w:cs="Arial"/>
          <w:i/>
        </w:rPr>
        <w:t>“</w:t>
      </w:r>
      <w:r w:rsidR="00D50819">
        <w:rPr>
          <w:rFonts w:ascii="Lato" w:hAnsi="Lato" w:cs="Arial"/>
          <w:i/>
        </w:rPr>
        <w:t xml:space="preserve">(…) que en consideración de las cargas de trabajo de </w:t>
      </w:r>
      <w:r w:rsidR="000B1D05">
        <w:rPr>
          <w:rFonts w:ascii="Lato" w:hAnsi="Lato" w:cs="Arial"/>
          <w:i/>
        </w:rPr>
        <w:t>e</w:t>
      </w:r>
      <w:r w:rsidR="00D50819">
        <w:rPr>
          <w:rFonts w:ascii="Lato" w:hAnsi="Lato" w:cs="Arial"/>
          <w:i/>
        </w:rPr>
        <w:t xml:space="preserve">ste Juzgado y al cúmulo de información que se solicita, la cual deberá ser procesada, toda vez que la misma se encuentra dispersa en diversos documentos, </w:t>
      </w:r>
      <w:r w:rsidR="00F1362F">
        <w:rPr>
          <w:rFonts w:ascii="Lato" w:hAnsi="Lato" w:cs="Arial"/>
          <w:i/>
        </w:rPr>
        <w:t xml:space="preserve">y </w:t>
      </w:r>
      <w:r w:rsidR="00D50819">
        <w:rPr>
          <w:rFonts w:ascii="Lato" w:hAnsi="Lato" w:cs="Arial"/>
          <w:i/>
        </w:rPr>
        <w:t>se deberán obtener datos específicos, este tribunal se encuentra</w:t>
      </w:r>
      <w:r w:rsidR="00F1362F">
        <w:rPr>
          <w:rFonts w:ascii="Lato" w:hAnsi="Lato" w:cs="Arial"/>
          <w:i/>
        </w:rPr>
        <w:t xml:space="preserve"> humana y materialmente imposibilitado para rendir la información en el término otorgado; por lo que se remite el presente oficio a fin de peticionar por su conducto al Comité que el término de cinco días otorgado para remitir respuesta, sea prorrogado por un plazo de diez días más, a efecto de emitir el pronunciamiento sobre la existencia de la información solicitada y su clasificación; lo anterior de conformidad con lo establecido en los artículos 44 y 132 de la Ley General de Transparencia y Acceso a la Información Pública, artículos 54 y 125 de la Ley de Acceso a la Información Pública para el Estado, artículos 14 y 29 </w:t>
      </w:r>
      <w:r w:rsidR="001D0CE6">
        <w:rPr>
          <w:rFonts w:ascii="Lato" w:hAnsi="Lato" w:cs="Arial"/>
          <w:i/>
        </w:rPr>
        <w:t>del Reglamento para la y Acceso a la Información</w:t>
      </w:r>
      <w:r w:rsidR="00F1362F">
        <w:rPr>
          <w:rFonts w:ascii="Lato" w:hAnsi="Lato" w:cs="Arial"/>
          <w:i/>
        </w:rPr>
        <w:t xml:space="preserve"> P</w:t>
      </w:r>
      <w:r w:rsidR="001D0CE6">
        <w:rPr>
          <w:rFonts w:ascii="Lato" w:hAnsi="Lato" w:cs="Arial"/>
          <w:i/>
        </w:rPr>
        <w:t>ública d</w:t>
      </w:r>
      <w:r w:rsidR="00F1362F">
        <w:rPr>
          <w:rFonts w:ascii="Lato" w:hAnsi="Lato" w:cs="Arial"/>
          <w:i/>
        </w:rPr>
        <w:t>el</w:t>
      </w:r>
      <w:r w:rsidR="001D0CE6">
        <w:rPr>
          <w:rFonts w:ascii="Lato" w:hAnsi="Lato" w:cs="Arial"/>
          <w:i/>
        </w:rPr>
        <w:t xml:space="preserve"> Poder Judicial del</w:t>
      </w:r>
      <w:r w:rsidR="00F1362F">
        <w:rPr>
          <w:rFonts w:ascii="Lato" w:hAnsi="Lato" w:cs="Arial"/>
          <w:i/>
        </w:rPr>
        <w:t xml:space="preserve"> Es</w:t>
      </w:r>
      <w:r w:rsidR="001D0CE6">
        <w:rPr>
          <w:rFonts w:ascii="Lato" w:hAnsi="Lato" w:cs="Arial"/>
          <w:i/>
        </w:rPr>
        <w:t>tado de Baja California</w:t>
      </w:r>
      <w:r w:rsidR="00EA2D0E">
        <w:rPr>
          <w:rFonts w:ascii="Lato" w:hAnsi="Lato" w:cs="Arial"/>
          <w:i/>
        </w:rPr>
        <w:t>(…)</w:t>
      </w:r>
      <w:r w:rsidR="001D0CE6">
        <w:rPr>
          <w:rFonts w:ascii="Lato" w:hAnsi="Lato" w:cs="Arial"/>
          <w:i/>
        </w:rPr>
        <w:t>”</w:t>
      </w:r>
      <w:r w:rsidR="001D0CE6" w:rsidRPr="00ED265E">
        <w:rPr>
          <w:rFonts w:ascii="Lato" w:hAnsi="Lato" w:cs="Arial"/>
        </w:rPr>
        <w:t xml:space="preserve">; </w:t>
      </w:r>
      <w:r w:rsidR="00ED265E" w:rsidRPr="00ED265E">
        <w:rPr>
          <w:rFonts w:ascii="Lato" w:hAnsi="Lato" w:cs="Arial"/>
        </w:rPr>
        <w:t>l</w:t>
      </w:r>
      <w:r w:rsidR="00ED4EAF" w:rsidRPr="00ED4EAF">
        <w:rPr>
          <w:rFonts w:ascii="Lato" w:hAnsi="Lato" w:cs="Arial"/>
        </w:rPr>
        <w:t xml:space="preserve">a </w:t>
      </w:r>
      <w:r w:rsidR="00ED4EAF" w:rsidRPr="00ED265E">
        <w:rPr>
          <w:rFonts w:ascii="Lato" w:hAnsi="Lato" w:cs="Arial"/>
          <w:b/>
        </w:rPr>
        <w:t>Juez Único de Primera Instancia Penal</w:t>
      </w:r>
      <w:r w:rsidR="00ED265E" w:rsidRPr="00ED265E">
        <w:rPr>
          <w:rFonts w:ascii="Lato" w:hAnsi="Lato" w:cs="Arial"/>
          <w:b/>
        </w:rPr>
        <w:t xml:space="preserve"> de Ensenada</w:t>
      </w:r>
      <w:r w:rsidR="00ED4EAF" w:rsidRPr="00ED4EAF">
        <w:rPr>
          <w:rFonts w:ascii="Lato" w:hAnsi="Lato" w:cs="Arial"/>
        </w:rPr>
        <w:t>:</w:t>
      </w:r>
      <w:r w:rsidR="0037137C">
        <w:rPr>
          <w:rFonts w:ascii="Lato" w:hAnsi="Lato" w:cs="Arial"/>
          <w:i/>
        </w:rPr>
        <w:t>“(…) me permito solicitar a Usted de la manera más atenta</w:t>
      </w:r>
      <w:r w:rsidR="00ED4EAF">
        <w:rPr>
          <w:rFonts w:ascii="Lato" w:hAnsi="Lato" w:cs="Arial"/>
          <w:i/>
        </w:rPr>
        <w:t>,</w:t>
      </w:r>
      <w:r w:rsidR="0037137C">
        <w:rPr>
          <w:rFonts w:ascii="Lato" w:hAnsi="Lato" w:cs="Arial"/>
          <w:i/>
        </w:rPr>
        <w:t xml:space="preserve"> </w:t>
      </w:r>
      <w:r w:rsidR="00ED4EAF">
        <w:rPr>
          <w:rFonts w:ascii="Lato" w:hAnsi="Lato" w:cs="Arial"/>
          <w:i/>
        </w:rPr>
        <w:t>s</w:t>
      </w:r>
      <w:r w:rsidR="0037137C">
        <w:rPr>
          <w:rFonts w:ascii="Lato" w:hAnsi="Lato" w:cs="Arial"/>
          <w:i/>
        </w:rPr>
        <w:t xml:space="preserve">e tenga a bien concedernos una prórroga de </w:t>
      </w:r>
      <w:r w:rsidR="0037137C" w:rsidRPr="00ED4EAF">
        <w:rPr>
          <w:rFonts w:ascii="Lato" w:hAnsi="Lato" w:cs="Arial"/>
          <w:b/>
          <w:i/>
          <w:u w:val="single"/>
        </w:rPr>
        <w:t>DIEZ días hábiles</w:t>
      </w:r>
      <w:r w:rsidR="0037137C">
        <w:rPr>
          <w:rFonts w:ascii="Lato" w:hAnsi="Lato" w:cs="Arial"/>
          <w:i/>
        </w:rPr>
        <w:t xml:space="preserve">, adicionales a los ya concedidos, a efecto de estar en posibilidades de rendir la información solicitada, dado el </w:t>
      </w:r>
      <w:r w:rsidR="0037137C">
        <w:rPr>
          <w:rFonts w:ascii="Lato" w:hAnsi="Lato" w:cs="Arial"/>
          <w:i/>
        </w:rPr>
        <w:lastRenderedPageBreak/>
        <w:t xml:space="preserve">cumulo de trabajo que se tiene en este Juzgado y escaso personal administrativo, aunado a que este juzgado se encuentra integrado por los expedientes de los extintos </w:t>
      </w:r>
      <w:r w:rsidR="00E17EF2">
        <w:rPr>
          <w:rFonts w:ascii="Lato" w:hAnsi="Lato" w:cs="Arial"/>
          <w:i/>
        </w:rPr>
        <w:t>Juzgados Primero, Segundo, Tercero Penal as</w:t>
      </w:r>
      <w:r w:rsidR="00ED4EAF">
        <w:rPr>
          <w:rFonts w:ascii="Lato" w:hAnsi="Lato" w:cs="Arial"/>
          <w:i/>
        </w:rPr>
        <w:t>í</w:t>
      </w:r>
      <w:r w:rsidR="00E17EF2">
        <w:rPr>
          <w:rFonts w:ascii="Lato" w:hAnsi="Lato" w:cs="Arial"/>
          <w:i/>
        </w:rPr>
        <w:t xml:space="preserve"> como del Mixto de Paz; por lo que se solicita el apoyo del Departamento de Informática a efecto de poder dar cumplimiento con lo peticionado; por tales razones, se requiere dicha prorroga</w:t>
      </w:r>
      <w:r w:rsidR="0074626F">
        <w:rPr>
          <w:rFonts w:ascii="Lato" w:hAnsi="Lato" w:cs="Arial"/>
          <w:i/>
        </w:rPr>
        <w:t>, misma qu</w:t>
      </w:r>
      <w:r w:rsidR="00E17EF2">
        <w:rPr>
          <w:rFonts w:ascii="Lato" w:hAnsi="Lato" w:cs="Arial"/>
          <w:i/>
        </w:rPr>
        <w:t>e se solicita conforme al artículo 125 de la Ley de Transparencia</w:t>
      </w:r>
      <w:r w:rsidR="001E7AE5">
        <w:rPr>
          <w:rFonts w:ascii="Lato" w:hAnsi="Lato" w:cs="Arial"/>
          <w:i/>
        </w:rPr>
        <w:t xml:space="preserve"> (…)</w:t>
      </w:r>
      <w:r w:rsidR="00E17EF2" w:rsidRPr="00ED265E">
        <w:rPr>
          <w:rFonts w:ascii="Lato" w:hAnsi="Lato" w:cs="Arial"/>
        </w:rPr>
        <w:t>”</w:t>
      </w:r>
      <w:r w:rsidR="00ED265E" w:rsidRPr="00ED265E">
        <w:rPr>
          <w:rFonts w:ascii="Lato" w:hAnsi="Lato" w:cs="Arial"/>
        </w:rPr>
        <w:t xml:space="preserve"> y l</w:t>
      </w:r>
      <w:r w:rsidR="00ED265E">
        <w:rPr>
          <w:rFonts w:ascii="Lato" w:hAnsi="Lato" w:cs="Arial"/>
        </w:rPr>
        <w:t>a</w:t>
      </w:r>
      <w:r w:rsidR="00ED4EAF" w:rsidRPr="00ED4EAF">
        <w:rPr>
          <w:rFonts w:ascii="Lato" w:hAnsi="Lato" w:cs="Arial"/>
        </w:rPr>
        <w:t xml:space="preserve"> </w:t>
      </w:r>
      <w:r w:rsidR="00ED4EAF" w:rsidRPr="00ED265E">
        <w:rPr>
          <w:rFonts w:ascii="Lato" w:hAnsi="Lato" w:cs="Arial"/>
          <w:b/>
        </w:rPr>
        <w:t>Ju</w:t>
      </w:r>
      <w:r w:rsidR="00ED265E">
        <w:rPr>
          <w:rFonts w:ascii="Lato" w:hAnsi="Lato" w:cs="Arial"/>
          <w:b/>
        </w:rPr>
        <w:t>ez</w:t>
      </w:r>
      <w:r w:rsidR="00ED4EAF" w:rsidRPr="00ED265E">
        <w:rPr>
          <w:rFonts w:ascii="Lato" w:hAnsi="Lato" w:cs="Arial"/>
          <w:b/>
        </w:rPr>
        <w:t xml:space="preserve"> Segundo Civil Provisional de Ensenad</w:t>
      </w:r>
      <w:r w:rsidR="00ED265E">
        <w:rPr>
          <w:rFonts w:ascii="Lato" w:hAnsi="Lato" w:cs="Arial"/>
          <w:b/>
        </w:rPr>
        <w:t>a</w:t>
      </w:r>
      <w:r w:rsidR="00ED265E" w:rsidRPr="00ED265E">
        <w:rPr>
          <w:rFonts w:ascii="Lato" w:hAnsi="Lato" w:cs="Arial"/>
        </w:rPr>
        <w:t>: “</w:t>
      </w:r>
      <w:r w:rsidR="00E17EF2">
        <w:rPr>
          <w:rFonts w:ascii="Lato" w:hAnsi="Lato" w:cs="Arial"/>
          <w:i/>
        </w:rPr>
        <w:t>(…) en atención a los artículos</w:t>
      </w:r>
      <w:r w:rsidR="0074626F">
        <w:rPr>
          <w:rFonts w:ascii="Lato" w:hAnsi="Lato" w:cs="Arial"/>
          <w:i/>
        </w:rPr>
        <w:t xml:space="preserve"> 39 y 40 del reglamento para la Transparencia y el Acceso a la Información Pública del Poder Judicial del Estado de Baja California, me permito solicitar la ampliación de plazo para rendir la información solicitada, fundamentalmente para estar en posibilidad de analizar cada uno de los expedientes contenidos en la lista precitada</w:t>
      </w:r>
      <w:r w:rsidR="00E45AD2">
        <w:rPr>
          <w:rFonts w:ascii="Lato" w:hAnsi="Lato" w:cs="Arial"/>
          <w:i/>
        </w:rPr>
        <w:t xml:space="preserve"> y determinar </w:t>
      </w:r>
      <w:r w:rsidR="00ED265E">
        <w:rPr>
          <w:rFonts w:ascii="Lato" w:hAnsi="Lato" w:cs="Arial"/>
          <w:i/>
        </w:rPr>
        <w:t>cuántos</w:t>
      </w:r>
      <w:r w:rsidR="00E45AD2">
        <w:rPr>
          <w:rFonts w:ascii="Lato" w:hAnsi="Lato" w:cs="Arial"/>
          <w:i/>
        </w:rPr>
        <w:t xml:space="preserve"> son de cuantía determinada, sin cuantía, o de cuantía determina</w:t>
      </w:r>
      <w:r w:rsidR="00ED4EAF">
        <w:rPr>
          <w:rFonts w:ascii="Lato" w:hAnsi="Lato" w:cs="Arial"/>
          <w:i/>
        </w:rPr>
        <w:t>ble</w:t>
      </w:r>
      <w:r w:rsidR="00E45AD2">
        <w:rPr>
          <w:rFonts w:ascii="Lato" w:hAnsi="Lato" w:cs="Arial"/>
          <w:i/>
        </w:rPr>
        <w:t xml:space="preserve">, </w:t>
      </w:r>
      <w:r w:rsidR="00E45AD2" w:rsidRPr="00ED4EAF">
        <w:rPr>
          <w:rFonts w:ascii="Lato" w:hAnsi="Lato" w:cs="Arial"/>
          <w:b/>
          <w:i/>
        </w:rPr>
        <w:t>plazo que se solicita ampliar en DIEZ DÍAS MAS</w:t>
      </w:r>
      <w:r w:rsidR="00E45AD2">
        <w:rPr>
          <w:rFonts w:ascii="Lato" w:hAnsi="Lato" w:cs="Arial"/>
          <w:i/>
        </w:rPr>
        <w:t>. Esto en atención a que resulta imposible para este Juzgado atender debidamente su petición en el término señalado si se considera que el personal de este juzgado debe atender las peticiones que hacen los justiciables y dar respuesta a las mismas de manera oportuna, lo que sería imposible si dejaran de hacer labores que les corresponden ( atender interesados en oficialía de partes, asistir en la obtención de copias, depositar en los archivos co</w:t>
      </w:r>
      <w:r w:rsidR="00653FD8">
        <w:rPr>
          <w:rFonts w:ascii="Lato" w:hAnsi="Lato" w:cs="Arial"/>
          <w:i/>
        </w:rPr>
        <w:t>rrespondientes todos y cada uno</w:t>
      </w:r>
      <w:r w:rsidR="00E45AD2">
        <w:rPr>
          <w:rFonts w:ascii="Lato" w:hAnsi="Lato" w:cs="Arial"/>
          <w:i/>
        </w:rPr>
        <w:t xml:space="preserve"> de los expedientes que son revisados al día, recibir documentos electrónicamente, redactar</w:t>
      </w:r>
      <w:r w:rsidR="00653FD8">
        <w:rPr>
          <w:rFonts w:ascii="Lato" w:hAnsi="Lato" w:cs="Arial"/>
          <w:i/>
        </w:rPr>
        <w:t xml:space="preserve"> acuerdos, oficios, certificaciones, desahogar audiencias, llenar boletín judicial, redactar borradores de sentencias definitivas e interlocutorias, entregar consignaciones y en general, todas las actividades administrativas y jurisdiccionales de las que ustedes tiene pleno conocimiento</w:t>
      </w:r>
      <w:r w:rsidR="00A50A4B">
        <w:rPr>
          <w:rFonts w:ascii="Lato" w:hAnsi="Lato" w:cs="Arial"/>
          <w:i/>
        </w:rPr>
        <w:t xml:space="preserve"> </w:t>
      </w:r>
      <w:r w:rsidR="00636EDC">
        <w:rPr>
          <w:rFonts w:ascii="Lato" w:hAnsi="Lato" w:cs="Arial"/>
          <w:i/>
        </w:rPr>
        <w:t>(…)</w:t>
      </w:r>
      <w:r w:rsidR="006A1F65">
        <w:rPr>
          <w:rFonts w:ascii="Lato" w:hAnsi="Lato" w:cs="Arial"/>
          <w:i/>
        </w:rPr>
        <w:t>”</w:t>
      </w:r>
      <w:r w:rsidR="003301FE">
        <w:rPr>
          <w:rFonts w:ascii="Lato" w:hAnsi="Lato" w:cs="Arial"/>
          <w:i/>
        </w:rPr>
        <w:t>.</w:t>
      </w:r>
    </w:p>
    <w:p w:rsidR="002F0FE5" w:rsidRDefault="002F0FE5" w:rsidP="00DF76A5">
      <w:pPr>
        <w:spacing w:line="360" w:lineRule="auto"/>
        <w:jc w:val="both"/>
        <w:rPr>
          <w:rFonts w:ascii="Lato" w:hAnsi="Lato" w:cs="Arial"/>
          <w:i/>
        </w:rPr>
      </w:pPr>
    </w:p>
    <w:p w:rsidR="00071BB8" w:rsidRDefault="00DF76A5" w:rsidP="00DF76A5">
      <w:pPr>
        <w:spacing w:line="360" w:lineRule="auto"/>
        <w:jc w:val="both"/>
        <w:rPr>
          <w:rFonts w:ascii="Lato" w:hAnsi="Lato" w:cs="Arial"/>
        </w:rPr>
      </w:pPr>
      <w:r w:rsidRPr="007A2FA2">
        <w:rPr>
          <w:rFonts w:ascii="Lato" w:hAnsi="Lato" w:cs="Arial"/>
        </w:rPr>
        <w:t xml:space="preserve">4) </w:t>
      </w:r>
      <w:r w:rsidRPr="00FA3E18">
        <w:rPr>
          <w:rFonts w:ascii="Lato" w:hAnsi="Lato" w:cs="Arial"/>
          <w:b/>
        </w:rPr>
        <w:t xml:space="preserve">Vistas las </w:t>
      </w:r>
      <w:r w:rsidR="00FA3E18" w:rsidRPr="00FA3E18">
        <w:rPr>
          <w:rFonts w:ascii="Lato" w:hAnsi="Lato" w:cs="Arial"/>
          <w:b/>
        </w:rPr>
        <w:t xml:space="preserve">razones </w:t>
      </w:r>
      <w:r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FA6714">
        <w:rPr>
          <w:rFonts w:ascii="Lato" w:hAnsi="Lato" w:cs="Arial"/>
        </w:rPr>
        <w:t>l</w:t>
      </w:r>
      <w:r w:rsidR="00DE6F15">
        <w:rPr>
          <w:rFonts w:ascii="Lato" w:hAnsi="Lato" w:cs="Arial"/>
        </w:rPr>
        <w:t>os</w:t>
      </w:r>
      <w:r w:rsidR="00FA6714">
        <w:rPr>
          <w:rFonts w:ascii="Lato" w:hAnsi="Lato" w:cs="Arial"/>
        </w:rPr>
        <w:t xml:space="preserve"> </w:t>
      </w:r>
      <w:r w:rsidR="00ED265E">
        <w:rPr>
          <w:rFonts w:ascii="Lato" w:hAnsi="Lato" w:cs="Arial"/>
        </w:rPr>
        <w:t>Segundo Familiar y Mixto de Primera Instancia de Ciudad Morelos del Partido Judicial de Mexicali, Baja California; Primero y Séptimo Penal así como Tercero y Décimo Civil del Partido Judicial de Tijuana, Baja California; Único de Primera Instancia Penal y Segundo Civil del Partido Judicial de Ensenada, Baja California</w:t>
      </w:r>
      <w:r w:rsidR="00FA3E18">
        <w:rPr>
          <w:rFonts w:ascii="Lato" w:hAnsi="Lato" w:cs="Arial"/>
        </w:rPr>
        <w:t>,</w:t>
      </w:r>
      <w:r w:rsidRPr="007A2FA2">
        <w:rPr>
          <w:rFonts w:ascii="Lato" w:hAnsi="Lato" w:cs="Arial"/>
        </w:rPr>
        <w:t xml:space="preserve"> </w:t>
      </w:r>
      <w:r w:rsidR="00FA3E18" w:rsidRPr="00FA3E18">
        <w:rPr>
          <w:rFonts w:ascii="Lato" w:hAnsi="Lato" w:cs="Arial"/>
          <w:b/>
        </w:rPr>
        <w:t>este Comité las 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s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Pr="007A2FA2">
        <w:rPr>
          <w:rFonts w:ascii="Lato" w:hAnsi="Lato" w:cs="Arial"/>
        </w:rPr>
        <w:t xml:space="preserve">considerando que </w:t>
      </w:r>
      <w:r w:rsidRPr="0045071C">
        <w:rPr>
          <w:rFonts w:ascii="Lato" w:hAnsi="Lato" w:cs="Arial"/>
        </w:rPr>
        <w:t xml:space="preserve">en el caso concreto habrá de atenderse </w:t>
      </w:r>
      <w:r w:rsidRPr="007A2FA2">
        <w:rPr>
          <w:rFonts w:ascii="Lato" w:hAnsi="Lato" w:cs="Arial"/>
        </w:rPr>
        <w:t xml:space="preserve">lo dispuesto por el artículo 9 de la Ley estatal de la materia, que reza: </w:t>
      </w:r>
      <w:r w:rsidRPr="007A2FA2">
        <w:rPr>
          <w:rFonts w:ascii="Lato" w:hAnsi="Lato" w:cs="Arial"/>
          <w:b/>
          <w:i/>
        </w:rPr>
        <w:t>“Toda información pública,</w:t>
      </w:r>
      <w:r w:rsidRPr="007A2FA2">
        <w:rPr>
          <w:rFonts w:ascii="Lato" w:hAnsi="Lato" w:cs="Arial"/>
          <w:i/>
        </w:rPr>
        <w:t xml:space="preserve"> generada, obtenida, adquirida, transformada o en posesión de los sujetos obligados es pública y </w:t>
      </w:r>
      <w:r w:rsidRPr="007A2FA2">
        <w:rPr>
          <w:rFonts w:ascii="Lato" w:hAnsi="Lato" w:cs="Arial"/>
          <w:b/>
          <w:i/>
        </w:rPr>
        <w:t xml:space="preserve">será </w:t>
      </w:r>
      <w:r w:rsidRPr="007A2FA2">
        <w:rPr>
          <w:rFonts w:ascii="Lato" w:hAnsi="Lato" w:cs="Arial"/>
          <w:b/>
          <w:i/>
        </w:rPr>
        <w:lastRenderedPageBreak/>
        <w:t>accesible a cualquier persona, para lo cual</w:t>
      </w:r>
      <w:r w:rsidRPr="007A2FA2">
        <w:rPr>
          <w:rFonts w:ascii="Lato" w:hAnsi="Lato" w:cs="Arial"/>
          <w:i/>
        </w:rPr>
        <w:t xml:space="preserve"> </w:t>
      </w:r>
      <w:r w:rsidRPr="007A2FA2">
        <w:rPr>
          <w:rFonts w:ascii="Lato" w:hAnsi="Lato" w:cs="Arial"/>
          <w:b/>
          <w:i/>
        </w:rPr>
        <w:t>se deberán habilitar todos los medios, acciones y esfuerzos posibles</w:t>
      </w:r>
      <w:r w:rsidRPr="007A2FA2">
        <w:rPr>
          <w:rFonts w:ascii="Lato" w:hAnsi="Lato" w:cs="Arial"/>
          <w:i/>
        </w:rPr>
        <w:t>”</w:t>
      </w:r>
      <w:r w:rsidR="00237FE7">
        <w:rPr>
          <w:rFonts w:ascii="Lato" w:hAnsi="Lato" w:cs="Arial"/>
        </w:rPr>
        <w:t>, por lo que res</w:t>
      </w:r>
      <w:r w:rsidR="001D04F4">
        <w:rPr>
          <w:rFonts w:ascii="Lato" w:hAnsi="Lato" w:cs="Arial"/>
        </w:rPr>
        <w:t xml:space="preserve">ulta pertinente que </w:t>
      </w:r>
      <w:r w:rsidR="00ED4EAF">
        <w:rPr>
          <w:rFonts w:ascii="Lato" w:hAnsi="Lato" w:cs="Arial"/>
        </w:rPr>
        <w:t>los órganos competentes mencionados</w:t>
      </w:r>
      <w:r w:rsidR="00237FE7">
        <w:rPr>
          <w:rFonts w:ascii="Lato" w:hAnsi="Lato" w:cs="Arial"/>
        </w:rPr>
        <w:t>,</w:t>
      </w:r>
      <w:r w:rsidRPr="007A2FA2">
        <w:rPr>
          <w:rFonts w:ascii="Lato" w:hAnsi="Lato" w:cs="Arial"/>
        </w:rPr>
        <w:t xml:space="preserve"> </w:t>
      </w:r>
      <w:r w:rsidRPr="007A2FA2">
        <w:rPr>
          <w:rFonts w:ascii="Lato" w:hAnsi="Lato" w:cs="Arial"/>
          <w:b/>
        </w:rPr>
        <w:t>realice</w:t>
      </w:r>
      <w:r w:rsidR="00ED4EAF">
        <w:rPr>
          <w:rFonts w:ascii="Lato" w:hAnsi="Lato" w:cs="Arial"/>
          <w:b/>
        </w:rPr>
        <w:t>n</w:t>
      </w:r>
      <w:r w:rsidRPr="007A2FA2">
        <w:rPr>
          <w:rFonts w:ascii="Lato" w:hAnsi="Lato" w:cs="Arial"/>
          <w:b/>
        </w:rPr>
        <w:t xml:space="preserve"> </w:t>
      </w:r>
      <w:r w:rsidR="008E637B">
        <w:rPr>
          <w:rFonts w:ascii="Lato" w:hAnsi="Lato" w:cs="Arial"/>
          <w:b/>
        </w:rPr>
        <w:t xml:space="preserve">el análisis de la información solicitada y la </w:t>
      </w:r>
      <w:r w:rsidRPr="007A2FA2">
        <w:rPr>
          <w:rFonts w:ascii="Lato" w:hAnsi="Lato" w:cs="Arial"/>
          <w:b/>
        </w:rPr>
        <w:t xml:space="preserve">búsqueda exhaustiva y razonable de </w:t>
      </w:r>
      <w:r w:rsidR="008E637B">
        <w:rPr>
          <w:rFonts w:ascii="Lato" w:hAnsi="Lato" w:cs="Arial"/>
          <w:b/>
        </w:rPr>
        <w:t xml:space="preserve">aquella que esté disponible </w:t>
      </w:r>
      <w:r w:rsidR="008E637B" w:rsidRPr="00ED4EAF">
        <w:rPr>
          <w:rFonts w:ascii="Lato" w:hAnsi="Lato" w:cs="Arial"/>
        </w:rPr>
        <w:t>para colmar el derecho de acceso a la información pública del peticionario</w:t>
      </w:r>
      <w:r w:rsidR="004C0187" w:rsidRPr="00ED4EAF">
        <w:rPr>
          <w:rFonts w:ascii="Lato" w:hAnsi="Lato" w:cs="Arial"/>
        </w:rPr>
        <w:t>, a los datos solicitado</w:t>
      </w:r>
      <w:r w:rsidR="00C660AF" w:rsidRPr="00ED4EAF">
        <w:rPr>
          <w:rFonts w:ascii="Lato" w:hAnsi="Lato" w:cs="Arial"/>
        </w:rPr>
        <w:t>s</w:t>
      </w:r>
      <w:r w:rsidR="004C0187">
        <w:rPr>
          <w:rFonts w:ascii="Lato" w:hAnsi="Lato" w:cs="Arial"/>
          <w:b/>
        </w:rPr>
        <w:t xml:space="preserve"> y previo análisis, determinar la posibilidad de entregarla por ser pública o de declarar en su caso su inexistencia</w:t>
      </w:r>
      <w:r w:rsidRPr="007A2FA2">
        <w:rPr>
          <w:rFonts w:ascii="Lato" w:hAnsi="Lato" w:cs="Arial"/>
        </w:rPr>
        <w:t>, atendiendo para ello los imperativos establecidos en los artículos 12,</w:t>
      </w:r>
      <w:r w:rsidR="00F14644">
        <w:rPr>
          <w:rFonts w:ascii="Lato" w:hAnsi="Lato" w:cs="Arial"/>
        </w:rPr>
        <w:t xml:space="preserve"> </w:t>
      </w:r>
      <w:r w:rsidRPr="007A2FA2">
        <w:rPr>
          <w:rFonts w:ascii="Lato" w:hAnsi="Lato" w:cs="Arial"/>
        </w:rPr>
        <w:t xml:space="preserve">13, 14, 131 y 132 de la citada Ley, toda vez que se presume que la información debe existir si se refiere a las facultades, competencias o funciones de dicho órgano y la obligación que tiene como sujeto obligado por la Ley de la materia de documentar todo acto que derive del ejercicio de dichas facultades, competencias o funciones, o demostrar lo contrario como se asienta en el artículo 14 mencionado. </w:t>
      </w:r>
    </w:p>
    <w:p w:rsidR="00B44464" w:rsidRDefault="00B44464" w:rsidP="00DF76A5">
      <w:pPr>
        <w:spacing w:line="360" w:lineRule="auto"/>
        <w:jc w:val="both"/>
        <w:rPr>
          <w:rFonts w:ascii="Lato" w:hAnsi="Lato" w:cs="Arial"/>
        </w:rPr>
      </w:pPr>
    </w:p>
    <w:p w:rsidR="00DF76A5" w:rsidRPr="007A2FA2" w:rsidRDefault="000C6F93" w:rsidP="00DF76A5">
      <w:pPr>
        <w:spacing w:line="360" w:lineRule="auto"/>
        <w:jc w:val="both"/>
        <w:rPr>
          <w:rFonts w:ascii="Lato" w:hAnsi="Lato" w:cs="Arial"/>
          <w:b/>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ACUERDAN: Que las razones y circunstancias que motivan la</w:t>
      </w:r>
      <w:r w:rsidR="005D1DF6">
        <w:rPr>
          <w:rFonts w:ascii="Lato" w:hAnsi="Lato" w:cs="Arial"/>
          <w:b/>
        </w:rPr>
        <w:t>s</w:t>
      </w:r>
      <w:r w:rsidR="00DF76A5" w:rsidRPr="007A2FA2">
        <w:rPr>
          <w:rFonts w:ascii="Lato" w:hAnsi="Lato" w:cs="Arial"/>
          <w:b/>
        </w:rPr>
        <w:t xml:space="preserve"> solicitud</w:t>
      </w:r>
      <w:r w:rsidR="005D1DF6">
        <w:rPr>
          <w:rFonts w:ascii="Lato" w:hAnsi="Lato" w:cs="Arial"/>
          <w:b/>
        </w:rPr>
        <w:t>es</w:t>
      </w:r>
      <w:r w:rsidR="00DF76A5" w:rsidRPr="007A2FA2">
        <w:rPr>
          <w:rFonts w:ascii="Lato" w:hAnsi="Lato" w:cs="Arial"/>
          <w:b/>
        </w:rPr>
        <w:t xml:space="preserve"> de ampliación de plazo,</w:t>
      </w:r>
      <w:r w:rsidR="00DF76A5" w:rsidRPr="007A2FA2">
        <w:rPr>
          <w:rFonts w:ascii="Lato" w:hAnsi="Lato" w:cs="Arial"/>
        </w:rPr>
        <w:t xml:space="preserve"> </w:t>
      </w:r>
      <w:r w:rsidR="00DF76A5" w:rsidRPr="007A2FA2">
        <w:rPr>
          <w:rFonts w:ascii="Lato" w:hAnsi="Lato" w:cs="Arial"/>
          <w:b/>
        </w:rPr>
        <w:t>se consideran suficientes y justificadas</w:t>
      </w:r>
      <w:r w:rsidR="00DF76A5" w:rsidRPr="007A2FA2">
        <w:rPr>
          <w:rFonts w:ascii="Lato" w:hAnsi="Lato" w:cs="Arial"/>
        </w:rPr>
        <w:t>,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 </w:t>
      </w:r>
      <w:r w:rsidR="00DF76A5" w:rsidRPr="007A2FA2">
        <w:rPr>
          <w:rFonts w:ascii="Lato" w:hAnsi="Lato" w:cs="Arial"/>
        </w:rPr>
        <w:t>por la</w:t>
      </w:r>
      <w:r w:rsidR="00253E2D">
        <w:rPr>
          <w:rFonts w:ascii="Lato" w:hAnsi="Lato" w:cs="Arial"/>
        </w:rPr>
        <w:t>s</w:t>
      </w:r>
      <w:r w:rsidR="00DF76A5" w:rsidRPr="007A2FA2">
        <w:rPr>
          <w:rFonts w:ascii="Lato" w:hAnsi="Lato" w:cs="Arial"/>
        </w:rPr>
        <w:t xml:space="preserve"> autoridad</w:t>
      </w:r>
      <w:r w:rsidR="00253E2D">
        <w:rPr>
          <w:rFonts w:ascii="Lato" w:hAnsi="Lato" w:cs="Arial"/>
        </w:rPr>
        <w:t>es</w:t>
      </w:r>
      <w:r w:rsidR="00DF76A5" w:rsidRPr="007A2FA2">
        <w:rPr>
          <w:rFonts w:ascii="Lato" w:hAnsi="Lato" w:cs="Arial"/>
        </w:rPr>
        <w:t xml:space="preserve"> mencionada</w:t>
      </w:r>
      <w:r w:rsidR="00253E2D">
        <w:rPr>
          <w:rFonts w:ascii="Lato" w:hAnsi="Lato" w:cs="Arial"/>
        </w:rPr>
        <w:t>s</w:t>
      </w:r>
      <w:r w:rsidR="00DF76A5" w:rsidRPr="007A2FA2">
        <w:rPr>
          <w:rFonts w:ascii="Lato" w:hAnsi="Lato" w:cs="Arial"/>
        </w:rPr>
        <w:t xml:space="preserve">, </w:t>
      </w:r>
      <w:r w:rsidR="00E435A2">
        <w:rPr>
          <w:rFonts w:ascii="Lato" w:hAnsi="Lato" w:cs="Arial"/>
          <w:b/>
        </w:rPr>
        <w:t>hasta por diez</w:t>
      </w:r>
      <w:r w:rsidR="00DF76A5" w:rsidRPr="007A2FA2">
        <w:rPr>
          <w:rFonts w:ascii="Lato" w:hAnsi="Lato" w:cs="Arial"/>
          <w:b/>
        </w:rPr>
        <w:t xml:space="preserve"> días más, contados a partir del día siguiente </w:t>
      </w:r>
      <w:r w:rsidR="00FD0427">
        <w:rPr>
          <w:rFonts w:ascii="Lato" w:hAnsi="Lato" w:cs="Arial"/>
          <w:b/>
        </w:rPr>
        <w:t xml:space="preserve">hábil </w:t>
      </w:r>
      <w:r w:rsidR="00DF76A5" w:rsidRPr="007A2FA2">
        <w:rPr>
          <w:rFonts w:ascii="Lato" w:hAnsi="Lato" w:cs="Arial"/>
          <w:b/>
        </w:rPr>
        <w:t>al vencimiento</w:t>
      </w:r>
      <w:r w:rsidR="00DF76A5" w:rsidRPr="007A2FA2">
        <w:rPr>
          <w:rFonts w:ascii="Lato" w:hAnsi="Lato" w:cs="Arial"/>
        </w:rPr>
        <w:t xml:space="preserve"> </w:t>
      </w:r>
      <w:r w:rsidR="00DF76A5" w:rsidRPr="000B1866">
        <w:rPr>
          <w:rFonts w:ascii="Lato" w:hAnsi="Lato" w:cs="Arial"/>
          <w:b/>
        </w:rPr>
        <w:t>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realice</w:t>
      </w:r>
      <w:r w:rsidR="002658C0">
        <w:rPr>
          <w:rFonts w:ascii="Lato" w:hAnsi="Lato" w:cs="Arial"/>
          <w:b/>
        </w:rPr>
        <w:t xml:space="preserve"> </w:t>
      </w:r>
      <w:r w:rsidR="00DF76A5" w:rsidRPr="007A2FA2">
        <w:rPr>
          <w:rFonts w:ascii="Lato" w:hAnsi="Lato" w:cs="Arial"/>
          <w:b/>
        </w:rPr>
        <w:t xml:space="preserve">una búsqueda exhaustiva y razonable de </w:t>
      </w:r>
      <w:r w:rsidR="0050644E">
        <w:rPr>
          <w:rFonts w:ascii="Lato" w:hAnsi="Lato" w:cs="Arial"/>
          <w:b/>
        </w:rPr>
        <w:t>aquella</w:t>
      </w:r>
      <w:r w:rsidR="002658C0">
        <w:rPr>
          <w:rFonts w:ascii="Lato" w:hAnsi="Lato" w:cs="Arial"/>
          <w:b/>
        </w:rPr>
        <w:t xml:space="preserve"> información que esté disponible para colmar el derecho</w:t>
      </w:r>
      <w:r w:rsidR="00D20A65">
        <w:rPr>
          <w:rFonts w:ascii="Lato" w:hAnsi="Lato" w:cs="Arial"/>
          <w:b/>
        </w:rPr>
        <w:t xml:space="preserve"> de acceso</w:t>
      </w:r>
      <w:r w:rsidR="002658C0">
        <w:rPr>
          <w:rFonts w:ascii="Lato" w:hAnsi="Lato" w:cs="Arial"/>
          <w:b/>
        </w:rPr>
        <w:t xml:space="preserve"> del peticionario a los datos solicitados y, previo su análisis,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por conducto de la Unidad de Transparencia, </w:t>
      </w:r>
      <w:r w:rsidR="002658C0" w:rsidRPr="00FA3E18">
        <w:rPr>
          <w:rFonts w:ascii="Lato" w:hAnsi="Lato" w:cs="Arial"/>
        </w:rPr>
        <w:t xml:space="preserve">la que recibirá la información, la procesará y </w:t>
      </w:r>
      <w:r w:rsidR="002658C0" w:rsidRPr="00FA3E18">
        <w:rPr>
          <w:rFonts w:ascii="Lato" w:hAnsi="Lato" w:cs="Arial"/>
        </w:rPr>
        <w:lastRenderedPageBreak/>
        <w:t xml:space="preserve">entregará al solicitante; </w:t>
      </w:r>
      <w:r w:rsidR="002658C0">
        <w:rPr>
          <w:rFonts w:ascii="Lato" w:hAnsi="Lato" w:cs="Arial"/>
          <w:b/>
        </w:rPr>
        <w:t>o bien, 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7A2FA2">
        <w:rPr>
          <w:rFonts w:ascii="Lato" w:hAnsi="Lato" w:cs="Arial"/>
          <w:b/>
        </w:rPr>
        <w:t xml:space="preserve"> </w:t>
      </w:r>
    </w:p>
    <w:p w:rsidR="00DF76A5" w:rsidRPr="00652952"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FA3E18">
        <w:rPr>
          <w:rFonts w:ascii="Lato" w:hAnsi="Lato" w:cs="Arial"/>
          <w:b/>
        </w:rPr>
        <w:t>Notifíquese y entréguese copia de esta acta al</w:t>
      </w:r>
      <w:r w:rsidR="00652952">
        <w:rPr>
          <w:rFonts w:ascii="Lato" w:hAnsi="Lato" w:cs="Arial"/>
          <w:b/>
        </w:rPr>
        <w:t xml:space="preserve"> </w:t>
      </w:r>
      <w:r w:rsidRPr="00FA3E18">
        <w:rPr>
          <w:rFonts w:ascii="Lato" w:hAnsi="Lato" w:cs="Arial"/>
          <w:b/>
        </w:rPr>
        <w:t>solicitante</w:t>
      </w:r>
      <w:r w:rsidRPr="007A2FA2">
        <w:rPr>
          <w:rFonts w:ascii="Lato" w:hAnsi="Lato" w:cs="Arial"/>
        </w:rPr>
        <w:t xml:space="preserve">, de conformidad a la ley de la materia. </w:t>
      </w:r>
      <w:r w:rsidRPr="00FA3E18">
        <w:rPr>
          <w:rFonts w:ascii="Lato" w:hAnsi="Lato" w:cs="Arial"/>
          <w:b/>
        </w:rPr>
        <w:t xml:space="preserve">Igualmente, </w:t>
      </w:r>
      <w:r w:rsidR="0050038F" w:rsidRPr="00FA3E18">
        <w:rPr>
          <w:rFonts w:ascii="Lato" w:hAnsi="Lato" w:cs="Arial"/>
          <w:b/>
        </w:rPr>
        <w:t>de</w:t>
      </w:r>
      <w:r w:rsidR="00FB44F2" w:rsidRPr="00FA3E18">
        <w:rPr>
          <w:rFonts w:ascii="Lato" w:hAnsi="Lato" w:cs="Arial"/>
          <w:b/>
        </w:rPr>
        <w:t>berá notificarse vía correo electrónico</w:t>
      </w:r>
      <w:r w:rsidR="00FB44F2">
        <w:rPr>
          <w:rFonts w:ascii="Lato" w:hAnsi="Lato" w:cs="Arial"/>
        </w:rPr>
        <w:t xml:space="preserve">, por conducto de la Unidad de Transparencia </w:t>
      </w:r>
      <w:r w:rsidR="00E86187">
        <w:rPr>
          <w:rFonts w:ascii="Lato" w:hAnsi="Lato" w:cs="Arial"/>
          <w:b/>
        </w:rPr>
        <w:t>a</w:t>
      </w:r>
      <w:r w:rsidR="00351B53">
        <w:rPr>
          <w:rFonts w:ascii="Lato" w:hAnsi="Lato" w:cs="Arial"/>
          <w:b/>
        </w:rPr>
        <w:t xml:space="preserve"> </w:t>
      </w:r>
      <w:r w:rsidR="00E86187">
        <w:rPr>
          <w:rFonts w:ascii="Lato" w:hAnsi="Lato" w:cs="Arial"/>
          <w:b/>
        </w:rPr>
        <w:t>l</w:t>
      </w:r>
      <w:r w:rsidR="00351B53">
        <w:rPr>
          <w:rFonts w:ascii="Lato" w:hAnsi="Lato" w:cs="Arial"/>
          <w:b/>
        </w:rPr>
        <w:t>os</w:t>
      </w:r>
      <w:r w:rsidR="00E86187">
        <w:rPr>
          <w:rFonts w:ascii="Lato" w:hAnsi="Lato" w:cs="Arial"/>
          <w:b/>
        </w:rPr>
        <w:t xml:space="preserve"> órgano</w:t>
      </w:r>
      <w:r w:rsidR="00351B53">
        <w:rPr>
          <w:rFonts w:ascii="Lato" w:hAnsi="Lato" w:cs="Arial"/>
          <w:b/>
        </w:rPr>
        <w:t>s</w:t>
      </w:r>
      <w:r w:rsidR="0050038F" w:rsidRPr="00FA3E18">
        <w:rPr>
          <w:rFonts w:ascii="Lato" w:hAnsi="Lato" w:cs="Arial"/>
          <w:b/>
        </w:rPr>
        <w:t xml:space="preserve"> </w:t>
      </w:r>
      <w:r w:rsidR="000B1866">
        <w:rPr>
          <w:rFonts w:ascii="Lato" w:hAnsi="Lato" w:cs="Arial"/>
          <w:b/>
        </w:rPr>
        <w:t xml:space="preserve">jurisdiccionales </w:t>
      </w:r>
      <w:r w:rsidR="0050038F" w:rsidRPr="00FA3E18">
        <w:rPr>
          <w:rFonts w:ascii="Lato" w:hAnsi="Lato" w:cs="Arial"/>
          <w:b/>
        </w:rPr>
        <w:t>ya indicado</w:t>
      </w:r>
      <w:r w:rsidR="00351B53">
        <w:rPr>
          <w:rFonts w:ascii="Lato" w:hAnsi="Lato" w:cs="Arial"/>
          <w:b/>
        </w:rPr>
        <w:t>s</w:t>
      </w:r>
      <w:r w:rsidR="0050038F">
        <w:rPr>
          <w:rFonts w:ascii="Lato" w:hAnsi="Lato" w:cs="Arial"/>
        </w:rPr>
        <w:t>,</w:t>
      </w:r>
      <w:r w:rsidRPr="007A2FA2">
        <w:rPr>
          <w:rFonts w:ascii="Lato" w:hAnsi="Lato" w:cs="Arial"/>
        </w:rPr>
        <w:t xml:space="preserve"> para su conocimiento y</w:t>
      </w:r>
      <w:r w:rsidR="00FB44F2">
        <w:rPr>
          <w:rFonts w:ascii="Lato" w:hAnsi="Lato" w:cs="Arial"/>
        </w:rPr>
        <w:t xml:space="preserve"> fines legales correspondientes, haciéndole</w:t>
      </w:r>
      <w:r w:rsidR="00351B53">
        <w:rPr>
          <w:rFonts w:ascii="Lato" w:hAnsi="Lato" w:cs="Arial"/>
        </w:rPr>
        <w:t>s</w:t>
      </w:r>
      <w:r w:rsidR="00FB44F2">
        <w:rPr>
          <w:rFonts w:ascii="Lato" w:hAnsi="Lato" w:cs="Arial"/>
        </w:rPr>
        <w:t xml:space="preserve"> saber del nuevo plazo que tiene</w:t>
      </w:r>
      <w:r w:rsidR="00351B53">
        <w:rPr>
          <w:rFonts w:ascii="Lato" w:hAnsi="Lato" w:cs="Arial"/>
        </w:rPr>
        <w:t>n</w:t>
      </w:r>
      <w:r w:rsidR="000B1866">
        <w:rPr>
          <w:rFonts w:ascii="Lato" w:hAnsi="Lato" w:cs="Arial"/>
        </w:rPr>
        <w:t xml:space="preserve"> </w:t>
      </w:r>
      <w:r w:rsidR="00FB44F2">
        <w:rPr>
          <w:rFonts w:ascii="Lato" w:hAnsi="Lato" w:cs="Arial"/>
        </w:rPr>
        <w:t xml:space="preserve">para remitir la respuesta a </w:t>
      </w:r>
      <w:r w:rsidR="00326026">
        <w:rPr>
          <w:rFonts w:ascii="Lato" w:hAnsi="Lato" w:cs="Arial"/>
        </w:rPr>
        <w:t>dicha Unidad</w:t>
      </w:r>
      <w:r w:rsidR="00FB44F2">
        <w:rPr>
          <w:rFonts w:ascii="Lato" w:hAnsi="Lato" w:cs="Arial"/>
        </w:rPr>
        <w:t xml:space="preserve"> para su procesamiento, entrega y notificación al solicitante.</w:t>
      </w:r>
      <w:r w:rsidRPr="007A2FA2">
        <w:rPr>
          <w:rFonts w:ascii="Lato" w:hAnsi="Lato" w:cs="Arial"/>
        </w:rPr>
        <w:t xml:space="preserve"> </w:t>
      </w:r>
    </w:p>
    <w:p w:rsidR="006A1F65" w:rsidRDefault="006A1F6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351B53">
        <w:rPr>
          <w:rFonts w:ascii="Lato" w:hAnsi="Lato" w:cs="Arial"/>
        </w:rPr>
        <w:t>do</w:t>
      </w:r>
      <w:r w:rsidR="00A50A4B">
        <w:rPr>
          <w:rFonts w:ascii="Lato" w:hAnsi="Lato" w:cs="Arial"/>
        </w:rPr>
        <w:t>ce</w:t>
      </w:r>
      <w:r w:rsidR="00B75A5E">
        <w:rPr>
          <w:rFonts w:ascii="Lato" w:hAnsi="Lato" w:cs="Arial"/>
        </w:rPr>
        <w:t xml:space="preserve"> horas del día </w:t>
      </w:r>
      <w:r w:rsidR="00ED265E">
        <w:rPr>
          <w:rFonts w:ascii="Lato" w:hAnsi="Lato" w:cs="Arial"/>
        </w:rPr>
        <w:t>veinte</w:t>
      </w:r>
      <w:r w:rsidR="006A1F65">
        <w:rPr>
          <w:rFonts w:ascii="Lato" w:hAnsi="Lato" w:cs="Arial"/>
        </w:rPr>
        <w:t xml:space="preserve"> </w:t>
      </w:r>
      <w:r w:rsidR="006B408F">
        <w:rPr>
          <w:rFonts w:ascii="Lato" w:hAnsi="Lato" w:cs="Arial"/>
        </w:rPr>
        <w:t xml:space="preserve">de </w:t>
      </w:r>
      <w:r w:rsidR="00351B53">
        <w:rPr>
          <w:rFonts w:ascii="Lato" w:hAnsi="Lato" w:cs="Arial"/>
        </w:rPr>
        <w:t>f</w:t>
      </w:r>
      <w:r w:rsidR="00B75A5E">
        <w:rPr>
          <w:rFonts w:ascii="Lato" w:hAnsi="Lato" w:cs="Arial"/>
        </w:rPr>
        <w:t>e</w:t>
      </w:r>
      <w:r w:rsidR="00351B53">
        <w:rPr>
          <w:rFonts w:ascii="Lato" w:hAnsi="Lato" w:cs="Arial"/>
        </w:rPr>
        <w:t>br</w:t>
      </w:r>
      <w:r w:rsidR="006B408F">
        <w:rPr>
          <w:rFonts w:ascii="Lato" w:hAnsi="Lato" w:cs="Arial"/>
        </w:rPr>
        <w:t>ero de 2019</w:t>
      </w:r>
      <w:r w:rsidRPr="007A2FA2">
        <w:rPr>
          <w:rFonts w:ascii="Lato" w:hAnsi="Lato" w:cs="Arial"/>
        </w:rPr>
        <w:t>.</w:t>
      </w:r>
    </w:p>
    <w:p w:rsidR="004108AE" w:rsidRDefault="004108AE" w:rsidP="00DF76A5">
      <w:pPr>
        <w:jc w:val="center"/>
        <w:rPr>
          <w:rFonts w:ascii="Lato" w:hAnsi="Lato" w:cs="Arial"/>
          <w:bCs/>
        </w:rPr>
      </w:pPr>
    </w:p>
    <w:p w:rsidR="004108AE" w:rsidRDefault="004108AE" w:rsidP="00DF76A5">
      <w:pPr>
        <w:jc w:val="center"/>
        <w:rPr>
          <w:rFonts w:ascii="Lato" w:hAnsi="Lato" w:cs="Arial"/>
          <w:bCs/>
        </w:rPr>
      </w:pPr>
    </w:p>
    <w:p w:rsidR="00782080" w:rsidRDefault="00782080" w:rsidP="00DF76A5">
      <w:pPr>
        <w:jc w:val="center"/>
        <w:rPr>
          <w:rFonts w:ascii="Lato" w:hAnsi="Lato" w:cs="Arial"/>
          <w:bCs/>
        </w:rPr>
      </w:pPr>
    </w:p>
    <w:p w:rsidR="00782080" w:rsidRDefault="00782080" w:rsidP="00DF76A5">
      <w:pPr>
        <w:jc w:val="center"/>
        <w:rPr>
          <w:rFonts w:ascii="Lato" w:hAnsi="Lato" w:cs="Arial"/>
          <w:bCs/>
        </w:rPr>
      </w:pPr>
    </w:p>
    <w:p w:rsidR="00ED265E" w:rsidRDefault="00ED265E" w:rsidP="00DF76A5">
      <w:pPr>
        <w:jc w:val="center"/>
        <w:rPr>
          <w:rFonts w:ascii="Lato" w:hAnsi="Lato" w:cs="Arial"/>
          <w:bCs/>
        </w:rPr>
      </w:pPr>
    </w:p>
    <w:p w:rsidR="00ED265E" w:rsidRDefault="00ED265E" w:rsidP="00DF76A5">
      <w:pPr>
        <w:jc w:val="center"/>
        <w:rPr>
          <w:rFonts w:ascii="Lato" w:hAnsi="Lato" w:cs="Arial"/>
          <w:bCs/>
        </w:rPr>
      </w:pPr>
    </w:p>
    <w:p w:rsidR="00636EDC" w:rsidRPr="007A2FA2" w:rsidRDefault="00636EDC" w:rsidP="00DF76A5">
      <w:pPr>
        <w:jc w:val="center"/>
        <w:rPr>
          <w:rFonts w:ascii="Lato" w:hAnsi="Lato" w:cs="Arial"/>
          <w:bCs/>
        </w:rPr>
      </w:pPr>
    </w:p>
    <w:p w:rsidR="00FB1875" w:rsidRDefault="00FB1875"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r w:rsidRPr="007A2FA2">
        <w:rPr>
          <w:rFonts w:ascii="Lato" w:hAnsi="Lato" w:cs="Arial"/>
          <w:bCs/>
        </w:rPr>
        <w:t xml:space="preserve">del Consejo de la Judicatura del Estado </w:t>
      </w: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Pr="007A2FA2" w:rsidRDefault="00ED265E" w:rsidP="00ED265E">
      <w:pPr>
        <w:jc w:val="center"/>
        <w:rPr>
          <w:rFonts w:ascii="Lato" w:hAnsi="Lato" w:cs="Arial"/>
          <w:bCs/>
        </w:rPr>
      </w:pPr>
    </w:p>
    <w:p w:rsidR="00ED265E" w:rsidRDefault="00ED265E" w:rsidP="00ED265E">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033625" w:rsidRDefault="00033625" w:rsidP="00033625">
      <w:pPr>
        <w:jc w:val="center"/>
        <w:rPr>
          <w:rFonts w:ascii="Lato" w:hAnsi="Lato" w:cs="Arial"/>
          <w:bCs/>
        </w:rPr>
      </w:pPr>
    </w:p>
    <w:p w:rsidR="00033625" w:rsidRDefault="00033625" w:rsidP="00033625">
      <w:pPr>
        <w:jc w:val="center"/>
        <w:rPr>
          <w:rFonts w:ascii="Lato" w:hAnsi="Lato" w:cs="Arial"/>
          <w:bCs/>
        </w:rPr>
      </w:pPr>
    </w:p>
    <w:p w:rsidR="00033625" w:rsidRDefault="00033625" w:rsidP="00033625">
      <w:pPr>
        <w:jc w:val="center"/>
        <w:rPr>
          <w:rFonts w:ascii="Lato" w:hAnsi="Lato" w:cs="Arial"/>
          <w:bCs/>
        </w:rPr>
      </w:pPr>
    </w:p>
    <w:p w:rsidR="00033625" w:rsidRDefault="00033625" w:rsidP="00033625">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Pr="007A2FA2" w:rsidRDefault="00ED265E" w:rsidP="00ED265E">
      <w:pPr>
        <w:jc w:val="center"/>
        <w:rPr>
          <w:rFonts w:ascii="Lato" w:hAnsi="Lato" w:cs="Arial"/>
          <w:bCs/>
        </w:rPr>
      </w:pPr>
    </w:p>
    <w:p w:rsidR="00ED265E" w:rsidRDefault="00ED265E" w:rsidP="00ED265E">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President</w:t>
      </w:r>
      <w:r>
        <w:rPr>
          <w:rFonts w:ascii="Lato" w:hAnsi="Lato" w:cs="Arial"/>
          <w:bCs/>
        </w:rPr>
        <w:t>e</w:t>
      </w:r>
      <w:r w:rsidRPr="007A2FA2">
        <w:rPr>
          <w:rFonts w:ascii="Lato" w:hAnsi="Lato" w:cs="Arial"/>
          <w:bCs/>
        </w:rPr>
        <w:t xml:space="preserve"> de la Comisión de </w:t>
      </w:r>
      <w:r>
        <w:rPr>
          <w:rFonts w:ascii="Lato" w:hAnsi="Lato" w:cs="Arial"/>
          <w:bCs/>
        </w:rPr>
        <w:t>Administración</w:t>
      </w:r>
      <w:r w:rsidRPr="007A2FA2">
        <w:rPr>
          <w:rFonts w:ascii="Lato" w:hAnsi="Lato" w:cs="Arial"/>
          <w:bCs/>
        </w:rPr>
        <w:t xml:space="preserve"> del </w:t>
      </w:r>
    </w:p>
    <w:p w:rsidR="00033625" w:rsidRPr="007A2FA2" w:rsidRDefault="00033625" w:rsidP="00033625">
      <w:pPr>
        <w:jc w:val="center"/>
        <w:rPr>
          <w:rFonts w:ascii="Lato" w:hAnsi="Lato" w:cs="Arial"/>
          <w:bCs/>
        </w:rPr>
      </w:pPr>
      <w:r w:rsidRPr="007A2FA2">
        <w:rPr>
          <w:rFonts w:ascii="Lato" w:hAnsi="Lato" w:cs="Arial"/>
          <w:bCs/>
        </w:rPr>
        <w:t>Consejo de la Judicatura del Estado</w:t>
      </w: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Pr="007A2FA2" w:rsidRDefault="00ED265E" w:rsidP="00ED265E">
      <w:pPr>
        <w:jc w:val="center"/>
        <w:rPr>
          <w:rFonts w:ascii="Lato" w:hAnsi="Lato" w:cs="Arial"/>
          <w:bCs/>
        </w:rPr>
      </w:pPr>
    </w:p>
    <w:p w:rsidR="00ED265E" w:rsidRDefault="00ED265E" w:rsidP="00ED265E">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Pr="007A2FA2" w:rsidRDefault="00ED265E" w:rsidP="00ED265E">
      <w:pPr>
        <w:jc w:val="center"/>
        <w:rPr>
          <w:rFonts w:ascii="Lato" w:hAnsi="Lato" w:cs="Arial"/>
          <w:bCs/>
        </w:rPr>
      </w:pPr>
    </w:p>
    <w:p w:rsidR="00ED265E" w:rsidRDefault="00ED265E" w:rsidP="00ED265E">
      <w:pPr>
        <w:jc w:val="center"/>
        <w:rPr>
          <w:rFonts w:ascii="Lato" w:hAnsi="Lato" w:cs="Arial"/>
          <w:bCs/>
        </w:rPr>
      </w:pPr>
    </w:p>
    <w:p w:rsidR="00DF76A5" w:rsidRPr="007A2FA2" w:rsidRDefault="00351B53"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Default="00ED265E" w:rsidP="00ED265E">
      <w:pPr>
        <w:jc w:val="center"/>
        <w:rPr>
          <w:rFonts w:ascii="Lato" w:hAnsi="Lato" w:cs="Arial"/>
          <w:bCs/>
        </w:rPr>
      </w:pPr>
    </w:p>
    <w:p w:rsidR="00ED265E" w:rsidRPr="007A2FA2" w:rsidRDefault="00ED265E" w:rsidP="00ED265E">
      <w:pPr>
        <w:jc w:val="center"/>
        <w:rPr>
          <w:rFonts w:ascii="Lato" w:hAnsi="Lato" w:cs="Arial"/>
          <w:bCs/>
        </w:rPr>
      </w:pPr>
    </w:p>
    <w:p w:rsidR="00ED265E" w:rsidRDefault="00ED265E" w:rsidP="00ED265E">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471" w:rsidRDefault="008A0471" w:rsidP="00CC10D2">
      <w:r>
        <w:separator/>
      </w:r>
    </w:p>
  </w:endnote>
  <w:endnote w:type="continuationSeparator" w:id="0">
    <w:p w:rsidR="008A0471" w:rsidRDefault="008A0471"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3658D9">
            <w:rPr>
              <w:rFonts w:ascii="Lato" w:hAnsi="Lato" w:cs="Arial"/>
            </w:rPr>
            <w:t xml:space="preserve">va a la Sesión </w:t>
          </w:r>
          <w:r w:rsidR="005070F2">
            <w:rPr>
              <w:rFonts w:ascii="Lato" w:hAnsi="Lato" w:cs="Arial"/>
            </w:rPr>
            <w:t xml:space="preserve">Extraordinaria </w:t>
          </w:r>
          <w:r w:rsidR="005D1DF6">
            <w:rPr>
              <w:rFonts w:ascii="Lato" w:hAnsi="Lato" w:cs="Arial"/>
            </w:rPr>
            <w:t>06</w:t>
          </w:r>
          <w:r w:rsidRPr="00DA524A">
            <w:rPr>
              <w:rFonts w:ascii="Lato" w:hAnsi="Lato" w:cs="Arial"/>
            </w:rPr>
            <w:t>/</w:t>
          </w:r>
          <w:r w:rsidR="00E72E24">
            <w:rPr>
              <w:rFonts w:ascii="Lato" w:hAnsi="Lato" w:cs="Arial"/>
            </w:rPr>
            <w:t>20</w:t>
          </w:r>
          <w:r w:rsidR="00170C45">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17599C" w:rsidRPr="00DA524A">
            <w:rPr>
              <w:rFonts w:ascii="Lato" w:hAnsi="Lato" w:cs="Arial"/>
            </w:rPr>
            <w:fldChar w:fldCharType="begin"/>
          </w:r>
          <w:r w:rsidRPr="00DA524A">
            <w:rPr>
              <w:rFonts w:ascii="Lato" w:hAnsi="Lato" w:cs="Arial"/>
            </w:rPr>
            <w:instrText xml:space="preserve"> PAGE   \* MERGEFORMAT </w:instrText>
          </w:r>
          <w:r w:rsidR="0017599C" w:rsidRPr="00DA524A">
            <w:rPr>
              <w:rFonts w:ascii="Lato" w:hAnsi="Lato" w:cs="Arial"/>
            </w:rPr>
            <w:fldChar w:fldCharType="separate"/>
          </w:r>
          <w:r w:rsidR="002E406E">
            <w:rPr>
              <w:rFonts w:ascii="Lato" w:hAnsi="Lato" w:cs="Arial"/>
              <w:noProof/>
            </w:rPr>
            <w:t>8</w:t>
          </w:r>
          <w:r w:rsidR="0017599C" w:rsidRPr="00DA524A">
            <w:rPr>
              <w:rFonts w:ascii="Lato" w:hAnsi="Lato" w:cs="Arial"/>
            </w:rPr>
            <w:fldChar w:fldCharType="end"/>
          </w:r>
          <w:r w:rsidRPr="00DA524A">
            <w:rPr>
              <w:rFonts w:ascii="Lato" w:hAnsi="Lato" w:cs="Arial"/>
            </w:rPr>
            <w:t xml:space="preserve"> de </w:t>
          </w:r>
          <w:fldSimple w:instr=" NUMPAGES   \* MERGEFORMAT ">
            <w:r w:rsidR="002E406E" w:rsidRPr="002E406E">
              <w:rPr>
                <w:rFonts w:ascii="Lato" w:hAnsi="Lato" w:cs="Arial"/>
                <w:noProof/>
              </w:rPr>
              <w:t>8</w:t>
            </w:r>
          </w:fldSimple>
        </w:p>
      </w:tc>
    </w:tr>
  </w:tbl>
  <w:p w:rsidR="009667D9" w:rsidRPr="00DA524A" w:rsidRDefault="009667D9"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DA524A" w:rsidRPr="00DA524A" w:rsidTr="00D602D7">
      <w:trPr>
        <w:trHeight w:val="422"/>
        <w:jc w:val="center"/>
      </w:trPr>
      <w:tc>
        <w:tcPr>
          <w:tcW w:w="7300" w:type="dxa"/>
          <w:vAlign w:val="center"/>
        </w:tcPr>
        <w:p w:rsidR="00DA524A" w:rsidRPr="00DA524A" w:rsidRDefault="00DA524A" w:rsidP="00D602D7">
          <w:pPr>
            <w:pStyle w:val="Piedepgina"/>
            <w:rPr>
              <w:rFonts w:ascii="Lato" w:hAnsi="Lato" w:cs="Arial"/>
            </w:rPr>
          </w:pPr>
          <w:r w:rsidRPr="00DA524A">
            <w:rPr>
              <w:rFonts w:ascii="Lato" w:hAnsi="Lato" w:cs="Arial"/>
            </w:rPr>
            <w:t>Acta relati</w:t>
          </w:r>
          <w:r w:rsidR="00207BB8">
            <w:rPr>
              <w:rFonts w:ascii="Lato" w:hAnsi="Lato" w:cs="Arial"/>
            </w:rPr>
            <w:t>va a la Sesión Extraordinaria 06</w:t>
          </w:r>
          <w:r w:rsidRPr="00DA524A">
            <w:rPr>
              <w:rFonts w:ascii="Lato" w:hAnsi="Lato" w:cs="Arial"/>
            </w:rPr>
            <w:t>/</w:t>
          </w:r>
          <w:r w:rsidR="00E72E24">
            <w:rPr>
              <w:rFonts w:ascii="Lato" w:hAnsi="Lato" w:cs="Arial"/>
            </w:rPr>
            <w:t>20</w:t>
          </w:r>
          <w:r w:rsidR="00694381">
            <w:rPr>
              <w:rFonts w:ascii="Lato" w:hAnsi="Lato" w:cs="Arial"/>
            </w:rPr>
            <w:t>19</w:t>
          </w:r>
          <w:r w:rsidRPr="00DA524A">
            <w:rPr>
              <w:rFonts w:ascii="Lato" w:hAnsi="Lato" w:cs="Arial"/>
              <w:b/>
            </w:rPr>
            <w:t xml:space="preserve"> </w:t>
          </w:r>
        </w:p>
      </w:tc>
      <w:tc>
        <w:tcPr>
          <w:tcW w:w="1678" w:type="dxa"/>
          <w:vAlign w:val="center"/>
        </w:tcPr>
        <w:p w:rsidR="00DA524A" w:rsidRPr="00DA524A" w:rsidRDefault="00DA524A" w:rsidP="00D602D7">
          <w:pPr>
            <w:pStyle w:val="Piedepgina"/>
            <w:jc w:val="right"/>
            <w:rPr>
              <w:rFonts w:ascii="Lato" w:hAnsi="Lato" w:cs="Arial"/>
            </w:rPr>
          </w:pPr>
          <w:r w:rsidRPr="00DA524A">
            <w:rPr>
              <w:rFonts w:ascii="Lato" w:hAnsi="Lato" w:cs="Arial"/>
            </w:rPr>
            <w:t xml:space="preserve">Pág. </w:t>
          </w:r>
          <w:r w:rsidR="0017599C" w:rsidRPr="00DA524A">
            <w:rPr>
              <w:rFonts w:ascii="Lato" w:hAnsi="Lato" w:cs="Arial"/>
            </w:rPr>
            <w:fldChar w:fldCharType="begin"/>
          </w:r>
          <w:r w:rsidRPr="00DA524A">
            <w:rPr>
              <w:rFonts w:ascii="Lato" w:hAnsi="Lato" w:cs="Arial"/>
            </w:rPr>
            <w:instrText xml:space="preserve"> PAGE   \* MERGEFORMAT </w:instrText>
          </w:r>
          <w:r w:rsidR="0017599C" w:rsidRPr="00DA524A">
            <w:rPr>
              <w:rFonts w:ascii="Lato" w:hAnsi="Lato" w:cs="Arial"/>
            </w:rPr>
            <w:fldChar w:fldCharType="separate"/>
          </w:r>
          <w:r w:rsidR="002E406E">
            <w:rPr>
              <w:rFonts w:ascii="Lato" w:hAnsi="Lato" w:cs="Arial"/>
              <w:noProof/>
            </w:rPr>
            <w:t>1</w:t>
          </w:r>
          <w:r w:rsidR="0017599C" w:rsidRPr="00DA524A">
            <w:rPr>
              <w:rFonts w:ascii="Lato" w:hAnsi="Lato" w:cs="Arial"/>
            </w:rPr>
            <w:fldChar w:fldCharType="end"/>
          </w:r>
          <w:r w:rsidRPr="00DA524A">
            <w:rPr>
              <w:rFonts w:ascii="Lato" w:hAnsi="Lato" w:cs="Arial"/>
            </w:rPr>
            <w:t xml:space="preserve"> de </w:t>
          </w:r>
          <w:fldSimple w:instr=" NUMPAGES   \* MERGEFORMAT ">
            <w:r w:rsidR="002E406E" w:rsidRPr="002E406E">
              <w:rPr>
                <w:rFonts w:ascii="Lato" w:hAnsi="Lato" w:cs="Arial"/>
                <w:noProof/>
              </w:rPr>
              <w:t>8</w:t>
            </w:r>
          </w:fldSimple>
        </w:p>
      </w:tc>
    </w:tr>
  </w:tbl>
  <w:p w:rsidR="00DF76A5" w:rsidRDefault="00DF76A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471" w:rsidRDefault="008A0471" w:rsidP="00CC10D2">
      <w:r>
        <w:separator/>
      </w:r>
    </w:p>
  </w:footnote>
  <w:footnote w:type="continuationSeparator" w:id="0">
    <w:p w:rsidR="008A0471" w:rsidRDefault="008A0471"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24A" w:rsidRDefault="00DA524A"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DA524A" w:rsidRPr="00DA524A" w:rsidRDefault="00DA524A" w:rsidP="00DA524A">
    <w:pPr>
      <w:pStyle w:val="Piedepgina"/>
      <w:jc w:val="right"/>
      <w:rPr>
        <w:rFonts w:ascii="Lato" w:hAnsi="Lato" w:cs="Arial"/>
        <w:i/>
      </w:rPr>
    </w:pPr>
    <w:r w:rsidRPr="00DA524A">
      <w:rPr>
        <w:rFonts w:ascii="Lato" w:hAnsi="Lato" w:cs="Arial"/>
        <w:i/>
      </w:rPr>
      <w:t>y Protección de Datos Personales del Poder Judicial del Estado</w:t>
    </w:r>
  </w:p>
  <w:p w:rsidR="00D96376" w:rsidRPr="00DA524A" w:rsidRDefault="00D96376"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6A5" w:rsidRDefault="00DA524A">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67D01"/>
    <w:rsid w:val="00002D30"/>
    <w:rsid w:val="0000480E"/>
    <w:rsid w:val="00007234"/>
    <w:rsid w:val="00033625"/>
    <w:rsid w:val="00036FC5"/>
    <w:rsid w:val="00047466"/>
    <w:rsid w:val="00053985"/>
    <w:rsid w:val="00061D6B"/>
    <w:rsid w:val="00062F1D"/>
    <w:rsid w:val="00063D1C"/>
    <w:rsid w:val="00071BB8"/>
    <w:rsid w:val="00074333"/>
    <w:rsid w:val="0007627B"/>
    <w:rsid w:val="00083201"/>
    <w:rsid w:val="000879EA"/>
    <w:rsid w:val="0009270E"/>
    <w:rsid w:val="000B1866"/>
    <w:rsid w:val="000B1C77"/>
    <w:rsid w:val="000B1D05"/>
    <w:rsid w:val="000B59D9"/>
    <w:rsid w:val="000C5B30"/>
    <w:rsid w:val="000C6F93"/>
    <w:rsid w:val="000D6DBF"/>
    <w:rsid w:val="000E5BC3"/>
    <w:rsid w:val="000E6C79"/>
    <w:rsid w:val="000F3117"/>
    <w:rsid w:val="000F58C6"/>
    <w:rsid w:val="00106E9F"/>
    <w:rsid w:val="001229AA"/>
    <w:rsid w:val="001238C8"/>
    <w:rsid w:val="001250C6"/>
    <w:rsid w:val="0012762E"/>
    <w:rsid w:val="001325E3"/>
    <w:rsid w:val="001330D8"/>
    <w:rsid w:val="00133AE3"/>
    <w:rsid w:val="001348B2"/>
    <w:rsid w:val="00135F8E"/>
    <w:rsid w:val="00143471"/>
    <w:rsid w:val="00143D1D"/>
    <w:rsid w:val="00144DA4"/>
    <w:rsid w:val="0015302D"/>
    <w:rsid w:val="00157F6C"/>
    <w:rsid w:val="001611BC"/>
    <w:rsid w:val="001675E3"/>
    <w:rsid w:val="00170C45"/>
    <w:rsid w:val="0017599C"/>
    <w:rsid w:val="0017743B"/>
    <w:rsid w:val="001C21B1"/>
    <w:rsid w:val="001C5269"/>
    <w:rsid w:val="001D04F4"/>
    <w:rsid w:val="001D0CE6"/>
    <w:rsid w:val="001D1513"/>
    <w:rsid w:val="001E0A87"/>
    <w:rsid w:val="001E1D0F"/>
    <w:rsid w:val="001E46D1"/>
    <w:rsid w:val="001E59A6"/>
    <w:rsid w:val="001E6750"/>
    <w:rsid w:val="001E7AE5"/>
    <w:rsid w:val="001F0150"/>
    <w:rsid w:val="001F2757"/>
    <w:rsid w:val="00207BB8"/>
    <w:rsid w:val="00217653"/>
    <w:rsid w:val="002233C4"/>
    <w:rsid w:val="0023379E"/>
    <w:rsid w:val="00233B31"/>
    <w:rsid w:val="0023443B"/>
    <w:rsid w:val="002356F5"/>
    <w:rsid w:val="00237FE7"/>
    <w:rsid w:val="0024101F"/>
    <w:rsid w:val="00243785"/>
    <w:rsid w:val="00251226"/>
    <w:rsid w:val="00251CBC"/>
    <w:rsid w:val="00253E2D"/>
    <w:rsid w:val="00256137"/>
    <w:rsid w:val="00261D85"/>
    <w:rsid w:val="002658C0"/>
    <w:rsid w:val="00271B0C"/>
    <w:rsid w:val="00273B1D"/>
    <w:rsid w:val="002806FF"/>
    <w:rsid w:val="00291782"/>
    <w:rsid w:val="00295B4E"/>
    <w:rsid w:val="00297C33"/>
    <w:rsid w:val="002A1D13"/>
    <w:rsid w:val="002A516B"/>
    <w:rsid w:val="002A5914"/>
    <w:rsid w:val="002A72FC"/>
    <w:rsid w:val="002A7385"/>
    <w:rsid w:val="002B5988"/>
    <w:rsid w:val="002B7CE1"/>
    <w:rsid w:val="002C7CB8"/>
    <w:rsid w:val="002D196E"/>
    <w:rsid w:val="002D5686"/>
    <w:rsid w:val="002E0116"/>
    <w:rsid w:val="002E019F"/>
    <w:rsid w:val="002E11ED"/>
    <w:rsid w:val="002E15ED"/>
    <w:rsid w:val="002E406E"/>
    <w:rsid w:val="002E5B4B"/>
    <w:rsid w:val="002F09DC"/>
    <w:rsid w:val="002F0ED6"/>
    <w:rsid w:val="002F0FE5"/>
    <w:rsid w:val="002F12BE"/>
    <w:rsid w:val="00311E94"/>
    <w:rsid w:val="00311F36"/>
    <w:rsid w:val="00316369"/>
    <w:rsid w:val="00326026"/>
    <w:rsid w:val="003301FE"/>
    <w:rsid w:val="0033132C"/>
    <w:rsid w:val="00331BE6"/>
    <w:rsid w:val="00343754"/>
    <w:rsid w:val="003519B7"/>
    <w:rsid w:val="00351B53"/>
    <w:rsid w:val="003658D9"/>
    <w:rsid w:val="00367903"/>
    <w:rsid w:val="00367D01"/>
    <w:rsid w:val="0037137C"/>
    <w:rsid w:val="00383EA7"/>
    <w:rsid w:val="00385B68"/>
    <w:rsid w:val="00387157"/>
    <w:rsid w:val="00397E4C"/>
    <w:rsid w:val="003A6885"/>
    <w:rsid w:val="003A7045"/>
    <w:rsid w:val="003A7596"/>
    <w:rsid w:val="003B2854"/>
    <w:rsid w:val="003B72C7"/>
    <w:rsid w:val="003C30F1"/>
    <w:rsid w:val="003D0EF4"/>
    <w:rsid w:val="003D2FEF"/>
    <w:rsid w:val="003D4B99"/>
    <w:rsid w:val="003D4BE3"/>
    <w:rsid w:val="003E1909"/>
    <w:rsid w:val="003F0846"/>
    <w:rsid w:val="0040466C"/>
    <w:rsid w:val="00405A1C"/>
    <w:rsid w:val="004108AE"/>
    <w:rsid w:val="00432848"/>
    <w:rsid w:val="0043380F"/>
    <w:rsid w:val="004350F7"/>
    <w:rsid w:val="00444444"/>
    <w:rsid w:val="00445058"/>
    <w:rsid w:val="0045071C"/>
    <w:rsid w:val="00460FED"/>
    <w:rsid w:val="00467770"/>
    <w:rsid w:val="00472CC9"/>
    <w:rsid w:val="00474D4D"/>
    <w:rsid w:val="00482D27"/>
    <w:rsid w:val="00490810"/>
    <w:rsid w:val="004A2A3A"/>
    <w:rsid w:val="004B0D0D"/>
    <w:rsid w:val="004B47A1"/>
    <w:rsid w:val="004C0187"/>
    <w:rsid w:val="004D2D18"/>
    <w:rsid w:val="004E4631"/>
    <w:rsid w:val="004F063D"/>
    <w:rsid w:val="004F5386"/>
    <w:rsid w:val="004F700D"/>
    <w:rsid w:val="004F7B48"/>
    <w:rsid w:val="0050038F"/>
    <w:rsid w:val="00503DA5"/>
    <w:rsid w:val="0050644E"/>
    <w:rsid w:val="005070F2"/>
    <w:rsid w:val="0051010A"/>
    <w:rsid w:val="005157B0"/>
    <w:rsid w:val="005304C5"/>
    <w:rsid w:val="005357C8"/>
    <w:rsid w:val="00541BAD"/>
    <w:rsid w:val="0055409E"/>
    <w:rsid w:val="00577A2D"/>
    <w:rsid w:val="005A4870"/>
    <w:rsid w:val="005B5910"/>
    <w:rsid w:val="005C3AE4"/>
    <w:rsid w:val="005C5C55"/>
    <w:rsid w:val="005D1DF6"/>
    <w:rsid w:val="005E63D4"/>
    <w:rsid w:val="0060496B"/>
    <w:rsid w:val="00607CC2"/>
    <w:rsid w:val="006208CB"/>
    <w:rsid w:val="00620E2D"/>
    <w:rsid w:val="00636EDC"/>
    <w:rsid w:val="00640507"/>
    <w:rsid w:val="00640D3C"/>
    <w:rsid w:val="00642A6E"/>
    <w:rsid w:val="006438BE"/>
    <w:rsid w:val="006475F0"/>
    <w:rsid w:val="00652952"/>
    <w:rsid w:val="00653FD8"/>
    <w:rsid w:val="0066482F"/>
    <w:rsid w:val="00671E47"/>
    <w:rsid w:val="00672F3D"/>
    <w:rsid w:val="006840D7"/>
    <w:rsid w:val="00686C4B"/>
    <w:rsid w:val="00691712"/>
    <w:rsid w:val="00694381"/>
    <w:rsid w:val="006A1F65"/>
    <w:rsid w:val="006B408F"/>
    <w:rsid w:val="006D3AA3"/>
    <w:rsid w:val="006E19BA"/>
    <w:rsid w:val="00702082"/>
    <w:rsid w:val="00705936"/>
    <w:rsid w:val="007071B0"/>
    <w:rsid w:val="00713670"/>
    <w:rsid w:val="0071662E"/>
    <w:rsid w:val="00716AD1"/>
    <w:rsid w:val="00722F69"/>
    <w:rsid w:val="00730719"/>
    <w:rsid w:val="0073441C"/>
    <w:rsid w:val="007356C3"/>
    <w:rsid w:val="00737E4C"/>
    <w:rsid w:val="0074626F"/>
    <w:rsid w:val="00746A72"/>
    <w:rsid w:val="00757129"/>
    <w:rsid w:val="00766007"/>
    <w:rsid w:val="0077288D"/>
    <w:rsid w:val="00782080"/>
    <w:rsid w:val="0078311C"/>
    <w:rsid w:val="0078628F"/>
    <w:rsid w:val="007903E0"/>
    <w:rsid w:val="007937F7"/>
    <w:rsid w:val="007A7B81"/>
    <w:rsid w:val="007B04A9"/>
    <w:rsid w:val="007B5C82"/>
    <w:rsid w:val="007C1908"/>
    <w:rsid w:val="007C78FD"/>
    <w:rsid w:val="007F2222"/>
    <w:rsid w:val="007F5F5E"/>
    <w:rsid w:val="007F5FA9"/>
    <w:rsid w:val="00803B71"/>
    <w:rsid w:val="00806B7E"/>
    <w:rsid w:val="00807264"/>
    <w:rsid w:val="008201EC"/>
    <w:rsid w:val="00822F3C"/>
    <w:rsid w:val="00833199"/>
    <w:rsid w:val="008338DC"/>
    <w:rsid w:val="00836D58"/>
    <w:rsid w:val="00843284"/>
    <w:rsid w:val="008600DF"/>
    <w:rsid w:val="0086420D"/>
    <w:rsid w:val="00872D29"/>
    <w:rsid w:val="00875867"/>
    <w:rsid w:val="008765F6"/>
    <w:rsid w:val="008849E9"/>
    <w:rsid w:val="00890668"/>
    <w:rsid w:val="0089138E"/>
    <w:rsid w:val="00894996"/>
    <w:rsid w:val="008A0471"/>
    <w:rsid w:val="008A04DF"/>
    <w:rsid w:val="008A1794"/>
    <w:rsid w:val="008C26EB"/>
    <w:rsid w:val="008C2B10"/>
    <w:rsid w:val="008E637B"/>
    <w:rsid w:val="008F3A11"/>
    <w:rsid w:val="008F71CC"/>
    <w:rsid w:val="00912682"/>
    <w:rsid w:val="00920EF1"/>
    <w:rsid w:val="009236BE"/>
    <w:rsid w:val="00934328"/>
    <w:rsid w:val="00936FAA"/>
    <w:rsid w:val="00951EBE"/>
    <w:rsid w:val="009667D9"/>
    <w:rsid w:val="00976A08"/>
    <w:rsid w:val="009A3124"/>
    <w:rsid w:val="009D065E"/>
    <w:rsid w:val="009D19C0"/>
    <w:rsid w:val="009D285C"/>
    <w:rsid w:val="009D5743"/>
    <w:rsid w:val="009D6A30"/>
    <w:rsid w:val="009E2971"/>
    <w:rsid w:val="009E40BD"/>
    <w:rsid w:val="009E4EF3"/>
    <w:rsid w:val="009E7396"/>
    <w:rsid w:val="00A1042A"/>
    <w:rsid w:val="00A13591"/>
    <w:rsid w:val="00A14909"/>
    <w:rsid w:val="00A26E01"/>
    <w:rsid w:val="00A33EC8"/>
    <w:rsid w:val="00A34797"/>
    <w:rsid w:val="00A35379"/>
    <w:rsid w:val="00A430B9"/>
    <w:rsid w:val="00A50A4B"/>
    <w:rsid w:val="00A5144C"/>
    <w:rsid w:val="00A629F1"/>
    <w:rsid w:val="00A756ED"/>
    <w:rsid w:val="00A91E46"/>
    <w:rsid w:val="00AA4B00"/>
    <w:rsid w:val="00AA55DC"/>
    <w:rsid w:val="00AA5D1C"/>
    <w:rsid w:val="00AB0530"/>
    <w:rsid w:val="00AB6672"/>
    <w:rsid w:val="00AB79DC"/>
    <w:rsid w:val="00AC7869"/>
    <w:rsid w:val="00AD6611"/>
    <w:rsid w:val="00AE104C"/>
    <w:rsid w:val="00AF227B"/>
    <w:rsid w:val="00AF3105"/>
    <w:rsid w:val="00AF4428"/>
    <w:rsid w:val="00B07A6A"/>
    <w:rsid w:val="00B30521"/>
    <w:rsid w:val="00B43541"/>
    <w:rsid w:val="00B44464"/>
    <w:rsid w:val="00B47210"/>
    <w:rsid w:val="00B473B3"/>
    <w:rsid w:val="00B63DC7"/>
    <w:rsid w:val="00B71665"/>
    <w:rsid w:val="00B7250E"/>
    <w:rsid w:val="00B75A5E"/>
    <w:rsid w:val="00B853EE"/>
    <w:rsid w:val="00B96AF0"/>
    <w:rsid w:val="00BA36F3"/>
    <w:rsid w:val="00BA7BBD"/>
    <w:rsid w:val="00BD035B"/>
    <w:rsid w:val="00BE1241"/>
    <w:rsid w:val="00BE5895"/>
    <w:rsid w:val="00BF0C64"/>
    <w:rsid w:val="00C10A30"/>
    <w:rsid w:val="00C175EA"/>
    <w:rsid w:val="00C25C7D"/>
    <w:rsid w:val="00C31213"/>
    <w:rsid w:val="00C329C9"/>
    <w:rsid w:val="00C41EAC"/>
    <w:rsid w:val="00C45056"/>
    <w:rsid w:val="00C523C4"/>
    <w:rsid w:val="00C5258D"/>
    <w:rsid w:val="00C63C55"/>
    <w:rsid w:val="00C64449"/>
    <w:rsid w:val="00C660AF"/>
    <w:rsid w:val="00C67F8D"/>
    <w:rsid w:val="00C7162C"/>
    <w:rsid w:val="00C77586"/>
    <w:rsid w:val="00C870B5"/>
    <w:rsid w:val="00C92ADA"/>
    <w:rsid w:val="00C97627"/>
    <w:rsid w:val="00CA123A"/>
    <w:rsid w:val="00CA1574"/>
    <w:rsid w:val="00CA4BE4"/>
    <w:rsid w:val="00CA6485"/>
    <w:rsid w:val="00CC10D2"/>
    <w:rsid w:val="00CC3D2E"/>
    <w:rsid w:val="00CE2CC9"/>
    <w:rsid w:val="00CE4995"/>
    <w:rsid w:val="00CE78CA"/>
    <w:rsid w:val="00CF037E"/>
    <w:rsid w:val="00CF1ABD"/>
    <w:rsid w:val="00D05C07"/>
    <w:rsid w:val="00D20A65"/>
    <w:rsid w:val="00D3009D"/>
    <w:rsid w:val="00D31A6A"/>
    <w:rsid w:val="00D332B3"/>
    <w:rsid w:val="00D45E18"/>
    <w:rsid w:val="00D50819"/>
    <w:rsid w:val="00D53518"/>
    <w:rsid w:val="00D535D5"/>
    <w:rsid w:val="00D55416"/>
    <w:rsid w:val="00D60B3B"/>
    <w:rsid w:val="00D82424"/>
    <w:rsid w:val="00D87758"/>
    <w:rsid w:val="00D9124A"/>
    <w:rsid w:val="00D96376"/>
    <w:rsid w:val="00D96599"/>
    <w:rsid w:val="00DA524A"/>
    <w:rsid w:val="00DA5275"/>
    <w:rsid w:val="00DB37EB"/>
    <w:rsid w:val="00DB56C6"/>
    <w:rsid w:val="00DB58AE"/>
    <w:rsid w:val="00DC0613"/>
    <w:rsid w:val="00DC3364"/>
    <w:rsid w:val="00DC6D0F"/>
    <w:rsid w:val="00DD49CF"/>
    <w:rsid w:val="00DD512C"/>
    <w:rsid w:val="00DD711C"/>
    <w:rsid w:val="00DE379F"/>
    <w:rsid w:val="00DE58B1"/>
    <w:rsid w:val="00DE6F15"/>
    <w:rsid w:val="00DF76A5"/>
    <w:rsid w:val="00E1664C"/>
    <w:rsid w:val="00E17EF2"/>
    <w:rsid w:val="00E22003"/>
    <w:rsid w:val="00E22361"/>
    <w:rsid w:val="00E317C4"/>
    <w:rsid w:val="00E3210D"/>
    <w:rsid w:val="00E4351E"/>
    <w:rsid w:val="00E435A2"/>
    <w:rsid w:val="00E45AD2"/>
    <w:rsid w:val="00E50918"/>
    <w:rsid w:val="00E50CD3"/>
    <w:rsid w:val="00E60460"/>
    <w:rsid w:val="00E63EA5"/>
    <w:rsid w:val="00E72E24"/>
    <w:rsid w:val="00E73129"/>
    <w:rsid w:val="00E82032"/>
    <w:rsid w:val="00E829D3"/>
    <w:rsid w:val="00E8536E"/>
    <w:rsid w:val="00E86187"/>
    <w:rsid w:val="00E95217"/>
    <w:rsid w:val="00EA2C81"/>
    <w:rsid w:val="00EA2D0E"/>
    <w:rsid w:val="00EB20A0"/>
    <w:rsid w:val="00EB3E15"/>
    <w:rsid w:val="00EB7052"/>
    <w:rsid w:val="00EC3CD7"/>
    <w:rsid w:val="00EC4E90"/>
    <w:rsid w:val="00EC6885"/>
    <w:rsid w:val="00EC794D"/>
    <w:rsid w:val="00ED265E"/>
    <w:rsid w:val="00ED4EAF"/>
    <w:rsid w:val="00EE19C5"/>
    <w:rsid w:val="00EE19FB"/>
    <w:rsid w:val="00EF3EF5"/>
    <w:rsid w:val="00EF54A8"/>
    <w:rsid w:val="00F001CA"/>
    <w:rsid w:val="00F03113"/>
    <w:rsid w:val="00F03D79"/>
    <w:rsid w:val="00F1362F"/>
    <w:rsid w:val="00F14644"/>
    <w:rsid w:val="00F17A58"/>
    <w:rsid w:val="00F21F27"/>
    <w:rsid w:val="00F27B98"/>
    <w:rsid w:val="00F32058"/>
    <w:rsid w:val="00F33E61"/>
    <w:rsid w:val="00F42394"/>
    <w:rsid w:val="00F4334D"/>
    <w:rsid w:val="00F438E9"/>
    <w:rsid w:val="00F4539C"/>
    <w:rsid w:val="00F4661C"/>
    <w:rsid w:val="00F63BFE"/>
    <w:rsid w:val="00F720D3"/>
    <w:rsid w:val="00F76453"/>
    <w:rsid w:val="00F82004"/>
    <w:rsid w:val="00F82D8F"/>
    <w:rsid w:val="00F865FE"/>
    <w:rsid w:val="00F86805"/>
    <w:rsid w:val="00F9104E"/>
    <w:rsid w:val="00F91647"/>
    <w:rsid w:val="00F93103"/>
    <w:rsid w:val="00F932C2"/>
    <w:rsid w:val="00F97456"/>
    <w:rsid w:val="00FA3E18"/>
    <w:rsid w:val="00FA6714"/>
    <w:rsid w:val="00FB1875"/>
    <w:rsid w:val="00FB1AAE"/>
    <w:rsid w:val="00FB44F2"/>
    <w:rsid w:val="00FB53CD"/>
    <w:rsid w:val="00FB652B"/>
    <w:rsid w:val="00FB71F0"/>
    <w:rsid w:val="00FD0427"/>
    <w:rsid w:val="00FD3709"/>
    <w:rsid w:val="00FD4E1D"/>
    <w:rsid w:val="00FD5136"/>
    <w:rsid w:val="00FE24DC"/>
    <w:rsid w:val="00FE400C"/>
    <w:rsid w:val="00FE4CAA"/>
    <w:rsid w:val="00FF3C4B"/>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77B883-1DFE-434A-8D28-F9921B818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2457</Words>
  <Characters>13519</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4</cp:revision>
  <cp:lastPrinted>2019-02-20T19:34:00Z</cp:lastPrinted>
  <dcterms:created xsi:type="dcterms:W3CDTF">2019-02-20T19:31:00Z</dcterms:created>
  <dcterms:modified xsi:type="dcterms:W3CDTF">2019-02-20T21:12:00Z</dcterms:modified>
</cp:coreProperties>
</file>