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bookmarkStart w:id="0" w:name="_GoBack"/>
      <w:bookmarkEnd w:id="0"/>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913723">
        <w:rPr>
          <w:rFonts w:ascii="Lato" w:hAnsi="Lato" w:cs="Arial"/>
          <w:b/>
        </w:rPr>
        <w:t>12/</w:t>
      </w:r>
      <w:r w:rsidR="00E72E24">
        <w:rPr>
          <w:rFonts w:ascii="Lato" w:hAnsi="Lato" w:cs="Arial"/>
          <w:b/>
        </w:rPr>
        <w:t>20</w:t>
      </w:r>
      <w:r w:rsidR="00F4616A">
        <w:rPr>
          <w:rFonts w:ascii="Lato" w:hAnsi="Lato" w:cs="Arial"/>
          <w:b/>
        </w:rPr>
        <w:t>2</w:t>
      </w:r>
      <w:r w:rsidR="0000712F">
        <w:rPr>
          <w:rFonts w:ascii="Lato" w:hAnsi="Lato" w:cs="Arial"/>
          <w:b/>
        </w:rPr>
        <w:t>2</w:t>
      </w:r>
    </w:p>
    <w:p w:rsidR="001B6B80" w:rsidRPr="00130A7A" w:rsidRDefault="001B6B80"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13723">
        <w:rPr>
          <w:rFonts w:ascii="Lato" w:hAnsi="Lato" w:cs="Arial"/>
        </w:rPr>
        <w:t>siete</w:t>
      </w:r>
      <w:r w:rsidR="00D85654">
        <w:rPr>
          <w:rFonts w:ascii="Lato" w:hAnsi="Lato" w:cs="Arial"/>
        </w:rPr>
        <w:t xml:space="preserve"> de </w:t>
      </w:r>
      <w:r w:rsidR="00913723">
        <w:rPr>
          <w:rFonts w:ascii="Lato" w:hAnsi="Lato" w:cs="Arial"/>
        </w:rPr>
        <w:t>marzo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1B6B80"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913723">
        <w:rPr>
          <w:rFonts w:ascii="Lato" w:hAnsi="Lato" w:cs="Arial"/>
        </w:rPr>
        <w:t>12</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C96757">
      <w:pPr>
        <w:spacing w:before="60" w:line="348"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1B6B80" w:rsidRDefault="001B6B80" w:rsidP="00F06BCF">
      <w:pPr>
        <w:spacing w:line="360" w:lineRule="auto"/>
        <w:jc w:val="center"/>
        <w:rPr>
          <w:rFonts w:ascii="Lato" w:hAnsi="Lato" w:cs="Arial"/>
        </w:rPr>
      </w:pP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46BA8" w:rsidRDefault="00046BA8" w:rsidP="00C96757">
      <w:pPr>
        <w:spacing w:before="60" w:line="348" w:lineRule="auto"/>
        <w:jc w:val="both"/>
        <w:rPr>
          <w:rFonts w:ascii="Lato" w:hAnsi="Lato" w:cs="Arial"/>
          <w:b/>
        </w:rPr>
      </w:pPr>
    </w:p>
    <w:p w:rsidR="00897946" w:rsidRDefault="00897946" w:rsidP="00C96757">
      <w:pPr>
        <w:spacing w:before="60" w:line="348" w:lineRule="auto"/>
        <w:jc w:val="both"/>
        <w:rPr>
          <w:rFonts w:ascii="Lato" w:hAnsi="Lato" w:cs="Arial"/>
          <w:b/>
        </w:rPr>
      </w:pPr>
      <w:r>
        <w:rPr>
          <w:rFonts w:ascii="Lato" w:hAnsi="Lato" w:cs="Arial"/>
          <w:b/>
        </w:rPr>
        <w:lastRenderedPageBreak/>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D3E09">
        <w:rPr>
          <w:rFonts w:ascii="Lato" w:hAnsi="Lato" w:cs="Arial"/>
          <w:b/>
        </w:rPr>
        <w:t>0</w:t>
      </w:r>
      <w:r w:rsidR="00913723">
        <w:rPr>
          <w:rFonts w:ascii="Lato" w:hAnsi="Lato" w:cs="Arial"/>
          <w:b/>
        </w:rPr>
        <w:t>9</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sidRPr="00A05E8B">
        <w:rPr>
          <w:rFonts w:ascii="Lato" w:hAnsi="Lato" w:cs="Arial"/>
          <w:b/>
        </w:rPr>
        <w:t>0</w:t>
      </w:r>
      <w:r w:rsidR="00C14DDF" w:rsidRPr="00A05E8B">
        <w:rPr>
          <w:rFonts w:ascii="Lato" w:hAnsi="Lato" w:cs="Arial"/>
          <w:b/>
        </w:rPr>
        <w:t>2005842</w:t>
      </w:r>
      <w:r w:rsidR="0000712F" w:rsidRPr="00A05E8B">
        <w:rPr>
          <w:rFonts w:ascii="Lato" w:hAnsi="Lato" w:cs="Arial"/>
          <w:b/>
        </w:rPr>
        <w:t>2</w:t>
      </w:r>
      <w:r w:rsidR="00C14DDF" w:rsidRPr="00A05E8B">
        <w:rPr>
          <w:rFonts w:ascii="Lato" w:hAnsi="Lato" w:cs="Arial"/>
          <w:b/>
        </w:rPr>
        <w:t>0000</w:t>
      </w:r>
      <w:r w:rsidR="00913723" w:rsidRPr="00A05E8B">
        <w:rPr>
          <w:rFonts w:ascii="Lato" w:hAnsi="Lato" w:cs="Arial"/>
          <w:b/>
        </w:rPr>
        <w:t>87</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Administrador Judicial </w:t>
      </w:r>
      <w:r w:rsidRPr="00897946">
        <w:rPr>
          <w:rFonts w:ascii="Lato" w:hAnsi="Lato" w:cs="Arial"/>
        </w:rPr>
        <w:t>del</w:t>
      </w:r>
      <w:r w:rsidR="001B6B80">
        <w:rPr>
          <w:rFonts w:ascii="Lato" w:hAnsi="Lato" w:cs="Arial"/>
        </w:rPr>
        <w:t xml:space="preserve"> Sistema de Justicia Penal Ora</w:t>
      </w:r>
      <w:r w:rsidR="001B6B80" w:rsidRPr="001B6B80">
        <w:rPr>
          <w:rFonts w:ascii="Lato" w:hAnsi="Lato" w:cs="Arial"/>
        </w:rPr>
        <w:t>l</w:t>
      </w:r>
      <w:r w:rsidR="001B6B80" w:rsidRPr="001B6B80">
        <w:rPr>
          <w:rFonts w:ascii="Lato" w:hAnsi="Lato" w:cs="Arial"/>
        </w:rPr>
        <w:t>, Zona Mexicali</w:t>
      </w:r>
      <w:r w:rsidR="001B6B80" w:rsidRPr="001B6B80">
        <w:rPr>
          <w:rFonts w:ascii="Lato" w:hAnsi="Lato" w:cs="Arial"/>
        </w:rPr>
        <w:t>.</w:t>
      </w:r>
    </w:p>
    <w:p w:rsidR="00A05E8B" w:rsidRDefault="00A05E8B" w:rsidP="00375896">
      <w:pPr>
        <w:spacing w:before="60" w:line="348" w:lineRule="auto"/>
        <w:jc w:val="both"/>
        <w:rPr>
          <w:rFonts w:ascii="Lato" w:hAnsi="Lato" w:cs="Arial"/>
          <w:b/>
        </w:rPr>
      </w:pPr>
    </w:p>
    <w:p w:rsidR="005B62E4" w:rsidRPr="00913723" w:rsidRDefault="00897946" w:rsidP="00375896">
      <w:pPr>
        <w:spacing w:before="60" w:line="348" w:lineRule="auto"/>
        <w:jc w:val="both"/>
        <w:rPr>
          <w:rFonts w:ascii="Lato" w:hAnsi="Lato" w:cs="Arial"/>
        </w:rPr>
      </w:pPr>
      <w:r>
        <w:rPr>
          <w:rFonts w:ascii="Lato" w:hAnsi="Lato" w:cs="Arial"/>
          <w:b/>
        </w:rPr>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plazo para dar respuesta </w:t>
      </w:r>
      <w:r w:rsidR="00913723">
        <w:rPr>
          <w:rFonts w:ascii="Lato" w:hAnsi="Lato" w:cs="Arial"/>
          <w:b/>
        </w:rPr>
        <w:t>10</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Pr>
          <w:rFonts w:ascii="Lato" w:hAnsi="Lato" w:cs="Arial"/>
          <w:sz w:val="23"/>
          <w:szCs w:val="23"/>
        </w:rPr>
        <w:t xml:space="preserve"> </w:t>
      </w:r>
      <w:r w:rsidRPr="00A05E8B">
        <w:rPr>
          <w:rFonts w:ascii="Lato" w:hAnsi="Lato" w:cs="Arial"/>
          <w:b/>
        </w:rPr>
        <w:t>0200584220000</w:t>
      </w:r>
      <w:r w:rsidR="00913723" w:rsidRPr="00A05E8B">
        <w:rPr>
          <w:rFonts w:ascii="Lato" w:hAnsi="Lato" w:cs="Arial"/>
          <w:b/>
        </w:rPr>
        <w:t>90</w:t>
      </w:r>
      <w:r>
        <w:rPr>
          <w:rFonts w:ascii="Lato" w:hAnsi="Lato" w:cs="Arial"/>
        </w:rPr>
        <w:t xml:space="preserve">, </w:t>
      </w:r>
      <w:r>
        <w:rPr>
          <w:rFonts w:ascii="Lato" w:hAnsi="Lato" w:cs="Arial"/>
          <w:b/>
        </w:rPr>
        <w:t xml:space="preserve">solicitado por </w:t>
      </w:r>
      <w:r w:rsidR="00913723">
        <w:rPr>
          <w:rFonts w:ascii="Lato" w:hAnsi="Lato" w:cs="Arial"/>
          <w:b/>
        </w:rPr>
        <w:t xml:space="preserve">el Administrador Judicial </w:t>
      </w:r>
      <w:r w:rsidR="00913723" w:rsidRPr="00913723">
        <w:rPr>
          <w:rFonts w:ascii="Lato" w:hAnsi="Lato" w:cs="Arial"/>
        </w:rPr>
        <w:t>del Sistema de Justicia Penal Oral</w:t>
      </w:r>
      <w:r w:rsidR="001B6B80" w:rsidRPr="001B6B80">
        <w:rPr>
          <w:rFonts w:ascii="Lato" w:hAnsi="Lato" w:cs="Arial"/>
        </w:rPr>
        <w:t>, Zona Mexicali.</w:t>
      </w:r>
    </w:p>
    <w:p w:rsidR="00913723" w:rsidRPr="00045A0C" w:rsidRDefault="00913723"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897946">
        <w:rPr>
          <w:rFonts w:ascii="Lato" w:hAnsi="Lato" w:cs="Arial"/>
          <w:b/>
        </w:rPr>
        <w:t>el Administrador Judicial del Sistema de Just</w:t>
      </w:r>
      <w:r w:rsidR="00844682">
        <w:rPr>
          <w:rFonts w:ascii="Lato" w:hAnsi="Lato" w:cs="Arial"/>
          <w:b/>
        </w:rPr>
        <w:t>icia Penal Oral, Zona Mexicali</w:t>
      </w:r>
      <w:r w:rsidR="00844682">
        <w:rPr>
          <w:rFonts w:ascii="Lato" w:hAnsi="Lato" w:cs="Arial"/>
        </w:rPr>
        <w:t>,</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73A90" w:rsidRPr="00B808F8" w:rsidRDefault="00B808F8" w:rsidP="00B808F8">
      <w:pPr>
        <w:spacing w:line="360" w:lineRule="auto"/>
        <w:jc w:val="both"/>
        <w:rPr>
          <w:rFonts w:ascii="Lato" w:hAnsi="Lato" w:cs="Arial"/>
        </w:rPr>
      </w:pPr>
      <w:r>
        <w:rPr>
          <w:rFonts w:ascii="Lato" w:hAnsi="Lato" w:cs="Arial"/>
          <w:b/>
        </w:rPr>
        <w:t xml:space="preserve">1) </w:t>
      </w:r>
      <w:r w:rsidR="00272546" w:rsidRPr="00B808F8">
        <w:rPr>
          <w:rFonts w:ascii="Lato" w:hAnsi="Lato" w:cs="Arial"/>
          <w:b/>
        </w:rPr>
        <w:t>Antecedentes:</w:t>
      </w:r>
      <w:r w:rsidR="008136DB" w:rsidRPr="00B808F8">
        <w:rPr>
          <w:rFonts w:ascii="Lato" w:hAnsi="Lato" w:cs="Arial"/>
        </w:rPr>
        <w:t xml:space="preserve"> </w:t>
      </w:r>
    </w:p>
    <w:p w:rsidR="00D412E8" w:rsidRPr="001B6B80" w:rsidRDefault="001B6B80" w:rsidP="001B6B80">
      <w:pPr>
        <w:spacing w:line="360" w:lineRule="auto"/>
        <w:jc w:val="both"/>
        <w:rPr>
          <w:rFonts w:ascii="Lato" w:hAnsi="Lato" w:cs="Arial"/>
        </w:rPr>
      </w:pPr>
      <w:r>
        <w:rPr>
          <w:rFonts w:ascii="Lato" w:hAnsi="Lato" w:cs="Arial"/>
        </w:rPr>
        <w:t xml:space="preserve">1.1) </w:t>
      </w:r>
      <w:r w:rsidR="00F73A90" w:rsidRPr="001B6B80">
        <w:rPr>
          <w:rFonts w:ascii="Lato" w:hAnsi="Lato" w:cs="Arial"/>
        </w:rPr>
        <w:t>E</w:t>
      </w:r>
      <w:r w:rsidR="008136DB" w:rsidRPr="001B6B80">
        <w:rPr>
          <w:rFonts w:ascii="Lato" w:hAnsi="Lato" w:cs="Arial"/>
        </w:rPr>
        <w:t xml:space="preserve">n la solicitud de información registrada bajo el número de </w:t>
      </w:r>
      <w:r w:rsidR="008136DB" w:rsidRPr="001B6B80">
        <w:rPr>
          <w:rFonts w:ascii="Lato" w:hAnsi="Lato" w:cs="Arial"/>
          <w:b/>
        </w:rPr>
        <w:t>f</w:t>
      </w:r>
      <w:r w:rsidR="00A44ACD" w:rsidRPr="001B6B80">
        <w:rPr>
          <w:rFonts w:ascii="Lato" w:hAnsi="Lato" w:cs="Arial"/>
          <w:b/>
        </w:rPr>
        <w:t xml:space="preserve">olio </w:t>
      </w:r>
      <w:r w:rsidR="00844682" w:rsidRPr="001B6B80">
        <w:rPr>
          <w:rFonts w:ascii="Lato" w:hAnsi="Lato" w:cs="Arial"/>
          <w:b/>
        </w:rPr>
        <w:t>0</w:t>
      </w:r>
      <w:r w:rsidR="0000712F" w:rsidRPr="001B6B80">
        <w:rPr>
          <w:rFonts w:ascii="Lato" w:hAnsi="Lato" w:cs="Arial"/>
          <w:b/>
        </w:rPr>
        <w:t>200584220000</w:t>
      </w:r>
      <w:r w:rsidR="00913723" w:rsidRPr="001B6B80">
        <w:rPr>
          <w:rFonts w:ascii="Lato" w:hAnsi="Lato" w:cs="Arial"/>
          <w:b/>
        </w:rPr>
        <w:t>87</w:t>
      </w:r>
      <w:r w:rsidR="00272546" w:rsidRPr="001B6B80">
        <w:rPr>
          <w:rFonts w:ascii="Lato" w:hAnsi="Lato" w:cs="Arial"/>
        </w:rPr>
        <w:t xml:space="preserve">, </w:t>
      </w:r>
      <w:r w:rsidR="00C27E54" w:rsidRPr="001B6B80">
        <w:rPr>
          <w:rFonts w:ascii="Lato" w:hAnsi="Lato" w:cs="Arial"/>
        </w:rPr>
        <w:t>se</w:t>
      </w:r>
      <w:r w:rsidR="00272546" w:rsidRPr="001B6B80">
        <w:rPr>
          <w:rFonts w:ascii="Lato" w:hAnsi="Lato" w:cs="Arial"/>
        </w:rPr>
        <w:t xml:space="preserve"> </w:t>
      </w:r>
      <w:r w:rsidR="00C27E54" w:rsidRPr="001B6B80">
        <w:rPr>
          <w:rFonts w:ascii="Lato" w:hAnsi="Lato" w:cs="Arial"/>
        </w:rPr>
        <w:t>solicita</w:t>
      </w:r>
      <w:r w:rsidR="00D412E8" w:rsidRPr="001B6B80">
        <w:rPr>
          <w:rFonts w:ascii="Lato" w:hAnsi="Lato" w:cs="Arial"/>
        </w:rPr>
        <w:t xml:space="preserve"> información estadística sobre </w:t>
      </w:r>
      <w:r w:rsidR="00913723" w:rsidRPr="001B6B80">
        <w:rPr>
          <w:rFonts w:ascii="Lato" w:hAnsi="Lato" w:cs="Arial"/>
        </w:rPr>
        <w:t xml:space="preserve">el número de jueces y juezas que operaron en la entidad durante 2021, tanto de juicio oral, de ejecución o de justicia del </w:t>
      </w:r>
      <w:r>
        <w:rPr>
          <w:rFonts w:ascii="Lato" w:hAnsi="Lato" w:cs="Arial"/>
        </w:rPr>
        <w:t>s</w:t>
      </w:r>
      <w:r w:rsidR="00913723" w:rsidRPr="001B6B80">
        <w:rPr>
          <w:rFonts w:ascii="Lato" w:hAnsi="Lato" w:cs="Arial"/>
        </w:rPr>
        <w:t>istema escrito</w:t>
      </w:r>
      <w:r w:rsidR="00462004" w:rsidRPr="001B6B80">
        <w:rPr>
          <w:rFonts w:ascii="Lato" w:hAnsi="Lato" w:cs="Arial"/>
        </w:rPr>
        <w:t xml:space="preserve">; número de cursos impartidos dentro del Tribunal para su personal operativo sobre temas relativos a </w:t>
      </w:r>
      <w:r>
        <w:rPr>
          <w:rFonts w:ascii="Lato" w:hAnsi="Lato" w:cs="Arial"/>
        </w:rPr>
        <w:t>s</w:t>
      </w:r>
      <w:r w:rsidR="00462004" w:rsidRPr="001B6B80">
        <w:rPr>
          <w:rFonts w:ascii="Lato" w:hAnsi="Lato" w:cs="Arial"/>
        </w:rPr>
        <w:t>istema acusatorio y medidas cautelares y conocer si durante 2020 y 2021 en caso de haberse acordado la suspensión de labores, se computó dicho plazo a los imputados que se encontraban cumpliendo su prisión preventiva; igualmente, solicita datos estadísticos del total de personas adultas cuyas causas penales concluyeron durante 2021, independientemente de cuando comenzó su proceso judicial, desagregada</w:t>
      </w:r>
      <w:r w:rsidR="00D412E8" w:rsidRPr="001B6B80">
        <w:rPr>
          <w:rFonts w:ascii="Lato" w:hAnsi="Lato" w:cs="Arial"/>
        </w:rPr>
        <w:t xml:space="preserve"> en diferentes conceptos tales como el ID de la causa, </w:t>
      </w:r>
      <w:r w:rsidR="00462004" w:rsidRPr="001B6B80">
        <w:rPr>
          <w:rFonts w:ascii="Lato" w:hAnsi="Lato" w:cs="Arial"/>
        </w:rPr>
        <w:t xml:space="preserve">sexo, </w:t>
      </w:r>
      <w:r w:rsidR="00462004" w:rsidRPr="001B6B80">
        <w:rPr>
          <w:rFonts w:ascii="Lato" w:hAnsi="Lato" w:cs="Arial"/>
        </w:rPr>
        <w:lastRenderedPageBreak/>
        <w:t xml:space="preserve">edad, grupo étnico y de otros; </w:t>
      </w:r>
      <w:r w:rsidR="00D412E8" w:rsidRPr="001B6B80">
        <w:rPr>
          <w:rFonts w:ascii="Lato" w:hAnsi="Lato" w:cs="Arial"/>
        </w:rPr>
        <w:t>el distrito judicial o región, fecha de audienci</w:t>
      </w:r>
      <w:r w:rsidR="00462004" w:rsidRPr="001B6B80">
        <w:rPr>
          <w:rFonts w:ascii="Lato" w:hAnsi="Lato" w:cs="Arial"/>
        </w:rPr>
        <w:t>a inicial, forma de conducción del proceso</w:t>
      </w:r>
      <w:r>
        <w:rPr>
          <w:rFonts w:ascii="Lato" w:hAnsi="Lato" w:cs="Arial"/>
        </w:rPr>
        <w:t>, el j</w:t>
      </w:r>
      <w:r w:rsidR="00D412E8" w:rsidRPr="001B6B80">
        <w:rPr>
          <w:rFonts w:ascii="Lato" w:hAnsi="Lato" w:cs="Arial"/>
        </w:rPr>
        <w:t>uez (a) que dictó la vinculación a proceso, tipo de delito, medidas cautelares impuestas</w:t>
      </w:r>
      <w:r w:rsidR="00462004" w:rsidRPr="001B6B80">
        <w:rPr>
          <w:rFonts w:ascii="Lato" w:hAnsi="Lato" w:cs="Arial"/>
        </w:rPr>
        <w:t xml:space="preserve"> y sus cambios</w:t>
      </w:r>
      <w:r w:rsidR="00D412E8" w:rsidRPr="001B6B80">
        <w:rPr>
          <w:rFonts w:ascii="Lato" w:hAnsi="Lato" w:cs="Arial"/>
        </w:rPr>
        <w:t xml:space="preserve">, tipo de prisión preventiva, tipo de condiciones impuestas derivadas de la suspensión condicional del proceso, fecha de imposición de las medidas cautelares impuestas, forma de conclusión de la supervisión y características especiales sobre la resolución, entre otras, lo que además solicita se de en formato </w:t>
      </w:r>
      <w:r w:rsidR="00F73A90" w:rsidRPr="001B6B80">
        <w:rPr>
          <w:rFonts w:ascii="Lato" w:hAnsi="Lato" w:cs="Arial"/>
        </w:rPr>
        <w:t>PDF, Excel que adjunta</w:t>
      </w:r>
      <w:r w:rsidR="00D412E8" w:rsidRPr="001B6B80">
        <w:rPr>
          <w:rFonts w:ascii="Lato" w:hAnsi="Lato" w:cs="Arial"/>
        </w:rPr>
        <w:t xml:space="preserve">. </w:t>
      </w:r>
    </w:p>
    <w:p w:rsidR="00F73A90" w:rsidRPr="001B6B80" w:rsidRDefault="00F73A90" w:rsidP="001B6B80">
      <w:pPr>
        <w:spacing w:line="360" w:lineRule="auto"/>
        <w:jc w:val="both"/>
        <w:rPr>
          <w:rFonts w:ascii="Lato" w:hAnsi="Lato" w:cs="Arial"/>
        </w:rPr>
      </w:pPr>
    </w:p>
    <w:p w:rsidR="00462004" w:rsidRPr="001B6B80" w:rsidRDefault="001B6B80" w:rsidP="001B6B80">
      <w:pPr>
        <w:spacing w:line="360" w:lineRule="auto"/>
        <w:jc w:val="both"/>
        <w:rPr>
          <w:rFonts w:ascii="Lato" w:hAnsi="Lato" w:cs="Arial"/>
        </w:rPr>
      </w:pPr>
      <w:r>
        <w:rPr>
          <w:rFonts w:ascii="Lato" w:hAnsi="Lato" w:cs="Arial"/>
        </w:rPr>
        <w:t xml:space="preserve">1.2) </w:t>
      </w:r>
      <w:r w:rsidR="00F73A90" w:rsidRPr="001B6B80">
        <w:rPr>
          <w:rFonts w:ascii="Lato" w:hAnsi="Lato" w:cs="Arial"/>
        </w:rPr>
        <w:t xml:space="preserve">En la solicitud registrada con el número de </w:t>
      </w:r>
      <w:r w:rsidR="00F73A90" w:rsidRPr="001B6B80">
        <w:rPr>
          <w:rFonts w:ascii="Lato" w:hAnsi="Lato" w:cs="Arial"/>
          <w:b/>
        </w:rPr>
        <w:t>folio 0200584220000</w:t>
      </w:r>
      <w:r w:rsidR="00462004" w:rsidRPr="001B6B80">
        <w:rPr>
          <w:rFonts w:ascii="Lato" w:hAnsi="Lato" w:cs="Arial"/>
          <w:b/>
        </w:rPr>
        <w:t>90</w:t>
      </w:r>
      <w:r w:rsidR="00F73A90" w:rsidRPr="001B6B80">
        <w:rPr>
          <w:rFonts w:ascii="Lato" w:hAnsi="Lato" w:cs="Arial"/>
        </w:rPr>
        <w:t xml:space="preserve">, se pide informe sobre el número de sentencias por </w:t>
      </w:r>
      <w:r w:rsidR="00462004" w:rsidRPr="001B6B80">
        <w:rPr>
          <w:rFonts w:ascii="Lato" w:hAnsi="Lato" w:cs="Arial"/>
        </w:rPr>
        <w:t xml:space="preserve">los delitos de homicidio doloso y feminicidio, desglosado </w:t>
      </w:r>
      <w:r w:rsidR="00D814F6" w:rsidRPr="001B6B80">
        <w:rPr>
          <w:rFonts w:ascii="Lato" w:hAnsi="Lato" w:cs="Arial"/>
        </w:rPr>
        <w:t>en sentencias absolutorias, condenatorias y mixtas; igual información pero de homicidio doloso y feminicidio de mujeres y de hombres (separado); el número de imputados y sentenciados por homicidio doloso y el número de imputados con sentencia absolutoria.</w:t>
      </w:r>
    </w:p>
    <w:p w:rsidR="00462004" w:rsidRPr="00462004" w:rsidRDefault="00462004" w:rsidP="00462004">
      <w:pPr>
        <w:pStyle w:val="Prrafodelista"/>
        <w:rPr>
          <w:rFonts w:ascii="Lato" w:hAnsi="Lato" w:cs="Arial"/>
          <w:sz w:val="24"/>
          <w:szCs w:val="24"/>
        </w:rPr>
      </w:pPr>
    </w:p>
    <w:p w:rsidR="006B7534" w:rsidRPr="00B808F8" w:rsidRDefault="00B808F8" w:rsidP="00B808F8">
      <w:pPr>
        <w:spacing w:line="360" w:lineRule="auto"/>
        <w:jc w:val="both"/>
        <w:rPr>
          <w:rFonts w:ascii="Lato" w:hAnsi="Lato" w:cs="Arial"/>
          <w:i/>
        </w:rPr>
      </w:pPr>
      <w:r>
        <w:rPr>
          <w:rFonts w:ascii="Lato" w:hAnsi="Lato" w:cs="Arial"/>
        </w:rPr>
        <w:t xml:space="preserve">2) </w:t>
      </w:r>
      <w:r w:rsidR="00D86B9D" w:rsidRPr="00B808F8">
        <w:rPr>
          <w:rFonts w:ascii="Lato" w:hAnsi="Lato" w:cs="Arial"/>
        </w:rPr>
        <w:t xml:space="preserve">Requeridas las autoridades </w:t>
      </w:r>
      <w:r w:rsidR="00F73A90" w:rsidRPr="00B808F8">
        <w:rPr>
          <w:rFonts w:ascii="Lato" w:hAnsi="Lato" w:cs="Arial"/>
        </w:rPr>
        <w:t>competentes</w:t>
      </w:r>
      <w:r w:rsidR="00684660" w:rsidRPr="00B808F8">
        <w:rPr>
          <w:rFonts w:ascii="Lato" w:hAnsi="Lato" w:cs="Arial"/>
        </w:rPr>
        <w:t xml:space="preserve"> por la Unidad de Transparencia, </w:t>
      </w:r>
      <w:r w:rsidR="00D814F6" w:rsidRPr="00B808F8">
        <w:rPr>
          <w:rFonts w:ascii="Lato" w:hAnsi="Lato" w:cs="Arial"/>
        </w:rPr>
        <w:t>mediante los oficios 0314/UT/MXL/2022</w:t>
      </w:r>
      <w:r w:rsidR="00844682">
        <w:rPr>
          <w:rFonts w:ascii="Lato" w:hAnsi="Lato" w:cs="Arial"/>
        </w:rPr>
        <w:t xml:space="preserve"> </w:t>
      </w:r>
      <w:r w:rsidR="00D814F6" w:rsidRPr="00B808F8">
        <w:rPr>
          <w:rFonts w:ascii="Lato" w:hAnsi="Lato" w:cs="Arial"/>
        </w:rPr>
        <w:t xml:space="preserve">y </w:t>
      </w:r>
      <w:r w:rsidR="00F73A90" w:rsidRPr="00B808F8">
        <w:rPr>
          <w:rFonts w:ascii="Lato" w:hAnsi="Lato" w:cs="Arial"/>
        </w:rPr>
        <w:t xml:space="preserve"> </w:t>
      </w:r>
      <w:r w:rsidR="00D814F6" w:rsidRPr="00B808F8">
        <w:rPr>
          <w:rFonts w:ascii="Lato" w:hAnsi="Lato" w:cs="Arial"/>
        </w:rPr>
        <w:t>0318</w:t>
      </w:r>
      <w:r w:rsidR="006B7534" w:rsidRPr="00B808F8">
        <w:rPr>
          <w:rFonts w:ascii="Lato" w:hAnsi="Lato" w:cs="Arial"/>
        </w:rPr>
        <w:t>/UT/MXL/2022</w:t>
      </w:r>
      <w:r w:rsidR="00D814F6" w:rsidRPr="00B808F8">
        <w:rPr>
          <w:rFonts w:ascii="Lato" w:hAnsi="Lato" w:cs="Arial"/>
        </w:rPr>
        <w:t>,</w:t>
      </w:r>
      <w:r w:rsidR="006B7534" w:rsidRPr="00B808F8">
        <w:rPr>
          <w:rFonts w:ascii="Lato" w:hAnsi="Lato" w:cs="Arial"/>
        </w:rPr>
        <w:t xml:space="preserve"> </w:t>
      </w:r>
      <w:r w:rsidR="00D814F6" w:rsidRPr="00B808F8">
        <w:rPr>
          <w:rFonts w:ascii="Lato" w:hAnsi="Lato" w:cs="Arial"/>
        </w:rPr>
        <w:t>fechados el</w:t>
      </w:r>
      <w:r w:rsidR="006B7534" w:rsidRPr="00B808F8">
        <w:rPr>
          <w:rFonts w:ascii="Lato" w:hAnsi="Lato" w:cs="Arial"/>
        </w:rPr>
        <w:t xml:space="preserve"> </w:t>
      </w:r>
      <w:r w:rsidR="00D814F6" w:rsidRPr="00B808F8">
        <w:rPr>
          <w:rFonts w:ascii="Lato" w:hAnsi="Lato" w:cs="Arial"/>
        </w:rPr>
        <w:t>02 de marzo pasado</w:t>
      </w:r>
      <w:r w:rsidR="00971D23" w:rsidRPr="00B808F8">
        <w:rPr>
          <w:rFonts w:ascii="Lato" w:hAnsi="Lato" w:cs="Arial"/>
        </w:rPr>
        <w:t xml:space="preserve">, </w:t>
      </w:r>
      <w:r w:rsidR="006B7534" w:rsidRPr="00B808F8">
        <w:rPr>
          <w:rFonts w:ascii="Lato" w:hAnsi="Lato" w:cs="Arial"/>
          <w:b/>
        </w:rPr>
        <w:t xml:space="preserve">el Administrador Judicial del Sistema de Justicia Penal Oral, Zona Mexicali, </w:t>
      </w:r>
      <w:r w:rsidR="006B7534" w:rsidRPr="00B808F8">
        <w:rPr>
          <w:rFonts w:ascii="Lato" w:hAnsi="Lato" w:cs="Arial"/>
        </w:rPr>
        <w:t>por oficio</w:t>
      </w:r>
      <w:r w:rsidR="00D814F6" w:rsidRPr="00B808F8">
        <w:rPr>
          <w:rFonts w:ascii="Lato" w:hAnsi="Lato" w:cs="Arial"/>
        </w:rPr>
        <w:t>s</w:t>
      </w:r>
      <w:r w:rsidR="006B7534" w:rsidRPr="00B808F8">
        <w:rPr>
          <w:rFonts w:ascii="Lato" w:hAnsi="Lato" w:cs="Arial"/>
        </w:rPr>
        <w:t xml:space="preserve"> </w:t>
      </w:r>
      <w:r w:rsidR="00D814F6" w:rsidRPr="00B808F8">
        <w:rPr>
          <w:rFonts w:ascii="Lato" w:hAnsi="Lato" w:cs="Arial"/>
        </w:rPr>
        <w:t>SJPO/140</w:t>
      </w:r>
      <w:r w:rsidR="006B7534" w:rsidRPr="00B808F8">
        <w:rPr>
          <w:rFonts w:ascii="Lato" w:hAnsi="Lato" w:cs="Arial"/>
        </w:rPr>
        <w:t>/2022</w:t>
      </w:r>
      <w:r w:rsidR="00D814F6" w:rsidRPr="00B808F8">
        <w:rPr>
          <w:rFonts w:ascii="Lato" w:hAnsi="Lato" w:cs="Arial"/>
        </w:rPr>
        <w:t xml:space="preserve"> y SJPO/141/2022</w:t>
      </w:r>
      <w:r w:rsidR="006B7534" w:rsidRPr="00B808F8">
        <w:rPr>
          <w:rFonts w:ascii="Lato" w:hAnsi="Lato" w:cs="Arial"/>
        </w:rPr>
        <w:t xml:space="preserve">, solicitó </w:t>
      </w:r>
      <w:r w:rsidR="00A05E8B" w:rsidRPr="00B808F8">
        <w:rPr>
          <w:rFonts w:ascii="Lato" w:hAnsi="Lato" w:cs="Arial"/>
        </w:rPr>
        <w:t xml:space="preserve">para ambas peticiones, </w:t>
      </w:r>
      <w:r w:rsidR="006B7534" w:rsidRPr="00B808F8">
        <w:rPr>
          <w:rFonts w:ascii="Lato" w:hAnsi="Lato" w:cs="Arial"/>
        </w:rPr>
        <w:t xml:space="preserve">la ampliación de plazo por diez días hábiles adicionales, para dar contestación, manifestando que: </w:t>
      </w:r>
      <w:r w:rsidR="006B7534" w:rsidRPr="00B808F8">
        <w:rPr>
          <w:rFonts w:ascii="Lato" w:hAnsi="Lato" w:cs="Arial"/>
          <w:i/>
        </w:rPr>
        <w:t>“(…) en virtud de la complejidad de la información que se solicita, no es posible atender y colmar el ejercicio del derecho a la información en el plazo legal otorgado, motivo por el cual se hace necesario recurrir a esta prórroga (…)”</w:t>
      </w:r>
      <w:r w:rsidR="00D814F6" w:rsidRPr="00B808F8">
        <w:rPr>
          <w:rFonts w:ascii="Lato" w:hAnsi="Lato" w:cs="Arial"/>
          <w:i/>
        </w:rPr>
        <w:t>.</w:t>
      </w:r>
    </w:p>
    <w:p w:rsidR="006B7534" w:rsidRDefault="006B7534" w:rsidP="006B7534">
      <w:pPr>
        <w:pStyle w:val="Prrafodelista"/>
        <w:spacing w:line="360" w:lineRule="auto"/>
        <w:jc w:val="both"/>
        <w:rPr>
          <w:rFonts w:ascii="Lato" w:hAnsi="Lato" w:cs="Arial"/>
          <w:sz w:val="24"/>
          <w:szCs w:val="24"/>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524F07">
        <w:rPr>
          <w:rFonts w:ascii="Lato" w:hAnsi="Lato" w:cs="Arial"/>
        </w:rPr>
        <w:t xml:space="preserve"> autoridad citada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 xml:space="preserve">será accesible a cualquier persona, para lo </w:t>
      </w:r>
      <w:r w:rsidR="00DF76A5" w:rsidRPr="007A2FA2">
        <w:rPr>
          <w:rFonts w:ascii="Lato" w:hAnsi="Lato" w:cs="Arial"/>
          <w:b/>
          <w:i/>
        </w:rPr>
        <w:lastRenderedPageBreak/>
        <w:t>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1B6B80">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w:t>
      </w:r>
      <w:r w:rsidR="00A67301">
        <w:rPr>
          <w:rFonts w:ascii="Lato" w:hAnsi="Lato" w:cs="Arial"/>
          <w:b/>
        </w:rPr>
        <w:t xml:space="preserve"> </w:t>
      </w:r>
      <w:r w:rsidR="006F1908" w:rsidRPr="00E446D8">
        <w:rPr>
          <w:rFonts w:ascii="Lato" w:hAnsi="Lato" w:cs="Arial"/>
        </w:rPr>
        <w:t>y</w:t>
      </w:r>
      <w:r w:rsidR="00844682">
        <w:rPr>
          <w:rFonts w:ascii="Lato" w:hAnsi="Lato" w:cs="Arial"/>
        </w:rPr>
        <w:t>,</w:t>
      </w:r>
      <w:r w:rsidR="00A67301">
        <w:rPr>
          <w:rFonts w:ascii="Lato" w:hAnsi="Lato" w:cs="Arial"/>
        </w:rPr>
        <w:t xml:space="preserve"> </w:t>
      </w:r>
      <w:r w:rsidR="006F1908" w:rsidRPr="00E446D8">
        <w:rPr>
          <w:rFonts w:ascii="Lato" w:hAnsi="Lato" w:cs="Arial"/>
        </w:rPr>
        <w:t xml:space="preserve">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A67301">
        <w:rPr>
          <w:rFonts w:ascii="Lato" w:hAnsi="Lato" w:cs="Arial"/>
        </w:rPr>
        <w:t>,</w:t>
      </w:r>
      <w:r w:rsidR="008E637B" w:rsidRPr="00E446D8">
        <w:rPr>
          <w:rFonts w:ascii="Lato" w:hAnsi="Lato" w:cs="Arial"/>
        </w:rPr>
        <w:t xml:space="preserve"> </w:t>
      </w:r>
      <w:r w:rsidR="00A67301">
        <w:rPr>
          <w:rFonts w:ascii="Lato" w:hAnsi="Lato" w:cs="Arial"/>
        </w:rPr>
        <w:t xml:space="preserve">se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844682">
        <w:rPr>
          <w:rFonts w:ascii="Lato" w:hAnsi="Lato" w:cs="Arial"/>
        </w:rPr>
        <w:t>,</w:t>
      </w:r>
      <w:r w:rsidR="00A67301" w:rsidRPr="00A67301">
        <w:rPr>
          <w:rFonts w:ascii="Lato" w:hAnsi="Lato" w:cs="Arial"/>
          <w:b/>
        </w:rPr>
        <w:t xml:space="preserve"> </w:t>
      </w:r>
      <w:r w:rsidR="00A67301">
        <w:rPr>
          <w:rFonts w:ascii="Lato" w:hAnsi="Lato" w:cs="Arial"/>
        </w:rPr>
        <w:t>c</w:t>
      </w:r>
      <w:r w:rsidR="00601AB5">
        <w:rPr>
          <w:rFonts w:ascii="Lato" w:hAnsi="Lato" w:cs="Arial"/>
        </w:rPr>
        <w:t>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D60AEC">
        <w:rPr>
          <w:rFonts w:ascii="Lato" w:hAnsi="Lato" w:cs="Arial"/>
          <w:b/>
        </w:rPr>
        <w:t>n</w:t>
      </w:r>
      <w:r w:rsidR="005C1FAC">
        <w:rPr>
          <w:rFonts w:ascii="Lato" w:hAnsi="Lato" w:cs="Arial"/>
          <w:b/>
        </w:rPr>
        <w:t xml:space="preserve"> </w:t>
      </w:r>
      <w:r w:rsidR="00E8247E">
        <w:rPr>
          <w:rFonts w:ascii="Lato" w:hAnsi="Lato" w:cs="Arial"/>
          <w:b/>
        </w:rPr>
        <w:t>l</w:t>
      </w:r>
      <w:r w:rsidR="00D60AEC">
        <w:rPr>
          <w:rFonts w:ascii="Lato" w:hAnsi="Lato" w:cs="Arial"/>
          <w:b/>
        </w:rPr>
        <w:t>os</w:t>
      </w:r>
      <w:r w:rsidR="00E8247E">
        <w:rPr>
          <w:rFonts w:ascii="Lato" w:hAnsi="Lato" w:cs="Arial"/>
          <w:b/>
        </w:rPr>
        <w:t xml:space="preserve"> peticionario</w:t>
      </w:r>
      <w:r w:rsidR="00D60AEC">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 xml:space="preserve">plazo </w:t>
      </w:r>
      <w:r w:rsidR="00524F07">
        <w:rPr>
          <w:rFonts w:ascii="Lato" w:hAnsi="Lato" w:cs="Arial"/>
          <w:b/>
        </w:rPr>
        <w:t xml:space="preserve">de 10 días hábiles adicionales </w:t>
      </w:r>
      <w:r w:rsidR="00DF76A5" w:rsidRPr="007A2FA2">
        <w:rPr>
          <w:rFonts w:ascii="Lato" w:hAnsi="Lato" w:cs="Arial"/>
          <w:b/>
        </w:rPr>
        <w:t>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524F07">
        <w:rPr>
          <w:rFonts w:ascii="Lato" w:hAnsi="Lato" w:cs="Arial"/>
          <w:b/>
        </w:rPr>
        <w:t>el Administrador Judicial del Sistema de Justicia Penal Oral, Zona Mexicali</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524F07">
        <w:rPr>
          <w:rFonts w:ascii="Lato" w:hAnsi="Lato" w:cs="Arial"/>
        </w:rPr>
        <w:t>s</w:t>
      </w:r>
      <w:r w:rsidR="00E60988" w:rsidRPr="00E60988">
        <w:rPr>
          <w:rFonts w:ascii="Lato" w:hAnsi="Lato" w:cs="Arial"/>
        </w:rPr>
        <w:t xml:space="preserve"> solicitud</w:t>
      </w:r>
      <w:r w:rsidR="00524F07">
        <w:rPr>
          <w:rFonts w:ascii="Lato" w:hAnsi="Lato" w:cs="Arial"/>
        </w:rPr>
        <w:t>es</w:t>
      </w:r>
      <w:r w:rsidR="00E60988" w:rsidRPr="00E60988">
        <w:rPr>
          <w:rFonts w:ascii="Lato" w:hAnsi="Lato" w:cs="Arial"/>
        </w:rPr>
        <w:t xml:space="preserve"> registrada</w:t>
      </w:r>
      <w:r w:rsidR="00524F07">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l</w:t>
      </w:r>
      <w:r w:rsidR="00D60AEC">
        <w:rPr>
          <w:rFonts w:ascii="Lato" w:hAnsi="Lato" w:cs="Arial"/>
        </w:rPr>
        <w:t>os</w:t>
      </w:r>
      <w:r w:rsidR="00354736">
        <w:rPr>
          <w:rFonts w:ascii="Lato" w:hAnsi="Lato" w:cs="Arial"/>
        </w:rPr>
        <w:t xml:space="preserve"> número</w:t>
      </w:r>
      <w:r w:rsidR="00D60AEC">
        <w:rPr>
          <w:rFonts w:ascii="Lato" w:hAnsi="Lato" w:cs="Arial"/>
        </w:rPr>
        <w:t>s</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844682">
        <w:rPr>
          <w:rFonts w:ascii="Lato" w:hAnsi="Lato" w:cs="Arial"/>
        </w:rPr>
        <w:t>0</w:t>
      </w:r>
      <w:r w:rsidR="0000712F">
        <w:rPr>
          <w:rFonts w:ascii="Lato" w:hAnsi="Lato" w:cs="Arial"/>
        </w:rPr>
        <w:t>200584220000</w:t>
      </w:r>
      <w:r w:rsidR="00B808F8">
        <w:rPr>
          <w:rFonts w:ascii="Lato" w:hAnsi="Lato" w:cs="Arial"/>
        </w:rPr>
        <w:t>87</w:t>
      </w:r>
      <w:r w:rsidR="00524F07">
        <w:rPr>
          <w:rFonts w:ascii="Lato" w:hAnsi="Lato" w:cs="Arial"/>
          <w:b/>
        </w:rPr>
        <w:t xml:space="preserve"> y </w:t>
      </w:r>
      <w:r w:rsidR="00844682">
        <w:rPr>
          <w:rFonts w:ascii="Lato" w:hAnsi="Lato" w:cs="Arial"/>
          <w:b/>
        </w:rPr>
        <w:t>0</w:t>
      </w:r>
      <w:r w:rsidR="00524F07" w:rsidRPr="00524F07">
        <w:rPr>
          <w:rFonts w:ascii="Lato" w:hAnsi="Lato" w:cs="Arial"/>
        </w:rPr>
        <w:t>200584220000</w:t>
      </w:r>
      <w:r w:rsidR="00B808F8">
        <w:rPr>
          <w:rFonts w:ascii="Lato" w:hAnsi="Lato" w:cs="Arial"/>
        </w:rPr>
        <w:t>90</w:t>
      </w:r>
      <w:r w:rsidR="00524F07" w:rsidRPr="00524F07">
        <w:rPr>
          <w:rFonts w:ascii="Lato" w:hAnsi="Lato" w:cs="Arial"/>
        </w:rPr>
        <w:t xml:space="preserve">, </w:t>
      </w:r>
      <w:r w:rsidR="00524F07">
        <w:rPr>
          <w:rFonts w:ascii="Lato" w:hAnsi="Lato" w:cs="Arial"/>
        </w:rPr>
        <w:t xml:space="preserve">respectivamente,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16067D">
        <w:rPr>
          <w:rFonts w:ascii="Lato" w:hAnsi="Lato" w:cs="Arial"/>
        </w:rPr>
        <w:t xml:space="preserve"> </w:t>
      </w:r>
      <w:r w:rsidR="002658C0" w:rsidRPr="00601F6C">
        <w:rPr>
          <w:rFonts w:ascii="Lato" w:hAnsi="Lato" w:cs="Arial"/>
        </w:rPr>
        <w:t>l</w:t>
      </w:r>
      <w:r w:rsidR="0016067D">
        <w:rPr>
          <w:rFonts w:ascii="Lato" w:hAnsi="Lato" w:cs="Arial"/>
        </w:rPr>
        <w:t>os</w:t>
      </w:r>
      <w:r w:rsidR="002658C0" w:rsidRPr="00601F6C">
        <w:rPr>
          <w:rFonts w:ascii="Lato" w:hAnsi="Lato" w:cs="Arial"/>
        </w:rPr>
        <w:t xml:space="preserve"> peticionario</w:t>
      </w:r>
      <w:r w:rsidR="0016067D">
        <w:rPr>
          <w:rFonts w:ascii="Lato" w:hAnsi="Lato" w:cs="Arial"/>
        </w:rPr>
        <w:t>s,</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w:t>
      </w:r>
      <w:r w:rsidR="002658C0" w:rsidRPr="00601F6C">
        <w:rPr>
          <w:rFonts w:ascii="Lato" w:hAnsi="Lato" w:cs="Arial"/>
        </w:rPr>
        <w:lastRenderedPageBreak/>
        <w:t xml:space="preserve">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la que recibirá la información, la procesará y entregará a</w:t>
      </w:r>
      <w:r w:rsidR="00D60AEC">
        <w:rPr>
          <w:rFonts w:ascii="Lato" w:hAnsi="Lato" w:cs="Arial"/>
        </w:rPr>
        <w:t xml:space="preserve"> </w:t>
      </w:r>
      <w:r w:rsidR="002658C0" w:rsidRPr="00FA3E18">
        <w:rPr>
          <w:rFonts w:ascii="Lato" w:hAnsi="Lato" w:cs="Arial"/>
        </w:rPr>
        <w:t>l</w:t>
      </w:r>
      <w:r w:rsidR="00D60AEC">
        <w:rPr>
          <w:rFonts w:ascii="Lato" w:hAnsi="Lato" w:cs="Arial"/>
        </w:rPr>
        <w:t>os</w:t>
      </w:r>
      <w:r w:rsidR="002658C0" w:rsidRPr="00FA3E18">
        <w:rPr>
          <w:rFonts w:ascii="Lato" w:hAnsi="Lato" w:cs="Arial"/>
        </w:rPr>
        <w:t xml:space="preserve"> solicitante</w:t>
      </w:r>
      <w:r w:rsidR="00D60AEC">
        <w:rPr>
          <w:rFonts w:ascii="Lato" w:hAnsi="Lato" w:cs="Arial"/>
        </w:rPr>
        <w:t>s</w:t>
      </w:r>
      <w:r w:rsidR="002658C0" w:rsidRPr="00FA3E18">
        <w:rPr>
          <w:rFonts w:ascii="Lato" w:hAnsi="Lato" w:cs="Arial"/>
        </w:rPr>
        <w:t xml:space="preserv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A67301">
      <w:pPr>
        <w:spacing w:before="60" w:line="348" w:lineRule="auto"/>
        <w:jc w:val="distribute"/>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524F07" w:rsidRPr="00524F07">
        <w:rPr>
          <w:rFonts w:ascii="Lato" w:hAnsi="Lato" w:cs="Arial"/>
          <w:b/>
        </w:rPr>
        <w:t xml:space="preserve"> </w:t>
      </w:r>
      <w:r w:rsidR="00FC794F" w:rsidRPr="00524F07">
        <w:rPr>
          <w:rFonts w:ascii="Lato" w:hAnsi="Lato" w:cs="Arial"/>
          <w:b/>
        </w:rPr>
        <w:t>l</w:t>
      </w:r>
      <w:r w:rsidR="00524F07" w:rsidRPr="00524F07">
        <w:rPr>
          <w:rFonts w:ascii="Lato" w:hAnsi="Lato" w:cs="Arial"/>
          <w:b/>
        </w:rPr>
        <w:t>os</w:t>
      </w:r>
      <w:r w:rsidR="00FC794F" w:rsidRPr="00524F07">
        <w:rPr>
          <w:rFonts w:ascii="Lato" w:hAnsi="Lato" w:cs="Arial"/>
          <w:b/>
        </w:rPr>
        <w:t xml:space="preserve"> </w:t>
      </w:r>
      <w:r w:rsidR="00D60AEC">
        <w:rPr>
          <w:rFonts w:ascii="Lato" w:hAnsi="Lato" w:cs="Arial"/>
          <w:b/>
        </w:rPr>
        <w:t xml:space="preserve">peticionarios </w:t>
      </w:r>
      <w:r w:rsidR="00D60AEC">
        <w:rPr>
          <w:rFonts w:ascii="Lato" w:hAnsi="Lato" w:cs="Arial"/>
        </w:rPr>
        <w:t xml:space="preserve"> de las solicitudes registradas en </w:t>
      </w:r>
      <w:r w:rsidR="0016067D">
        <w:rPr>
          <w:rFonts w:ascii="Lato" w:hAnsi="Lato" w:cs="Arial"/>
        </w:rPr>
        <w:t xml:space="preserve">la Plataforma Nacional de Transparencia con </w:t>
      </w:r>
      <w:r w:rsidR="00524F07">
        <w:rPr>
          <w:rFonts w:ascii="Lato" w:hAnsi="Lato" w:cs="Arial"/>
        </w:rPr>
        <w:t>los</w:t>
      </w:r>
      <w:r w:rsidR="00BE001E">
        <w:rPr>
          <w:rFonts w:ascii="Lato" w:hAnsi="Lato" w:cs="Arial"/>
        </w:rPr>
        <w:t xml:space="preserve"> </w:t>
      </w:r>
      <w:r w:rsidR="0016067D">
        <w:rPr>
          <w:rFonts w:ascii="Lato" w:hAnsi="Lato" w:cs="Arial"/>
        </w:rPr>
        <w:t>número</w:t>
      </w:r>
      <w:r w:rsidR="00524F07">
        <w:rPr>
          <w:rFonts w:ascii="Lato" w:hAnsi="Lato" w:cs="Arial"/>
        </w:rPr>
        <w:t>s</w:t>
      </w:r>
      <w:r w:rsidR="0016067D">
        <w:rPr>
          <w:rFonts w:ascii="Lato" w:hAnsi="Lato" w:cs="Arial"/>
        </w:rPr>
        <w:t xml:space="preserve"> de folio </w:t>
      </w:r>
      <w:r w:rsidR="00844682">
        <w:rPr>
          <w:rFonts w:ascii="Lato" w:hAnsi="Lato" w:cs="Arial"/>
        </w:rPr>
        <w:t>0</w:t>
      </w:r>
      <w:r w:rsidR="00913723">
        <w:rPr>
          <w:rFonts w:ascii="Lato" w:hAnsi="Lato" w:cs="Arial"/>
        </w:rPr>
        <w:t>20058422000087</w:t>
      </w:r>
      <w:r w:rsidR="00524F07">
        <w:rPr>
          <w:rFonts w:ascii="Lato" w:hAnsi="Lato" w:cs="Arial"/>
          <w:b/>
        </w:rPr>
        <w:t xml:space="preserve"> </w:t>
      </w:r>
      <w:r w:rsidR="00524F07">
        <w:rPr>
          <w:rFonts w:ascii="Lato" w:hAnsi="Lato" w:cs="Arial"/>
        </w:rPr>
        <w:t xml:space="preserve">y </w:t>
      </w:r>
      <w:r w:rsidR="00844682">
        <w:rPr>
          <w:rFonts w:ascii="Lato" w:hAnsi="Lato" w:cs="Arial"/>
        </w:rPr>
        <w:t>0</w:t>
      </w:r>
      <w:r w:rsidR="00524F07">
        <w:rPr>
          <w:rFonts w:ascii="Lato" w:hAnsi="Lato" w:cs="Arial"/>
        </w:rPr>
        <w:t>200584220000</w:t>
      </w:r>
      <w:r w:rsidR="00913723">
        <w:rPr>
          <w:rFonts w:ascii="Lato" w:hAnsi="Lato" w:cs="Arial"/>
        </w:rPr>
        <w:t>90</w:t>
      </w:r>
      <w:r w:rsidR="00524F07">
        <w:rPr>
          <w:rFonts w:ascii="Lato" w:hAnsi="Lato" w:cs="Arial"/>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xml:space="preserve">. Igualmente </w:t>
      </w:r>
      <w:r w:rsidR="000F3A0A" w:rsidRPr="00524F07">
        <w:rPr>
          <w:rFonts w:ascii="Lato" w:hAnsi="Lato" w:cs="Arial"/>
          <w:b/>
        </w:rPr>
        <w:t>deberá notificarse</w:t>
      </w:r>
      <w:r w:rsidR="000F3A0A">
        <w:rPr>
          <w:rFonts w:ascii="Lato" w:hAnsi="Lato" w:cs="Arial"/>
        </w:rPr>
        <w:t xml:space="preserve"> vía correo electrónico, por conducto de la Unidad de Transparencia</w:t>
      </w:r>
      <w:r w:rsidR="00C655EC">
        <w:rPr>
          <w:rFonts w:ascii="Lato" w:hAnsi="Lato" w:cs="Arial"/>
        </w:rPr>
        <w:t>,</w:t>
      </w:r>
      <w:r w:rsidR="000F3A0A">
        <w:rPr>
          <w:rFonts w:ascii="Lato" w:hAnsi="Lato" w:cs="Arial"/>
        </w:rPr>
        <w:t xml:space="preserve"> </w:t>
      </w:r>
      <w:r w:rsidR="00A67301" w:rsidRPr="00524F07">
        <w:rPr>
          <w:rFonts w:ascii="Lato" w:hAnsi="Lato" w:cs="Arial"/>
          <w:b/>
        </w:rPr>
        <w:t>a</w:t>
      </w:r>
      <w:r w:rsidR="00524F07" w:rsidRPr="00524F07">
        <w:rPr>
          <w:rFonts w:ascii="Lato" w:hAnsi="Lato" w:cs="Arial"/>
          <w:b/>
        </w:rPr>
        <w:t>l Administrador Judicial</w:t>
      </w:r>
      <w:r w:rsidR="00524F07">
        <w:rPr>
          <w:rFonts w:ascii="Lato" w:hAnsi="Lato" w:cs="Arial"/>
        </w:rPr>
        <w:t xml:space="preserve"> del Sistema de Justicia Penal Oral, Zona Mexicali</w:t>
      </w:r>
      <w:r w:rsidR="00A05E8B">
        <w:rPr>
          <w:rFonts w:ascii="Lato" w:hAnsi="Lato" w:cs="Arial"/>
        </w:rPr>
        <w:t xml:space="preserv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D60AEC" w:rsidRDefault="003255E2" w:rsidP="00C655EC">
      <w:pPr>
        <w:spacing w:line="360" w:lineRule="auto"/>
        <w:jc w:val="both"/>
        <w:rPr>
          <w:rFonts w:ascii="Lato" w:hAnsi="Lato" w:cs="Arial"/>
          <w:b/>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w:t>
      </w:r>
      <w:r w:rsidR="00D60AEC">
        <w:rPr>
          <w:rFonts w:ascii="Lato" w:hAnsi="Lato" w:cs="Arial"/>
        </w:rPr>
        <w:t xml:space="preserve">día </w:t>
      </w:r>
      <w:r w:rsidR="00D60AEC">
        <w:rPr>
          <w:rFonts w:ascii="Lato" w:hAnsi="Lato" w:cs="Arial"/>
        </w:rPr>
        <w:t>siete de marzo de dos mil veintidós</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D60AEC" w:rsidRDefault="00D60AEC" w:rsidP="00C5199F">
      <w:pPr>
        <w:jc w:val="center"/>
        <w:rPr>
          <w:rFonts w:ascii="Lato" w:hAnsi="Lato" w:cs="Arial"/>
          <w:bCs/>
        </w:rPr>
      </w:pPr>
    </w:p>
    <w:p w:rsidR="00D60AEC" w:rsidRDefault="00D60AEC" w:rsidP="00C5199F">
      <w:pPr>
        <w:jc w:val="center"/>
        <w:rPr>
          <w:rFonts w:ascii="Lato" w:hAnsi="Lato" w:cs="Arial"/>
          <w:bCs/>
        </w:rPr>
      </w:pPr>
    </w:p>
    <w:p w:rsidR="00D60AEC" w:rsidRDefault="00D60AEC"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121831" w:rsidRDefault="00121831" w:rsidP="00121831">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60AEC" w:rsidRDefault="00D60AEC" w:rsidP="00D60AEC">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DF3546" w:rsidRDefault="00DF3546" w:rsidP="00DF3546">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5F" w:rsidRDefault="003D275F" w:rsidP="00CC10D2">
      <w:r>
        <w:separator/>
      </w:r>
    </w:p>
  </w:endnote>
  <w:endnote w:type="continuationSeparator" w:id="0">
    <w:p w:rsidR="003D275F" w:rsidRDefault="003D275F"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13723">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13723">
            <w:rPr>
              <w:rFonts w:ascii="Lato" w:hAnsi="Lato" w:cs="Arial"/>
            </w:rPr>
            <w:t>12</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92313">
            <w:rPr>
              <w:rFonts w:ascii="Lato" w:hAnsi="Lato" w:cs="Arial"/>
              <w:noProof/>
            </w:rPr>
            <w:t>6</w:t>
          </w:r>
          <w:r w:rsidR="001E4EA7" w:rsidRPr="00DA524A">
            <w:rPr>
              <w:rFonts w:ascii="Lato" w:hAnsi="Lato" w:cs="Arial"/>
            </w:rPr>
            <w:fldChar w:fldCharType="end"/>
          </w:r>
          <w:r w:rsidRPr="00DA524A">
            <w:rPr>
              <w:rFonts w:ascii="Lato" w:hAnsi="Lato" w:cs="Arial"/>
            </w:rPr>
            <w:t xml:space="preserve"> de </w:t>
          </w:r>
          <w:r w:rsidR="003D275F">
            <w:fldChar w:fldCharType="begin"/>
          </w:r>
          <w:r w:rsidR="003D275F">
            <w:instrText xml:space="preserve"> NUMPAGES   \* MERGEFORMAT </w:instrText>
          </w:r>
          <w:r w:rsidR="003D275F">
            <w:fldChar w:fldCharType="separate"/>
          </w:r>
          <w:r w:rsidR="00B92313" w:rsidRPr="00B92313">
            <w:rPr>
              <w:rFonts w:ascii="Lato" w:hAnsi="Lato" w:cs="Arial"/>
              <w:noProof/>
            </w:rPr>
            <w:t>6</w:t>
          </w:r>
          <w:r w:rsidR="003D275F">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13723">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913723">
            <w:rPr>
              <w:rFonts w:ascii="Lato" w:hAnsi="Lato" w:cs="Arial"/>
            </w:rPr>
            <w:t>12</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B92313">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3D275F">
            <w:fldChar w:fldCharType="begin"/>
          </w:r>
          <w:r w:rsidR="003D275F">
            <w:instrText xml:space="preserve"> NUMPAGES   \* MERGEFORMAT </w:instrText>
          </w:r>
          <w:r w:rsidR="003D275F">
            <w:fldChar w:fldCharType="separate"/>
          </w:r>
          <w:r w:rsidR="00B92313" w:rsidRPr="00B92313">
            <w:rPr>
              <w:rFonts w:ascii="Lato" w:hAnsi="Lato" w:cs="Arial"/>
              <w:noProof/>
            </w:rPr>
            <w:t>6</w:t>
          </w:r>
          <w:r w:rsidR="003D275F">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5F" w:rsidRDefault="003D275F" w:rsidP="00CC10D2">
      <w:r>
        <w:separator/>
      </w:r>
    </w:p>
  </w:footnote>
  <w:footnote w:type="continuationSeparator" w:id="0">
    <w:p w:rsidR="003D275F" w:rsidRDefault="003D275F"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0C4973"/>
    <w:multiLevelType w:val="hybridMultilevel"/>
    <w:tmpl w:val="1C8457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A53133F"/>
    <w:multiLevelType w:val="multilevel"/>
    <w:tmpl w:val="194CC0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E25ED4"/>
    <w:multiLevelType w:val="multilevel"/>
    <w:tmpl w:val="6750CD1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829"/>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B6B80"/>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1AAF"/>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75F"/>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578D4"/>
    <w:rsid w:val="00460FED"/>
    <w:rsid w:val="00462004"/>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4F07"/>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BD3"/>
    <w:rsid w:val="00691F28"/>
    <w:rsid w:val="0069213D"/>
    <w:rsid w:val="00693287"/>
    <w:rsid w:val="00693D98"/>
    <w:rsid w:val="00694381"/>
    <w:rsid w:val="006A1F65"/>
    <w:rsid w:val="006A2E4B"/>
    <w:rsid w:val="006A6106"/>
    <w:rsid w:val="006B2812"/>
    <w:rsid w:val="006B408F"/>
    <w:rsid w:val="006B5ED6"/>
    <w:rsid w:val="006B7534"/>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259"/>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47D54"/>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682"/>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9794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3723"/>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47DA4"/>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5E8B"/>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6ED"/>
    <w:rsid w:val="00A75F1F"/>
    <w:rsid w:val="00A852FB"/>
    <w:rsid w:val="00A90A0B"/>
    <w:rsid w:val="00A91588"/>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08F8"/>
    <w:rsid w:val="00B84E27"/>
    <w:rsid w:val="00B853EE"/>
    <w:rsid w:val="00B86440"/>
    <w:rsid w:val="00B86E0A"/>
    <w:rsid w:val="00B909A6"/>
    <w:rsid w:val="00B90AB1"/>
    <w:rsid w:val="00B90E49"/>
    <w:rsid w:val="00B92313"/>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2E8"/>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AEC"/>
    <w:rsid w:val="00D60B3B"/>
    <w:rsid w:val="00D6585A"/>
    <w:rsid w:val="00D6651D"/>
    <w:rsid w:val="00D7214C"/>
    <w:rsid w:val="00D73F39"/>
    <w:rsid w:val="00D75869"/>
    <w:rsid w:val="00D75B80"/>
    <w:rsid w:val="00D80A3F"/>
    <w:rsid w:val="00D814F6"/>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3546"/>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70"/>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3A9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7835-46CB-4221-B74E-8364BF6B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1622</Words>
  <Characters>8925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2022-03-07T20:43:00Z</cp:lastPrinted>
  <dcterms:created xsi:type="dcterms:W3CDTF">2022-03-07T20:43:00Z</dcterms:created>
  <dcterms:modified xsi:type="dcterms:W3CDTF">2022-03-07T23:00:00Z</dcterms:modified>
</cp:coreProperties>
</file>