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CB2EB4" w:rsidTr="00424560">
        <w:tc>
          <w:tcPr>
            <w:tcW w:w="8978" w:type="dxa"/>
          </w:tcPr>
          <w:p w:rsidR="0066461E" w:rsidRPr="00CB2EB4" w:rsidRDefault="0066461E" w:rsidP="00045233">
            <w:pPr>
              <w:keepNext/>
              <w:shd w:val="clear" w:color="auto" w:fill="F2F2F2"/>
              <w:spacing w:after="0"/>
              <w:jc w:val="center"/>
              <w:outlineLvl w:val="0"/>
              <w:rPr>
                <w:rFonts w:ascii="Lato" w:eastAsia="Times New Roman" w:hAnsi="Lato" w:cs="Arial"/>
                <w:b/>
                <w:bCs/>
                <w:color w:val="000000"/>
                <w:kern w:val="36"/>
                <w:sz w:val="36"/>
                <w:szCs w:val="36"/>
                <w:lang w:eastAsia="es-MX"/>
              </w:rPr>
            </w:pPr>
            <w:r w:rsidRPr="00CB2EB4">
              <w:rPr>
                <w:rFonts w:ascii="Lato" w:eastAsia="Times New Roman" w:hAnsi="Lato" w:cs="Arial"/>
                <w:b/>
                <w:bCs/>
                <w:color w:val="000000"/>
                <w:kern w:val="36"/>
                <w:sz w:val="28"/>
                <w:szCs w:val="28"/>
                <w:lang w:eastAsia="es-MX"/>
              </w:rPr>
              <w:t>BOLETÍN JUDICIAL DEL ESTADO DE BAJA CALIFORNIA</w:t>
            </w:r>
          </w:p>
          <w:p w:rsidR="0066461E" w:rsidRPr="00CB2EB4" w:rsidRDefault="0066461E" w:rsidP="00045233">
            <w:pPr>
              <w:keepNext/>
              <w:shd w:val="clear" w:color="auto" w:fill="F2F2F2"/>
              <w:spacing w:after="0"/>
              <w:jc w:val="center"/>
              <w:outlineLvl w:val="1"/>
              <w:rPr>
                <w:rFonts w:ascii="Lato" w:eastAsia="SimSun" w:hAnsi="Lato" w:cs="Times New Roman"/>
                <w:b/>
                <w:bCs/>
                <w:color w:val="000000"/>
                <w:sz w:val="32"/>
                <w:szCs w:val="32"/>
                <w:lang w:eastAsia="es-MX"/>
              </w:rPr>
            </w:pPr>
            <w:r w:rsidRPr="00CB2EB4">
              <w:rPr>
                <w:rFonts w:ascii="Lato" w:eastAsia="SimSun" w:hAnsi="Lato" w:cs="Times New Roman"/>
                <w:b/>
                <w:bCs/>
                <w:color w:val="000000"/>
                <w:sz w:val="28"/>
                <w:szCs w:val="28"/>
                <w:lang w:eastAsia="es-MX"/>
              </w:rPr>
              <w:t xml:space="preserve">ÓRGANO DE DIFUSIÓN DEL PODER JUDICIAL </w:t>
            </w:r>
            <w:r w:rsidR="00D63A57" w:rsidRPr="00CB2EB4">
              <w:rPr>
                <w:rFonts w:ascii="Lato" w:eastAsia="SimSun" w:hAnsi="Lato" w:cs="Times New Roman"/>
                <w:b/>
                <w:bCs/>
                <w:color w:val="000000"/>
                <w:sz w:val="28"/>
                <w:szCs w:val="28"/>
                <w:lang w:eastAsia="es-MX"/>
              </w:rPr>
              <w:t xml:space="preserve"> </w:t>
            </w:r>
          </w:p>
          <w:p w:rsidR="0066461E" w:rsidRPr="00CB2EB4" w:rsidRDefault="0066461E" w:rsidP="00045233">
            <w:pPr>
              <w:keepNext/>
              <w:shd w:val="clear" w:color="auto" w:fill="F2F2F2"/>
              <w:spacing w:after="0"/>
              <w:jc w:val="center"/>
              <w:outlineLvl w:val="1"/>
              <w:rPr>
                <w:rFonts w:ascii="Lato" w:eastAsia="SimSun" w:hAnsi="Lato" w:cs="Times New Roman"/>
                <w:b/>
                <w:bCs/>
                <w:color w:val="000000"/>
                <w:sz w:val="32"/>
                <w:szCs w:val="32"/>
                <w:lang w:eastAsia="es-MX"/>
              </w:rPr>
            </w:pPr>
            <w:r w:rsidRPr="00CB2EB4">
              <w:rPr>
                <w:rFonts w:ascii="Lato" w:eastAsia="SimSun" w:hAnsi="Lato" w:cs="Times New Roman"/>
                <w:b/>
                <w:bCs/>
                <w:color w:val="000000"/>
                <w:sz w:val="28"/>
                <w:szCs w:val="28"/>
                <w:lang w:eastAsia="es-MX"/>
              </w:rPr>
              <w:t>DEL ESTADO</w:t>
            </w:r>
          </w:p>
          <w:p w:rsidR="0066461E" w:rsidRPr="00CB2EB4" w:rsidRDefault="0066461E" w:rsidP="00045233">
            <w:pPr>
              <w:shd w:val="clear" w:color="auto" w:fill="F2F2F2"/>
              <w:spacing w:after="0"/>
              <w:jc w:val="center"/>
              <w:rPr>
                <w:rFonts w:ascii="Lato" w:eastAsia="Times New Roman" w:hAnsi="Lato" w:cs="Times New Roman"/>
                <w:color w:val="000000"/>
                <w:sz w:val="20"/>
                <w:szCs w:val="20"/>
                <w:lang w:eastAsia="es-MX"/>
              </w:rPr>
            </w:pPr>
            <w:r w:rsidRPr="00CB2EB4">
              <w:rPr>
                <w:rFonts w:ascii="Lato" w:eastAsia="Times New Roman" w:hAnsi="Lato" w:cs="Times New Roman"/>
                <w:b/>
                <w:bCs/>
                <w:color w:val="000000"/>
                <w:sz w:val="26"/>
                <w:szCs w:val="26"/>
                <w:lang w:eastAsia="es-MX"/>
              </w:rPr>
              <w:t>NO.- 1</w:t>
            </w:r>
            <w:r w:rsidR="00212AC0" w:rsidRPr="00CB2EB4">
              <w:rPr>
                <w:rFonts w:ascii="Lato" w:eastAsia="Times New Roman" w:hAnsi="Lato" w:cs="Times New Roman"/>
                <w:b/>
                <w:bCs/>
                <w:color w:val="000000"/>
                <w:sz w:val="26"/>
                <w:szCs w:val="26"/>
                <w:lang w:eastAsia="es-MX"/>
              </w:rPr>
              <w:t>3</w:t>
            </w:r>
            <w:r w:rsidRPr="00CB2EB4">
              <w:rPr>
                <w:rFonts w:ascii="Lato" w:eastAsia="Times New Roman" w:hAnsi="Lato" w:cs="Times New Roman"/>
                <w:b/>
                <w:bCs/>
                <w:color w:val="000000"/>
                <w:sz w:val="26"/>
                <w:szCs w:val="26"/>
                <w:lang w:eastAsia="es-MX"/>
              </w:rPr>
              <w:t>,</w:t>
            </w:r>
            <w:r w:rsidR="008D7B76" w:rsidRPr="00CB2EB4">
              <w:rPr>
                <w:rFonts w:ascii="Lato" w:eastAsia="Times New Roman" w:hAnsi="Lato" w:cs="Times New Roman"/>
                <w:b/>
                <w:bCs/>
                <w:color w:val="000000"/>
                <w:sz w:val="26"/>
                <w:szCs w:val="26"/>
                <w:lang w:eastAsia="es-MX"/>
              </w:rPr>
              <w:t>4</w:t>
            </w:r>
            <w:r w:rsidR="00DD15CB">
              <w:rPr>
                <w:rFonts w:ascii="Lato" w:eastAsia="Times New Roman" w:hAnsi="Lato" w:cs="Times New Roman"/>
                <w:b/>
                <w:bCs/>
                <w:color w:val="000000"/>
                <w:sz w:val="26"/>
                <w:szCs w:val="26"/>
                <w:lang w:eastAsia="es-MX"/>
              </w:rPr>
              <w:t>70</w:t>
            </w:r>
            <w:r w:rsidR="00EC7E17" w:rsidRPr="00CB2EB4">
              <w:rPr>
                <w:rFonts w:ascii="Lato" w:eastAsia="Times New Roman" w:hAnsi="Lato" w:cs="Times New Roman"/>
                <w:b/>
                <w:bCs/>
                <w:color w:val="000000"/>
                <w:sz w:val="26"/>
                <w:szCs w:val="26"/>
                <w:lang w:eastAsia="es-MX"/>
              </w:rPr>
              <w:t xml:space="preserve"> </w:t>
            </w:r>
            <w:r w:rsidRPr="00CB2EB4">
              <w:rPr>
                <w:rFonts w:ascii="Lato" w:eastAsia="Times New Roman" w:hAnsi="Lato" w:cs="Times New Roman"/>
                <w:b/>
                <w:bCs/>
                <w:color w:val="000000"/>
                <w:sz w:val="26"/>
                <w:lang w:eastAsia="es-MX"/>
              </w:rPr>
              <w:t> </w:t>
            </w:r>
            <w:r w:rsidRPr="00CB2EB4">
              <w:rPr>
                <w:rFonts w:ascii="Lato" w:eastAsia="Times New Roman" w:hAnsi="Lato" w:cs="Times New Roman"/>
                <w:color w:val="000000"/>
                <w:sz w:val="26"/>
                <w:szCs w:val="26"/>
                <w:lang w:eastAsia="es-MX"/>
              </w:rPr>
              <w:t>MEXICALI, BAJA CALIFORNIA</w:t>
            </w:r>
            <w:r w:rsidR="00045233" w:rsidRPr="00CB2EB4">
              <w:rPr>
                <w:rFonts w:ascii="Lato" w:eastAsia="Times New Roman" w:hAnsi="Lato" w:cs="Times New Roman"/>
                <w:color w:val="000000"/>
                <w:sz w:val="26"/>
                <w:szCs w:val="26"/>
                <w:lang w:eastAsia="es-MX"/>
              </w:rPr>
              <w:t xml:space="preserve"> </w:t>
            </w:r>
            <w:r w:rsidRPr="00CB2EB4">
              <w:rPr>
                <w:rFonts w:ascii="Lato" w:eastAsia="Times New Roman" w:hAnsi="Lato" w:cs="Times New Roman"/>
                <w:b/>
                <w:bCs/>
                <w:color w:val="000000"/>
                <w:sz w:val="26"/>
                <w:szCs w:val="26"/>
                <w:lang w:eastAsia="es-MX"/>
              </w:rPr>
              <w:t xml:space="preserve">VOL. </w:t>
            </w:r>
            <w:proofErr w:type="spellStart"/>
            <w:r w:rsidRPr="00CB2EB4">
              <w:rPr>
                <w:rFonts w:ascii="Lato" w:eastAsia="Times New Roman" w:hAnsi="Lato" w:cs="Times New Roman"/>
                <w:b/>
                <w:bCs/>
                <w:color w:val="000000"/>
                <w:sz w:val="26"/>
                <w:szCs w:val="26"/>
                <w:lang w:eastAsia="es-MX"/>
              </w:rPr>
              <w:t>LI</w:t>
            </w:r>
            <w:r w:rsidR="007713AC" w:rsidRPr="00CB2EB4">
              <w:rPr>
                <w:rFonts w:ascii="Lato" w:eastAsia="Times New Roman" w:hAnsi="Lato" w:cs="Times New Roman"/>
                <w:b/>
                <w:bCs/>
                <w:color w:val="000000"/>
                <w:sz w:val="26"/>
                <w:szCs w:val="26"/>
                <w:lang w:eastAsia="es-MX"/>
              </w:rPr>
              <w:t>I</w:t>
            </w:r>
            <w:r w:rsidR="008D7B76" w:rsidRPr="00CB2EB4">
              <w:rPr>
                <w:rFonts w:ascii="Lato" w:eastAsia="Times New Roman" w:hAnsi="Lato" w:cs="Times New Roman"/>
                <w:b/>
                <w:bCs/>
                <w:color w:val="000000"/>
                <w:sz w:val="26"/>
                <w:szCs w:val="26"/>
                <w:lang w:eastAsia="es-MX"/>
              </w:rPr>
              <w:t>I</w:t>
            </w:r>
            <w:proofErr w:type="spellEnd"/>
          </w:p>
          <w:p w:rsidR="0066461E" w:rsidRPr="00CB2EB4" w:rsidRDefault="00DD15CB" w:rsidP="00DD15CB">
            <w:pPr>
              <w:shd w:val="clear" w:color="auto" w:fill="F2F2F2"/>
              <w:spacing w:after="0"/>
              <w:jc w:val="center"/>
              <w:rPr>
                <w:rFonts w:ascii="Lato" w:eastAsia="SimSun" w:hAnsi="Lato" w:cs="Times New Roman"/>
                <w:b/>
                <w:bCs/>
                <w:i/>
                <w:iCs/>
                <w:color w:val="000000"/>
                <w:sz w:val="26"/>
                <w:szCs w:val="26"/>
                <w:lang w:eastAsia="es-MX"/>
              </w:rPr>
            </w:pPr>
            <w:r>
              <w:rPr>
                <w:rFonts w:ascii="Lato" w:eastAsia="SimSun" w:hAnsi="Lato" w:cs="Times New Roman"/>
                <w:b/>
                <w:bCs/>
                <w:i/>
                <w:iCs/>
                <w:color w:val="000000"/>
                <w:sz w:val="28"/>
                <w:szCs w:val="28"/>
                <w:lang w:eastAsia="es-MX"/>
              </w:rPr>
              <w:t>Lun</w:t>
            </w:r>
            <w:r w:rsidR="00BD4160">
              <w:rPr>
                <w:rFonts w:ascii="Lato" w:eastAsia="SimSun" w:hAnsi="Lato" w:cs="Times New Roman"/>
                <w:b/>
                <w:bCs/>
                <w:i/>
                <w:iCs/>
                <w:color w:val="000000"/>
                <w:sz w:val="28"/>
                <w:szCs w:val="28"/>
                <w:lang w:eastAsia="es-MX"/>
              </w:rPr>
              <w:t>es</w:t>
            </w:r>
            <w:r w:rsidR="00E3375B">
              <w:rPr>
                <w:rFonts w:ascii="Lato" w:eastAsia="SimSun" w:hAnsi="Lato" w:cs="Times New Roman"/>
                <w:b/>
                <w:bCs/>
                <w:i/>
                <w:iCs/>
                <w:color w:val="000000"/>
                <w:sz w:val="28"/>
                <w:szCs w:val="28"/>
                <w:lang w:eastAsia="es-MX"/>
              </w:rPr>
              <w:t xml:space="preserve"> </w:t>
            </w:r>
            <w:r>
              <w:rPr>
                <w:rFonts w:ascii="Lato" w:eastAsia="SimSun" w:hAnsi="Lato" w:cs="Times New Roman"/>
                <w:b/>
                <w:bCs/>
                <w:i/>
                <w:iCs/>
                <w:color w:val="000000"/>
                <w:sz w:val="28"/>
                <w:szCs w:val="28"/>
                <w:lang w:eastAsia="es-MX"/>
              </w:rPr>
              <w:t>7</w:t>
            </w:r>
            <w:r w:rsidR="00E3375B">
              <w:rPr>
                <w:rFonts w:ascii="Lato" w:eastAsia="SimSun" w:hAnsi="Lato" w:cs="Times New Roman"/>
                <w:b/>
                <w:bCs/>
                <w:i/>
                <w:iCs/>
                <w:color w:val="000000"/>
                <w:sz w:val="28"/>
                <w:szCs w:val="28"/>
                <w:lang w:eastAsia="es-MX"/>
              </w:rPr>
              <w:t xml:space="preserve"> de mayo</w:t>
            </w:r>
            <w:r w:rsidR="008D7B76" w:rsidRPr="00CB2EB4">
              <w:rPr>
                <w:rFonts w:ascii="Lato" w:eastAsia="SimSun" w:hAnsi="Lato" w:cs="Times New Roman"/>
                <w:b/>
                <w:bCs/>
                <w:i/>
                <w:iCs/>
                <w:color w:val="000000"/>
                <w:sz w:val="28"/>
                <w:szCs w:val="28"/>
                <w:lang w:eastAsia="es-MX"/>
              </w:rPr>
              <w:t xml:space="preserve"> de 2018</w:t>
            </w:r>
          </w:p>
        </w:tc>
      </w:tr>
    </w:tbl>
    <w:p w:rsidR="003A5775" w:rsidRPr="00CB2EB4" w:rsidRDefault="003A5775" w:rsidP="003A5775">
      <w:pPr>
        <w:spacing w:after="0"/>
        <w:ind w:right="51"/>
        <w:jc w:val="center"/>
        <w:rPr>
          <w:rFonts w:ascii="Lato" w:eastAsia="Arial Unicode MS" w:hAnsi="Lato" w:cs="Arial Unicode MS"/>
          <w:b/>
          <w:bCs/>
          <w:color w:val="000000"/>
          <w:sz w:val="28"/>
          <w:szCs w:val="24"/>
          <w:lang w:eastAsia="es-MX"/>
        </w:rPr>
      </w:pPr>
    </w:p>
    <w:p w:rsidR="00E3375B" w:rsidRPr="00E3375B" w:rsidRDefault="00E3375B" w:rsidP="00E3375B">
      <w:pPr>
        <w:spacing w:after="0"/>
        <w:ind w:right="284" w:firstLine="720"/>
        <w:jc w:val="center"/>
        <w:rPr>
          <w:rFonts w:ascii="Lato" w:hAnsi="Lato"/>
          <w:color w:val="000000"/>
          <w:sz w:val="28"/>
          <w:szCs w:val="24"/>
        </w:rPr>
      </w:pPr>
      <w:r w:rsidRPr="00E3375B">
        <w:rPr>
          <w:rFonts w:ascii="Lato" w:hAnsi="Lato"/>
          <w:b/>
          <w:bCs/>
          <w:color w:val="000000"/>
          <w:sz w:val="28"/>
          <w:szCs w:val="24"/>
        </w:rPr>
        <w:t>PODER JUDICIAL DEL ESTADO DE BAJA CALIFORNIA</w:t>
      </w:r>
    </w:p>
    <w:p w:rsidR="00E3375B" w:rsidRPr="00E3375B" w:rsidRDefault="00E3375B" w:rsidP="00E3375B">
      <w:pPr>
        <w:spacing w:after="0"/>
        <w:ind w:right="284"/>
        <w:jc w:val="center"/>
        <w:rPr>
          <w:rFonts w:ascii="Lato" w:hAnsi="Lato"/>
          <w:color w:val="000000"/>
          <w:sz w:val="28"/>
          <w:szCs w:val="24"/>
        </w:rPr>
      </w:pPr>
      <w:r w:rsidRPr="00E3375B">
        <w:rPr>
          <w:rFonts w:ascii="Lato" w:hAnsi="Lato"/>
          <w:b/>
          <w:bCs/>
          <w:color w:val="000000"/>
          <w:sz w:val="28"/>
          <w:szCs w:val="24"/>
        </w:rPr>
        <w:t>CONSEJO DE LA JUDICATURA</w:t>
      </w:r>
    </w:p>
    <w:p w:rsidR="00E3375B" w:rsidRPr="00DD15CB" w:rsidRDefault="00E3375B" w:rsidP="00DD15CB">
      <w:pPr>
        <w:spacing w:after="0"/>
        <w:jc w:val="center"/>
        <w:rPr>
          <w:rFonts w:ascii="Lato" w:hAnsi="Lato"/>
          <w:color w:val="000000"/>
          <w:sz w:val="24"/>
          <w:szCs w:val="24"/>
        </w:rPr>
      </w:pPr>
      <w:r w:rsidRPr="00DD15CB">
        <w:rPr>
          <w:rFonts w:ascii="Lato" w:hAnsi="Lato"/>
          <w:b/>
          <w:bCs/>
          <w:color w:val="000000"/>
          <w:sz w:val="24"/>
          <w:szCs w:val="24"/>
        </w:rPr>
        <w:t>  </w:t>
      </w:r>
    </w:p>
    <w:p w:rsidR="00DD15CB" w:rsidRPr="00DD15CB" w:rsidRDefault="00DD15CB" w:rsidP="00DD15CB">
      <w:pPr>
        <w:spacing w:after="0"/>
        <w:ind w:right="284"/>
        <w:jc w:val="center"/>
        <w:rPr>
          <w:rFonts w:ascii="Lato" w:hAnsi="Lato"/>
          <w:b/>
          <w:bCs/>
          <w:color w:val="000000"/>
          <w:sz w:val="28"/>
          <w:szCs w:val="24"/>
        </w:rPr>
      </w:pPr>
      <w:r w:rsidRPr="00DD15CB">
        <w:rPr>
          <w:rFonts w:ascii="Lato" w:hAnsi="Lato"/>
          <w:b/>
          <w:bCs/>
          <w:color w:val="000000"/>
          <w:sz w:val="28"/>
          <w:szCs w:val="24"/>
        </w:rPr>
        <w:t>AVISO AL PÚBLICO EN GENERAL</w:t>
      </w:r>
    </w:p>
    <w:p w:rsidR="00DD15CB" w:rsidRPr="00DD15CB" w:rsidRDefault="00DD15CB" w:rsidP="00DD15CB">
      <w:pPr>
        <w:spacing w:after="0"/>
        <w:jc w:val="center"/>
        <w:rPr>
          <w:rFonts w:ascii="Lato" w:eastAsia="Times New Roman" w:hAnsi="Lato" w:cs="Times New Roman"/>
          <w:color w:val="000000"/>
          <w:sz w:val="24"/>
          <w:szCs w:val="24"/>
          <w:lang w:eastAsia="es-MX"/>
        </w:rPr>
      </w:pPr>
      <w:r w:rsidRPr="00DD15CB">
        <w:rPr>
          <w:rFonts w:ascii="Lato" w:eastAsia="Times New Roman" w:hAnsi="Lato" w:cs="Tahoma"/>
          <w:color w:val="000000"/>
          <w:sz w:val="24"/>
          <w:szCs w:val="24"/>
          <w:lang w:val="es-ES_tradnl" w:eastAsia="es-MX"/>
        </w:rPr>
        <w:t> </w:t>
      </w:r>
    </w:p>
    <w:p w:rsidR="00DD15CB" w:rsidRPr="00DD15CB" w:rsidRDefault="00DD15CB" w:rsidP="00DD15CB">
      <w:pPr>
        <w:spacing w:after="0"/>
        <w:jc w:val="both"/>
        <w:rPr>
          <w:rFonts w:ascii="Lato" w:eastAsia="Times New Roman" w:hAnsi="Lato" w:cs="Times New Roman"/>
          <w:color w:val="000000"/>
          <w:sz w:val="24"/>
          <w:szCs w:val="24"/>
          <w:lang w:eastAsia="es-MX"/>
        </w:rPr>
      </w:pPr>
      <w:r w:rsidRPr="00DD15CB">
        <w:rPr>
          <w:rFonts w:ascii="Lato" w:eastAsia="Times New Roman" w:hAnsi="Lato" w:cs="Tahoma"/>
          <w:color w:val="000000"/>
          <w:sz w:val="24"/>
          <w:szCs w:val="24"/>
          <w:lang w:val="es-ES_tradnl" w:eastAsia="es-MX"/>
        </w:rPr>
        <w:t>            SE HACE DEL CONOCIMIENTO, QUE CON FUNDAMENTO EN LO DISPUESTO POR LOS ARTÍCULOS 190, 191 Y 192 DE LA LEY ORGÁNICA DEL PODER JUDICIAL DEL ESTADO, EN CUMPLIMIENTO AL PUNTO DE ACUERDO </w:t>
      </w:r>
      <w:proofErr w:type="spellStart"/>
      <w:r w:rsidRPr="00DD15CB">
        <w:rPr>
          <w:rFonts w:ascii="Lato" w:eastAsia="Times New Roman" w:hAnsi="Lato" w:cs="Tahoma"/>
          <w:b/>
          <w:bCs/>
          <w:color w:val="000000"/>
          <w:sz w:val="24"/>
          <w:szCs w:val="24"/>
          <w:lang w:val="es-ES_tradnl" w:eastAsia="es-MX"/>
        </w:rPr>
        <w:t>4.01</w:t>
      </w:r>
      <w:r w:rsidRPr="00DD15CB">
        <w:rPr>
          <w:rFonts w:ascii="Lato" w:eastAsia="Times New Roman" w:hAnsi="Lato" w:cs="Tahoma"/>
          <w:color w:val="000000"/>
          <w:sz w:val="24"/>
          <w:szCs w:val="24"/>
          <w:lang w:val="es-ES_tradnl" w:eastAsia="es-MX"/>
        </w:rPr>
        <w:t>TOMADO</w:t>
      </w:r>
      <w:proofErr w:type="spellEnd"/>
      <w:r w:rsidRPr="00DD15CB">
        <w:rPr>
          <w:rFonts w:ascii="Lato" w:eastAsia="Times New Roman" w:hAnsi="Lato" w:cs="Tahoma"/>
          <w:color w:val="000000"/>
          <w:sz w:val="24"/>
          <w:szCs w:val="24"/>
          <w:lang w:val="es-ES_tradnl" w:eastAsia="es-MX"/>
        </w:rPr>
        <w:t xml:space="preserve"> POR EL PLENO DEL CONSEJO DE LA JUDICATURA DEL PODER JUDICIAL DEL ESTADO, EN SESIÓN ORDINARIA DE FECHA TRES DE MAYO DE DOS MIL DIECIOCHO, SE AUTORIZO LA REPROGRAMACIÓN DE LA </w:t>
      </w:r>
      <w:r w:rsidRPr="00DD15CB">
        <w:rPr>
          <w:rFonts w:ascii="Lato" w:eastAsia="Times New Roman" w:hAnsi="Lato" w:cs="Tahoma"/>
          <w:b/>
          <w:bCs/>
          <w:color w:val="000000"/>
          <w:sz w:val="24"/>
          <w:szCs w:val="24"/>
          <w:u w:val="single"/>
          <w:lang w:val="es-ES_tradnl" w:eastAsia="es-MX"/>
        </w:rPr>
        <w:t>VISITA ORDINARIA DE INSPECCIÓN PARA EFECTOS DE RATIFICACIÓN</w:t>
      </w:r>
      <w:r w:rsidRPr="00DD15CB">
        <w:rPr>
          <w:rFonts w:ascii="Lato" w:eastAsia="Times New Roman" w:hAnsi="Lato" w:cs="Tahoma"/>
          <w:color w:val="000000"/>
          <w:sz w:val="24"/>
          <w:szCs w:val="24"/>
          <w:lang w:val="es-ES_tradnl" w:eastAsia="es-MX"/>
        </w:rPr>
        <w:t>, AL JUZGADO QUE A CONTINUACIÓN SE DETALLA:</w:t>
      </w:r>
    </w:p>
    <w:p w:rsidR="00DD15CB" w:rsidRPr="00DD15CB" w:rsidRDefault="00DD15CB" w:rsidP="00DD15CB">
      <w:pPr>
        <w:spacing w:after="0"/>
        <w:jc w:val="both"/>
        <w:rPr>
          <w:rFonts w:ascii="Lato" w:eastAsia="Times New Roman" w:hAnsi="Lato" w:cs="Times New Roman"/>
          <w:color w:val="000000"/>
          <w:sz w:val="24"/>
          <w:szCs w:val="24"/>
          <w:lang w:eastAsia="es-MX"/>
        </w:rPr>
      </w:pPr>
      <w:r w:rsidRPr="00DD15CB">
        <w:rPr>
          <w:rFonts w:ascii="Lato" w:eastAsia="Times New Roman" w:hAnsi="Lato" w:cs="Tahoma"/>
          <w:color w:val="000000"/>
          <w:sz w:val="24"/>
          <w:szCs w:val="24"/>
          <w:lang w:val="es-ES_tradnl" w:eastAsia="es-MX"/>
        </w:rPr>
        <w:t> </w:t>
      </w:r>
    </w:p>
    <w:p w:rsidR="00DD15CB" w:rsidRPr="00DD15CB" w:rsidRDefault="00DD15CB" w:rsidP="00DD15CB">
      <w:pPr>
        <w:spacing w:after="0"/>
        <w:jc w:val="both"/>
        <w:rPr>
          <w:rFonts w:ascii="Lato" w:eastAsia="Times New Roman" w:hAnsi="Lato" w:cs="Times New Roman"/>
          <w:color w:val="000000"/>
          <w:sz w:val="24"/>
          <w:szCs w:val="24"/>
          <w:lang w:eastAsia="es-MX"/>
        </w:rPr>
      </w:pPr>
      <w:r w:rsidRPr="00DD15CB">
        <w:rPr>
          <w:rFonts w:ascii="Lato" w:eastAsia="Times New Roman" w:hAnsi="Lato" w:cs="Tahoma"/>
          <w:color w:val="000000"/>
          <w:sz w:val="24"/>
          <w:szCs w:val="24"/>
          <w:lang w:val="es-ES_tradnl" w:eastAsia="es-MX"/>
        </w:rPr>
        <w:t>            </w:t>
      </w:r>
      <w:r w:rsidRPr="00DD15CB">
        <w:rPr>
          <w:rFonts w:ascii="Lato" w:eastAsia="Times New Roman" w:hAnsi="Lato" w:cs="Tahoma"/>
          <w:b/>
          <w:bCs/>
          <w:color w:val="000000"/>
          <w:sz w:val="24"/>
          <w:szCs w:val="24"/>
          <w:lang w:val="es-ES_tradnl" w:eastAsia="es-MX"/>
        </w:rPr>
        <w:t>JUZGADO SÉPTIMO PENAL DEL PARTIDO JUDICIAL DE TIJUANA, BAJA CALIFORNIA,  </w:t>
      </w:r>
      <w:r w:rsidRPr="00DD15CB">
        <w:rPr>
          <w:rFonts w:ascii="Lato" w:eastAsia="Times New Roman" w:hAnsi="Lato" w:cs="Tahoma"/>
          <w:color w:val="000000"/>
          <w:sz w:val="24"/>
          <w:szCs w:val="24"/>
          <w:lang w:val="es-ES_tradnl" w:eastAsia="es-MX"/>
        </w:rPr>
        <w:t>DEJANDO SIN EFECTO LA VISITA DEL 28 Y 29 DE MAYO DE DOS MIL DIECIOCHO, PUBLICADA EN EL BOLETÍN JUDICIAL NUMERO 13,386 DE FECHA OCHO DE DICIEMBRE DE DOS MIL DIECISIETE Y EN SU LUGAR</w:t>
      </w:r>
      <w:r w:rsidRPr="00DD15CB">
        <w:rPr>
          <w:rFonts w:ascii="Lato" w:eastAsia="Times New Roman" w:hAnsi="Lato" w:cs="Tahoma"/>
          <w:b/>
          <w:bCs/>
          <w:color w:val="000000"/>
          <w:sz w:val="24"/>
          <w:szCs w:val="24"/>
          <w:lang w:val="es-ES_tradnl" w:eastAsia="es-MX"/>
        </w:rPr>
        <w:t> </w:t>
      </w:r>
      <w:r w:rsidRPr="00DD15CB">
        <w:rPr>
          <w:rFonts w:ascii="Lato" w:eastAsia="Times New Roman" w:hAnsi="Lato" w:cs="Tahoma"/>
          <w:color w:val="000000"/>
          <w:sz w:val="24"/>
          <w:szCs w:val="24"/>
          <w:lang w:val="es-ES_tradnl" w:eastAsia="es-MX"/>
        </w:rPr>
        <w:t>SE</w:t>
      </w:r>
      <w:r w:rsidRPr="00DD15CB">
        <w:rPr>
          <w:rFonts w:ascii="Lato" w:eastAsia="Times New Roman" w:hAnsi="Lato" w:cs="Tahoma"/>
          <w:b/>
          <w:bCs/>
          <w:color w:val="000000"/>
          <w:sz w:val="24"/>
          <w:szCs w:val="24"/>
          <w:lang w:val="es-ES_tradnl" w:eastAsia="es-MX"/>
        </w:rPr>
        <w:t> </w:t>
      </w:r>
      <w:r w:rsidRPr="00DD15CB">
        <w:rPr>
          <w:rFonts w:ascii="Lato" w:eastAsia="Times New Roman" w:hAnsi="Lato" w:cs="Tahoma"/>
          <w:color w:val="000000"/>
          <w:sz w:val="24"/>
          <w:szCs w:val="24"/>
          <w:lang w:val="es-ES_tradnl" w:eastAsia="es-MX"/>
        </w:rPr>
        <w:t>SEÑALAN LOS DÍAS </w:t>
      </w:r>
      <w:r w:rsidRPr="00DD15CB">
        <w:rPr>
          <w:rFonts w:ascii="Lato" w:eastAsia="Times New Roman" w:hAnsi="Lato" w:cs="Tahoma"/>
          <w:b/>
          <w:bCs/>
          <w:color w:val="000000"/>
          <w:sz w:val="24"/>
          <w:szCs w:val="24"/>
          <w:lang w:val="es-ES_tradnl" w:eastAsia="es-MX"/>
        </w:rPr>
        <w:t>04 y 05 DE JUNIO DE LA PRESENTE ANUALIDAD.</w:t>
      </w:r>
    </w:p>
    <w:p w:rsidR="00DD15CB" w:rsidRPr="00DD15CB" w:rsidRDefault="00DD15CB" w:rsidP="00DD15CB">
      <w:pPr>
        <w:spacing w:after="0"/>
        <w:jc w:val="both"/>
        <w:rPr>
          <w:rFonts w:ascii="Lato" w:eastAsia="Times New Roman" w:hAnsi="Lato" w:cs="Times New Roman"/>
          <w:color w:val="000000"/>
          <w:sz w:val="24"/>
          <w:szCs w:val="24"/>
          <w:lang w:eastAsia="es-MX"/>
        </w:rPr>
      </w:pPr>
      <w:r w:rsidRPr="00DD15CB">
        <w:rPr>
          <w:rFonts w:ascii="Lato" w:eastAsia="Times New Roman" w:hAnsi="Lato" w:cs="Tahoma"/>
          <w:b/>
          <w:bCs/>
          <w:color w:val="000000"/>
          <w:sz w:val="24"/>
          <w:szCs w:val="24"/>
          <w:lang w:val="es-ES_tradnl" w:eastAsia="es-MX"/>
        </w:rPr>
        <w:t> </w:t>
      </w:r>
    </w:p>
    <w:p w:rsidR="00DD15CB" w:rsidRPr="00DD15CB" w:rsidRDefault="00DD15CB" w:rsidP="00DD15CB">
      <w:pPr>
        <w:spacing w:after="0"/>
        <w:jc w:val="both"/>
        <w:rPr>
          <w:rFonts w:ascii="Lato" w:eastAsia="Times New Roman" w:hAnsi="Lato" w:cs="Times New Roman"/>
          <w:color w:val="000000"/>
          <w:sz w:val="24"/>
          <w:szCs w:val="24"/>
          <w:lang w:eastAsia="es-MX"/>
        </w:rPr>
      </w:pPr>
      <w:r w:rsidRPr="00DD15CB">
        <w:rPr>
          <w:rFonts w:ascii="Lato" w:eastAsia="Times New Roman" w:hAnsi="Lato" w:cs="Tahoma"/>
          <w:color w:val="000000"/>
          <w:sz w:val="24"/>
          <w:szCs w:val="24"/>
          <w:lang w:val="es-ES_tradnl" w:eastAsia="es-MX"/>
        </w:rPr>
        <w:t>            LO ANTERIOR SE HACE DE SU CONOCIMIENTO PARA LOS EFECTOS LEGALES A QUE HAYA LUGAR.</w:t>
      </w:r>
    </w:p>
    <w:p w:rsidR="00DD15CB" w:rsidRPr="00DD15CB" w:rsidRDefault="00DD15CB" w:rsidP="00DD15CB">
      <w:pPr>
        <w:spacing w:after="0"/>
        <w:jc w:val="center"/>
        <w:rPr>
          <w:rFonts w:ascii="Lato" w:eastAsia="Times New Roman" w:hAnsi="Lato" w:cs="Times New Roman"/>
          <w:color w:val="000000"/>
          <w:sz w:val="24"/>
          <w:szCs w:val="24"/>
          <w:lang w:eastAsia="es-MX"/>
        </w:rPr>
      </w:pPr>
      <w:r w:rsidRPr="00DD15CB">
        <w:rPr>
          <w:rFonts w:ascii="Lato" w:eastAsia="Times New Roman" w:hAnsi="Lato" w:cs="Times New Roman"/>
          <w:b/>
          <w:bCs/>
          <w:color w:val="000000"/>
          <w:sz w:val="24"/>
          <w:szCs w:val="24"/>
          <w:lang w:eastAsia="es-MX"/>
        </w:rPr>
        <w:t>ATENTAMENTE</w:t>
      </w:r>
    </w:p>
    <w:p w:rsidR="00DD15CB" w:rsidRPr="00DD15CB" w:rsidRDefault="00DD15CB" w:rsidP="00DD15CB">
      <w:pPr>
        <w:spacing w:after="0"/>
        <w:ind w:right="-426"/>
        <w:jc w:val="center"/>
        <w:rPr>
          <w:rFonts w:ascii="Lato" w:eastAsia="Times New Roman" w:hAnsi="Lato" w:cs="Times New Roman"/>
          <w:color w:val="000000"/>
          <w:sz w:val="24"/>
          <w:szCs w:val="24"/>
          <w:lang w:eastAsia="es-MX"/>
        </w:rPr>
      </w:pPr>
      <w:r w:rsidRPr="00DD15CB">
        <w:rPr>
          <w:rFonts w:ascii="Lato" w:eastAsia="Times New Roman" w:hAnsi="Lato" w:cs="Arial"/>
          <w:b/>
          <w:bCs/>
          <w:color w:val="000000"/>
          <w:sz w:val="24"/>
          <w:szCs w:val="24"/>
          <w:lang w:val="es-ES_tradnl" w:eastAsia="es-MX"/>
        </w:rPr>
        <w:t>Mexicali, B. C. a 03 de mayo de 2018</w:t>
      </w:r>
    </w:p>
    <w:p w:rsidR="00DD15CB" w:rsidRPr="00DD15CB" w:rsidRDefault="00DD15CB" w:rsidP="00DD15CB">
      <w:pPr>
        <w:spacing w:after="0"/>
        <w:ind w:right="-46"/>
        <w:jc w:val="center"/>
        <w:rPr>
          <w:rFonts w:ascii="Lato" w:eastAsia="Times New Roman" w:hAnsi="Lato" w:cs="Times New Roman"/>
          <w:color w:val="000000"/>
          <w:sz w:val="24"/>
          <w:szCs w:val="24"/>
          <w:lang w:eastAsia="es-MX"/>
        </w:rPr>
      </w:pPr>
      <w:r w:rsidRPr="00DD15CB">
        <w:rPr>
          <w:rFonts w:ascii="Lato" w:eastAsia="Times New Roman" w:hAnsi="Lato" w:cs="Times New Roman"/>
          <w:b/>
          <w:bCs/>
          <w:color w:val="000000"/>
          <w:sz w:val="24"/>
          <w:szCs w:val="24"/>
          <w:lang w:val="es-ES_tradnl" w:eastAsia="es-MX"/>
        </w:rPr>
        <w:t> </w:t>
      </w:r>
    </w:p>
    <w:p w:rsidR="00DD15CB" w:rsidRPr="00DD15CB" w:rsidRDefault="00DD15CB" w:rsidP="00DD15CB">
      <w:pPr>
        <w:spacing w:after="0"/>
        <w:jc w:val="center"/>
        <w:rPr>
          <w:rFonts w:ascii="Lato" w:eastAsia="Times New Roman" w:hAnsi="Lato" w:cs="Times New Roman"/>
          <w:color w:val="000000"/>
          <w:sz w:val="24"/>
          <w:szCs w:val="24"/>
          <w:lang w:eastAsia="es-MX"/>
        </w:rPr>
      </w:pPr>
      <w:r w:rsidRPr="00DD15CB">
        <w:rPr>
          <w:rFonts w:ascii="Lato" w:eastAsia="Times New Roman" w:hAnsi="Lato" w:cs="Times New Roman"/>
          <w:b/>
          <w:bCs/>
          <w:color w:val="000000"/>
          <w:sz w:val="24"/>
          <w:szCs w:val="24"/>
          <w:lang w:eastAsia="es-MX"/>
        </w:rPr>
        <w:t>LIC. JOSÉ ALBERTO FERNÁNDEZ TORRES</w:t>
      </w:r>
    </w:p>
    <w:p w:rsidR="00DD15CB" w:rsidRPr="00DD15CB" w:rsidRDefault="00DD15CB" w:rsidP="00DD15CB">
      <w:pPr>
        <w:spacing w:after="0"/>
        <w:jc w:val="center"/>
        <w:rPr>
          <w:rFonts w:ascii="Lato" w:eastAsia="Times New Roman" w:hAnsi="Lato" w:cs="Times New Roman"/>
          <w:color w:val="000000"/>
          <w:sz w:val="24"/>
          <w:szCs w:val="24"/>
          <w:lang w:eastAsia="es-MX"/>
        </w:rPr>
      </w:pPr>
      <w:r w:rsidRPr="00DD15CB">
        <w:rPr>
          <w:rFonts w:ascii="Lato" w:eastAsia="Times New Roman" w:hAnsi="Lato" w:cs="Times New Roman"/>
          <w:color w:val="000000"/>
          <w:sz w:val="24"/>
          <w:szCs w:val="24"/>
          <w:lang w:eastAsia="es-MX"/>
        </w:rPr>
        <w:t>SECRETARIO GENERAL DEL CONSEJO DE LA</w:t>
      </w:r>
    </w:p>
    <w:p w:rsidR="00DD15CB" w:rsidRPr="00DD15CB" w:rsidRDefault="00DD15CB" w:rsidP="00DD15CB">
      <w:pPr>
        <w:spacing w:after="0"/>
        <w:jc w:val="center"/>
        <w:rPr>
          <w:rFonts w:ascii="Lato" w:eastAsia="Times New Roman" w:hAnsi="Lato" w:cs="Times New Roman"/>
          <w:color w:val="000000"/>
          <w:sz w:val="24"/>
          <w:szCs w:val="24"/>
          <w:lang w:eastAsia="es-MX"/>
        </w:rPr>
      </w:pPr>
      <w:r w:rsidRPr="00DD15CB">
        <w:rPr>
          <w:rFonts w:ascii="Lato" w:eastAsia="Times New Roman" w:hAnsi="Lato" w:cs="Times New Roman"/>
          <w:color w:val="000000"/>
          <w:sz w:val="24"/>
          <w:szCs w:val="24"/>
          <w:lang w:eastAsia="es-MX"/>
        </w:rPr>
        <w:t>JUDICATURA DEL ESTADO DE BAJA CALIFORNIA.</w:t>
      </w:r>
    </w:p>
    <w:p w:rsidR="00094475" w:rsidRPr="008F1564" w:rsidRDefault="00094475" w:rsidP="00DD15CB">
      <w:pPr>
        <w:pStyle w:val="Textoindependiente"/>
        <w:spacing w:after="0"/>
        <w:ind w:firstLine="720"/>
        <w:jc w:val="both"/>
        <w:rPr>
          <w:rFonts w:ascii="Gill Sans MT" w:hAnsi="Gill Sans MT"/>
          <w:color w:val="000000"/>
          <w:sz w:val="24"/>
          <w:szCs w:val="24"/>
        </w:rPr>
      </w:pPr>
    </w:p>
    <w:sectPr w:rsidR="00094475" w:rsidRPr="008F1564"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2A26"/>
    <w:rsid w:val="000155AC"/>
    <w:rsid w:val="00017CA9"/>
    <w:rsid w:val="00045233"/>
    <w:rsid w:val="0004562C"/>
    <w:rsid w:val="00053DA7"/>
    <w:rsid w:val="00073E7D"/>
    <w:rsid w:val="00094475"/>
    <w:rsid w:val="000967A8"/>
    <w:rsid w:val="000C2ED3"/>
    <w:rsid w:val="000C4268"/>
    <w:rsid w:val="000E62CE"/>
    <w:rsid w:val="000E6B5D"/>
    <w:rsid w:val="000F58F1"/>
    <w:rsid w:val="00111772"/>
    <w:rsid w:val="00112ABB"/>
    <w:rsid w:val="00131429"/>
    <w:rsid w:val="00155D07"/>
    <w:rsid w:val="00163DBA"/>
    <w:rsid w:val="00192483"/>
    <w:rsid w:val="001A351E"/>
    <w:rsid w:val="001C0597"/>
    <w:rsid w:val="001C20AA"/>
    <w:rsid w:val="001D1314"/>
    <w:rsid w:val="001D7139"/>
    <w:rsid w:val="001D75F0"/>
    <w:rsid w:val="001E144C"/>
    <w:rsid w:val="001F07C3"/>
    <w:rsid w:val="001F4AE8"/>
    <w:rsid w:val="00212AC0"/>
    <w:rsid w:val="002215BA"/>
    <w:rsid w:val="00224490"/>
    <w:rsid w:val="002313A3"/>
    <w:rsid w:val="002346B3"/>
    <w:rsid w:val="00236057"/>
    <w:rsid w:val="00237020"/>
    <w:rsid w:val="00250939"/>
    <w:rsid w:val="00255652"/>
    <w:rsid w:val="002633E9"/>
    <w:rsid w:val="0027747F"/>
    <w:rsid w:val="002B01DD"/>
    <w:rsid w:val="002B6779"/>
    <w:rsid w:val="002C164D"/>
    <w:rsid w:val="002C192E"/>
    <w:rsid w:val="002C39D5"/>
    <w:rsid w:val="002E52B9"/>
    <w:rsid w:val="002F1773"/>
    <w:rsid w:val="002F30E5"/>
    <w:rsid w:val="002F60CE"/>
    <w:rsid w:val="00300CAF"/>
    <w:rsid w:val="00301145"/>
    <w:rsid w:val="003266E5"/>
    <w:rsid w:val="00331FBD"/>
    <w:rsid w:val="00343F94"/>
    <w:rsid w:val="00353D8B"/>
    <w:rsid w:val="003566F6"/>
    <w:rsid w:val="00363556"/>
    <w:rsid w:val="00364FD4"/>
    <w:rsid w:val="003656F5"/>
    <w:rsid w:val="0036597E"/>
    <w:rsid w:val="00367A29"/>
    <w:rsid w:val="0037362F"/>
    <w:rsid w:val="003774D1"/>
    <w:rsid w:val="00380175"/>
    <w:rsid w:val="00381039"/>
    <w:rsid w:val="00384EEE"/>
    <w:rsid w:val="003875BD"/>
    <w:rsid w:val="003910CF"/>
    <w:rsid w:val="00393744"/>
    <w:rsid w:val="003A0AF4"/>
    <w:rsid w:val="003A3902"/>
    <w:rsid w:val="003A5775"/>
    <w:rsid w:val="003C1942"/>
    <w:rsid w:val="003C30CC"/>
    <w:rsid w:val="003D18E7"/>
    <w:rsid w:val="003E1C51"/>
    <w:rsid w:val="003E1C67"/>
    <w:rsid w:val="003F2BB9"/>
    <w:rsid w:val="003F3918"/>
    <w:rsid w:val="003F5AF0"/>
    <w:rsid w:val="004001BE"/>
    <w:rsid w:val="00400935"/>
    <w:rsid w:val="00403E70"/>
    <w:rsid w:val="00420505"/>
    <w:rsid w:val="00424560"/>
    <w:rsid w:val="0042657C"/>
    <w:rsid w:val="00430F6A"/>
    <w:rsid w:val="004334D8"/>
    <w:rsid w:val="00447754"/>
    <w:rsid w:val="004574F5"/>
    <w:rsid w:val="00467811"/>
    <w:rsid w:val="00475CCF"/>
    <w:rsid w:val="004943AC"/>
    <w:rsid w:val="004A2147"/>
    <w:rsid w:val="004B5DD9"/>
    <w:rsid w:val="004D31F4"/>
    <w:rsid w:val="004E27D0"/>
    <w:rsid w:val="004E3541"/>
    <w:rsid w:val="004F33AE"/>
    <w:rsid w:val="004F4B46"/>
    <w:rsid w:val="00502D08"/>
    <w:rsid w:val="0050736F"/>
    <w:rsid w:val="0051690C"/>
    <w:rsid w:val="0051726B"/>
    <w:rsid w:val="005246FB"/>
    <w:rsid w:val="00525D9E"/>
    <w:rsid w:val="005270C7"/>
    <w:rsid w:val="00533DDA"/>
    <w:rsid w:val="0053533C"/>
    <w:rsid w:val="00567E71"/>
    <w:rsid w:val="005776BC"/>
    <w:rsid w:val="00581D91"/>
    <w:rsid w:val="00582823"/>
    <w:rsid w:val="00582F31"/>
    <w:rsid w:val="005B1BBC"/>
    <w:rsid w:val="005B650D"/>
    <w:rsid w:val="005B682D"/>
    <w:rsid w:val="005C270A"/>
    <w:rsid w:val="005D127F"/>
    <w:rsid w:val="005F4F05"/>
    <w:rsid w:val="005F721A"/>
    <w:rsid w:val="006029B9"/>
    <w:rsid w:val="006043D2"/>
    <w:rsid w:val="0060586D"/>
    <w:rsid w:val="00611514"/>
    <w:rsid w:val="00627568"/>
    <w:rsid w:val="00634EBF"/>
    <w:rsid w:val="00651F4E"/>
    <w:rsid w:val="00656901"/>
    <w:rsid w:val="0066461E"/>
    <w:rsid w:val="00667566"/>
    <w:rsid w:val="00676E36"/>
    <w:rsid w:val="00691B09"/>
    <w:rsid w:val="00692178"/>
    <w:rsid w:val="00694F77"/>
    <w:rsid w:val="006A318E"/>
    <w:rsid w:val="006B40FB"/>
    <w:rsid w:val="006C0855"/>
    <w:rsid w:val="006C21AC"/>
    <w:rsid w:val="006C4027"/>
    <w:rsid w:val="006D35F1"/>
    <w:rsid w:val="006D4D8F"/>
    <w:rsid w:val="006E6479"/>
    <w:rsid w:val="00703E0E"/>
    <w:rsid w:val="007057E4"/>
    <w:rsid w:val="007134E1"/>
    <w:rsid w:val="00715038"/>
    <w:rsid w:val="00722242"/>
    <w:rsid w:val="007274DF"/>
    <w:rsid w:val="007316BD"/>
    <w:rsid w:val="00745036"/>
    <w:rsid w:val="007465B9"/>
    <w:rsid w:val="007550A6"/>
    <w:rsid w:val="00767092"/>
    <w:rsid w:val="007713AC"/>
    <w:rsid w:val="0077757A"/>
    <w:rsid w:val="00780C13"/>
    <w:rsid w:val="0079688A"/>
    <w:rsid w:val="007A08E5"/>
    <w:rsid w:val="007A0D3A"/>
    <w:rsid w:val="007A22BA"/>
    <w:rsid w:val="007A6978"/>
    <w:rsid w:val="007B0690"/>
    <w:rsid w:val="007B5005"/>
    <w:rsid w:val="007B5E10"/>
    <w:rsid w:val="007C6258"/>
    <w:rsid w:val="007D194F"/>
    <w:rsid w:val="007D5053"/>
    <w:rsid w:val="007E19A8"/>
    <w:rsid w:val="007E231F"/>
    <w:rsid w:val="007E2853"/>
    <w:rsid w:val="007E3193"/>
    <w:rsid w:val="007E696B"/>
    <w:rsid w:val="007F736A"/>
    <w:rsid w:val="00814462"/>
    <w:rsid w:val="00815179"/>
    <w:rsid w:val="008233AF"/>
    <w:rsid w:val="0084106B"/>
    <w:rsid w:val="008563A5"/>
    <w:rsid w:val="00857121"/>
    <w:rsid w:val="008714DC"/>
    <w:rsid w:val="00884909"/>
    <w:rsid w:val="008878A2"/>
    <w:rsid w:val="008B1F80"/>
    <w:rsid w:val="008C2831"/>
    <w:rsid w:val="008D7B76"/>
    <w:rsid w:val="008F1564"/>
    <w:rsid w:val="0091105C"/>
    <w:rsid w:val="009117DB"/>
    <w:rsid w:val="00915A67"/>
    <w:rsid w:val="009223B8"/>
    <w:rsid w:val="00925FE7"/>
    <w:rsid w:val="009272A9"/>
    <w:rsid w:val="00932F61"/>
    <w:rsid w:val="00933772"/>
    <w:rsid w:val="00934AC4"/>
    <w:rsid w:val="0093545A"/>
    <w:rsid w:val="00946E5F"/>
    <w:rsid w:val="009570D6"/>
    <w:rsid w:val="00967CC0"/>
    <w:rsid w:val="009721DD"/>
    <w:rsid w:val="00983CDD"/>
    <w:rsid w:val="0098662A"/>
    <w:rsid w:val="00987185"/>
    <w:rsid w:val="009A22C0"/>
    <w:rsid w:val="009E1F57"/>
    <w:rsid w:val="009F7953"/>
    <w:rsid w:val="00A22DC4"/>
    <w:rsid w:val="00A512F2"/>
    <w:rsid w:val="00A533A9"/>
    <w:rsid w:val="00A909C6"/>
    <w:rsid w:val="00A92B24"/>
    <w:rsid w:val="00A938F7"/>
    <w:rsid w:val="00AA6F12"/>
    <w:rsid w:val="00AC3D1F"/>
    <w:rsid w:val="00AE0A74"/>
    <w:rsid w:val="00B024D3"/>
    <w:rsid w:val="00B0667B"/>
    <w:rsid w:val="00B25BFD"/>
    <w:rsid w:val="00B34458"/>
    <w:rsid w:val="00B369C3"/>
    <w:rsid w:val="00B40B29"/>
    <w:rsid w:val="00B41EB4"/>
    <w:rsid w:val="00B43146"/>
    <w:rsid w:val="00B43A2E"/>
    <w:rsid w:val="00B53687"/>
    <w:rsid w:val="00B65E07"/>
    <w:rsid w:val="00B74141"/>
    <w:rsid w:val="00B75C47"/>
    <w:rsid w:val="00B80441"/>
    <w:rsid w:val="00B8342E"/>
    <w:rsid w:val="00B873DB"/>
    <w:rsid w:val="00B90C83"/>
    <w:rsid w:val="00B94D07"/>
    <w:rsid w:val="00B956C7"/>
    <w:rsid w:val="00BA08CB"/>
    <w:rsid w:val="00BA57A0"/>
    <w:rsid w:val="00BB0B64"/>
    <w:rsid w:val="00BB5A88"/>
    <w:rsid w:val="00BC650F"/>
    <w:rsid w:val="00BD4160"/>
    <w:rsid w:val="00BE77DF"/>
    <w:rsid w:val="00BF1CEF"/>
    <w:rsid w:val="00BF39AD"/>
    <w:rsid w:val="00C14AFE"/>
    <w:rsid w:val="00C24AF0"/>
    <w:rsid w:val="00C36346"/>
    <w:rsid w:val="00C36BE8"/>
    <w:rsid w:val="00C37317"/>
    <w:rsid w:val="00C403AE"/>
    <w:rsid w:val="00C4732D"/>
    <w:rsid w:val="00C54AAB"/>
    <w:rsid w:val="00C63614"/>
    <w:rsid w:val="00C650C1"/>
    <w:rsid w:val="00C71254"/>
    <w:rsid w:val="00C74627"/>
    <w:rsid w:val="00C779C9"/>
    <w:rsid w:val="00C82537"/>
    <w:rsid w:val="00C87A4B"/>
    <w:rsid w:val="00C963A1"/>
    <w:rsid w:val="00C9672D"/>
    <w:rsid w:val="00CA206B"/>
    <w:rsid w:val="00CA2E9C"/>
    <w:rsid w:val="00CA67AA"/>
    <w:rsid w:val="00CA6E7B"/>
    <w:rsid w:val="00CB2EB4"/>
    <w:rsid w:val="00CB311F"/>
    <w:rsid w:val="00CC391E"/>
    <w:rsid w:val="00CD2FD7"/>
    <w:rsid w:val="00CD5903"/>
    <w:rsid w:val="00CF4412"/>
    <w:rsid w:val="00CF4433"/>
    <w:rsid w:val="00D04B97"/>
    <w:rsid w:val="00D319F1"/>
    <w:rsid w:val="00D35FD0"/>
    <w:rsid w:val="00D3660A"/>
    <w:rsid w:val="00D43745"/>
    <w:rsid w:val="00D455B4"/>
    <w:rsid w:val="00D5341D"/>
    <w:rsid w:val="00D63A57"/>
    <w:rsid w:val="00D745EE"/>
    <w:rsid w:val="00D775A9"/>
    <w:rsid w:val="00D80C59"/>
    <w:rsid w:val="00DA25AF"/>
    <w:rsid w:val="00DA2DF1"/>
    <w:rsid w:val="00DD15CB"/>
    <w:rsid w:val="00DE0177"/>
    <w:rsid w:val="00DE6E7A"/>
    <w:rsid w:val="00DE7BA1"/>
    <w:rsid w:val="00DF362C"/>
    <w:rsid w:val="00E2620E"/>
    <w:rsid w:val="00E31EFE"/>
    <w:rsid w:val="00E3375B"/>
    <w:rsid w:val="00E4342E"/>
    <w:rsid w:val="00E56D94"/>
    <w:rsid w:val="00E63E3C"/>
    <w:rsid w:val="00E91262"/>
    <w:rsid w:val="00E96C5A"/>
    <w:rsid w:val="00EA1E9C"/>
    <w:rsid w:val="00EB75ED"/>
    <w:rsid w:val="00EC4A7B"/>
    <w:rsid w:val="00EC7E17"/>
    <w:rsid w:val="00EE53DE"/>
    <w:rsid w:val="00EE61FB"/>
    <w:rsid w:val="00EE7FBF"/>
    <w:rsid w:val="00EF462E"/>
    <w:rsid w:val="00EF55C6"/>
    <w:rsid w:val="00F169C2"/>
    <w:rsid w:val="00F22708"/>
    <w:rsid w:val="00F3697B"/>
    <w:rsid w:val="00F40601"/>
    <w:rsid w:val="00F5144D"/>
    <w:rsid w:val="00F60847"/>
    <w:rsid w:val="00F85988"/>
    <w:rsid w:val="00F909F0"/>
    <w:rsid w:val="00FA1E58"/>
    <w:rsid w:val="00FA2F6B"/>
    <w:rsid w:val="00FA3DB9"/>
    <w:rsid w:val="00FB09AA"/>
    <w:rsid w:val="00FB1B48"/>
    <w:rsid w:val="00FB64BE"/>
    <w:rsid w:val="00FC136F"/>
    <w:rsid w:val="00FC2411"/>
    <w:rsid w:val="00FC3BC8"/>
    <w:rsid w:val="00FC7D38"/>
    <w:rsid w:val="00FD5CE1"/>
    <w:rsid w:val="00FD7B99"/>
    <w:rsid w:val="00FE0372"/>
    <w:rsid w:val="00FE06D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63A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7negrita">
    <w:name w:val="cuerpodeltexto7negrita"/>
    <w:basedOn w:val="Fuentedeprrafopredeter"/>
    <w:rsid w:val="00C36346"/>
  </w:style>
  <w:style w:type="paragraph" w:customStyle="1" w:styleId="ttulo30">
    <w:name w:val="ttulo30"/>
    <w:basedOn w:val="Normal"/>
    <w:rsid w:val="00C363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20">
    <w:name w:val="cuerpodeltexto20"/>
    <w:basedOn w:val="Normal"/>
    <w:rsid w:val="00EE61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basedOn w:val="Fuentedeprrafopredeter"/>
    <w:rsid w:val="00BF1CEF"/>
  </w:style>
  <w:style w:type="paragraph" w:customStyle="1" w:styleId="cuerpo">
    <w:name w:val="cuerpo"/>
    <w:basedOn w:val="Normal"/>
    <w:rsid w:val="00BF1C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semiHidden/>
    <w:rsid w:val="00D63A57"/>
    <w:rPr>
      <w:rFonts w:asciiTheme="majorHAnsi" w:eastAsiaTheme="majorEastAsia" w:hAnsiTheme="majorHAnsi" w:cstheme="majorBidi"/>
      <w:b/>
      <w:bCs/>
      <w:i/>
      <w:iCs/>
      <w:color w:val="4F81BD" w:themeColor="accent1"/>
    </w:rPr>
  </w:style>
  <w:style w:type="paragraph" w:customStyle="1" w:styleId="insideaddress">
    <w:name w:val="insideaddress"/>
    <w:basedOn w:val="Normal"/>
    <w:rsid w:val="00D63A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EE53DE"/>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86080806">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90456775">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41185659">
      <w:bodyDiv w:val="1"/>
      <w:marLeft w:val="0"/>
      <w:marRight w:val="0"/>
      <w:marTop w:val="0"/>
      <w:marBottom w:val="0"/>
      <w:divBdr>
        <w:top w:val="none" w:sz="0" w:space="0" w:color="auto"/>
        <w:left w:val="none" w:sz="0" w:space="0" w:color="auto"/>
        <w:bottom w:val="none" w:sz="0" w:space="0" w:color="auto"/>
        <w:right w:val="none" w:sz="0" w:space="0" w:color="auto"/>
      </w:divBdr>
    </w:div>
    <w:div w:id="260525900">
      <w:bodyDiv w:val="1"/>
      <w:marLeft w:val="0"/>
      <w:marRight w:val="0"/>
      <w:marTop w:val="0"/>
      <w:marBottom w:val="0"/>
      <w:divBdr>
        <w:top w:val="none" w:sz="0" w:space="0" w:color="auto"/>
        <w:left w:val="none" w:sz="0" w:space="0" w:color="auto"/>
        <w:bottom w:val="none" w:sz="0" w:space="0" w:color="auto"/>
        <w:right w:val="none" w:sz="0" w:space="0" w:color="auto"/>
      </w:divBdr>
    </w:div>
    <w:div w:id="2840469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372386049">
      <w:bodyDiv w:val="1"/>
      <w:marLeft w:val="0"/>
      <w:marRight w:val="0"/>
      <w:marTop w:val="0"/>
      <w:marBottom w:val="0"/>
      <w:divBdr>
        <w:top w:val="none" w:sz="0" w:space="0" w:color="auto"/>
        <w:left w:val="none" w:sz="0" w:space="0" w:color="auto"/>
        <w:bottom w:val="none" w:sz="0" w:space="0" w:color="auto"/>
        <w:right w:val="none" w:sz="0" w:space="0" w:color="auto"/>
      </w:divBdr>
    </w:div>
    <w:div w:id="377976397">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369183">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8522937">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6333139">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64876622">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596451828">
      <w:bodyDiv w:val="1"/>
      <w:marLeft w:val="0"/>
      <w:marRight w:val="0"/>
      <w:marTop w:val="0"/>
      <w:marBottom w:val="0"/>
      <w:divBdr>
        <w:top w:val="none" w:sz="0" w:space="0" w:color="auto"/>
        <w:left w:val="none" w:sz="0" w:space="0" w:color="auto"/>
        <w:bottom w:val="none" w:sz="0" w:space="0" w:color="auto"/>
        <w:right w:val="none" w:sz="0" w:space="0" w:color="auto"/>
      </w:divBdr>
    </w:div>
    <w:div w:id="60103374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69142360">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11157178">
      <w:bodyDiv w:val="1"/>
      <w:marLeft w:val="0"/>
      <w:marRight w:val="0"/>
      <w:marTop w:val="0"/>
      <w:marBottom w:val="0"/>
      <w:divBdr>
        <w:top w:val="none" w:sz="0" w:space="0" w:color="auto"/>
        <w:left w:val="none" w:sz="0" w:space="0" w:color="auto"/>
        <w:bottom w:val="none" w:sz="0" w:space="0" w:color="auto"/>
        <w:right w:val="none" w:sz="0" w:space="0" w:color="auto"/>
      </w:divBdr>
    </w:div>
    <w:div w:id="723918582">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765883094">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16923868">
      <w:bodyDiv w:val="1"/>
      <w:marLeft w:val="0"/>
      <w:marRight w:val="0"/>
      <w:marTop w:val="0"/>
      <w:marBottom w:val="0"/>
      <w:divBdr>
        <w:top w:val="none" w:sz="0" w:space="0" w:color="auto"/>
        <w:left w:val="none" w:sz="0" w:space="0" w:color="auto"/>
        <w:bottom w:val="none" w:sz="0" w:space="0" w:color="auto"/>
        <w:right w:val="none" w:sz="0" w:space="0" w:color="auto"/>
      </w:divBdr>
    </w:div>
    <w:div w:id="818495513">
      <w:bodyDiv w:val="1"/>
      <w:marLeft w:val="0"/>
      <w:marRight w:val="0"/>
      <w:marTop w:val="0"/>
      <w:marBottom w:val="0"/>
      <w:divBdr>
        <w:top w:val="none" w:sz="0" w:space="0" w:color="auto"/>
        <w:left w:val="none" w:sz="0" w:space="0" w:color="auto"/>
        <w:bottom w:val="none" w:sz="0" w:space="0" w:color="auto"/>
        <w:right w:val="none" w:sz="0" w:space="0" w:color="auto"/>
      </w:divBdr>
    </w:div>
    <w:div w:id="841047561">
      <w:bodyDiv w:val="1"/>
      <w:marLeft w:val="0"/>
      <w:marRight w:val="0"/>
      <w:marTop w:val="0"/>
      <w:marBottom w:val="0"/>
      <w:divBdr>
        <w:top w:val="none" w:sz="0" w:space="0" w:color="auto"/>
        <w:left w:val="none" w:sz="0" w:space="0" w:color="auto"/>
        <w:bottom w:val="none" w:sz="0" w:space="0" w:color="auto"/>
        <w:right w:val="none" w:sz="0" w:space="0" w:color="auto"/>
      </w:divBdr>
    </w:div>
    <w:div w:id="84621430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08999920">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46232953">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982739363">
      <w:bodyDiv w:val="1"/>
      <w:marLeft w:val="0"/>
      <w:marRight w:val="0"/>
      <w:marTop w:val="0"/>
      <w:marBottom w:val="0"/>
      <w:divBdr>
        <w:top w:val="none" w:sz="0" w:space="0" w:color="auto"/>
        <w:left w:val="none" w:sz="0" w:space="0" w:color="auto"/>
        <w:bottom w:val="none" w:sz="0" w:space="0" w:color="auto"/>
        <w:right w:val="none" w:sz="0" w:space="0" w:color="auto"/>
      </w:divBdr>
    </w:div>
    <w:div w:id="1038777622">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094009757">
      <w:bodyDiv w:val="1"/>
      <w:marLeft w:val="0"/>
      <w:marRight w:val="0"/>
      <w:marTop w:val="0"/>
      <w:marBottom w:val="0"/>
      <w:divBdr>
        <w:top w:val="none" w:sz="0" w:space="0" w:color="auto"/>
        <w:left w:val="none" w:sz="0" w:space="0" w:color="auto"/>
        <w:bottom w:val="none" w:sz="0" w:space="0" w:color="auto"/>
        <w:right w:val="none" w:sz="0" w:space="0" w:color="auto"/>
      </w:divBdr>
    </w:div>
    <w:div w:id="1098597908">
      <w:bodyDiv w:val="1"/>
      <w:marLeft w:val="0"/>
      <w:marRight w:val="0"/>
      <w:marTop w:val="0"/>
      <w:marBottom w:val="0"/>
      <w:divBdr>
        <w:top w:val="none" w:sz="0" w:space="0" w:color="auto"/>
        <w:left w:val="none" w:sz="0" w:space="0" w:color="auto"/>
        <w:bottom w:val="none" w:sz="0" w:space="0" w:color="auto"/>
        <w:right w:val="none" w:sz="0" w:space="0" w:color="auto"/>
      </w:divBdr>
    </w:div>
    <w:div w:id="1098676812">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07189156">
      <w:bodyDiv w:val="1"/>
      <w:marLeft w:val="0"/>
      <w:marRight w:val="0"/>
      <w:marTop w:val="0"/>
      <w:marBottom w:val="0"/>
      <w:divBdr>
        <w:top w:val="none" w:sz="0" w:space="0" w:color="auto"/>
        <w:left w:val="none" w:sz="0" w:space="0" w:color="auto"/>
        <w:bottom w:val="none" w:sz="0" w:space="0" w:color="auto"/>
        <w:right w:val="none" w:sz="0" w:space="0" w:color="auto"/>
      </w:divBdr>
    </w:div>
    <w:div w:id="1114666215">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85249284">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46651496">
      <w:bodyDiv w:val="1"/>
      <w:marLeft w:val="0"/>
      <w:marRight w:val="0"/>
      <w:marTop w:val="0"/>
      <w:marBottom w:val="0"/>
      <w:divBdr>
        <w:top w:val="none" w:sz="0" w:space="0" w:color="auto"/>
        <w:left w:val="none" w:sz="0" w:space="0" w:color="auto"/>
        <w:bottom w:val="none" w:sz="0" w:space="0" w:color="auto"/>
        <w:right w:val="none" w:sz="0" w:space="0" w:color="auto"/>
      </w:divBdr>
    </w:div>
    <w:div w:id="1283071510">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1877">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22810980">
      <w:bodyDiv w:val="1"/>
      <w:marLeft w:val="0"/>
      <w:marRight w:val="0"/>
      <w:marTop w:val="0"/>
      <w:marBottom w:val="0"/>
      <w:divBdr>
        <w:top w:val="none" w:sz="0" w:space="0" w:color="auto"/>
        <w:left w:val="none" w:sz="0" w:space="0" w:color="auto"/>
        <w:bottom w:val="none" w:sz="0" w:space="0" w:color="auto"/>
        <w:right w:val="none" w:sz="0" w:space="0" w:color="auto"/>
      </w:divBdr>
    </w:div>
    <w:div w:id="1339232897">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47625432">
      <w:bodyDiv w:val="1"/>
      <w:marLeft w:val="0"/>
      <w:marRight w:val="0"/>
      <w:marTop w:val="0"/>
      <w:marBottom w:val="0"/>
      <w:divBdr>
        <w:top w:val="none" w:sz="0" w:space="0" w:color="auto"/>
        <w:left w:val="none" w:sz="0" w:space="0" w:color="auto"/>
        <w:bottom w:val="none" w:sz="0" w:space="0" w:color="auto"/>
        <w:right w:val="none" w:sz="0" w:space="0" w:color="auto"/>
      </w:divBdr>
    </w:div>
    <w:div w:id="1457068779">
      <w:bodyDiv w:val="1"/>
      <w:marLeft w:val="0"/>
      <w:marRight w:val="0"/>
      <w:marTop w:val="0"/>
      <w:marBottom w:val="0"/>
      <w:divBdr>
        <w:top w:val="none" w:sz="0" w:space="0" w:color="auto"/>
        <w:left w:val="none" w:sz="0" w:space="0" w:color="auto"/>
        <w:bottom w:val="none" w:sz="0" w:space="0" w:color="auto"/>
        <w:right w:val="none" w:sz="0" w:space="0" w:color="auto"/>
      </w:divBdr>
    </w:div>
    <w:div w:id="1457262757">
      <w:bodyDiv w:val="1"/>
      <w:marLeft w:val="0"/>
      <w:marRight w:val="0"/>
      <w:marTop w:val="0"/>
      <w:marBottom w:val="0"/>
      <w:divBdr>
        <w:top w:val="none" w:sz="0" w:space="0" w:color="auto"/>
        <w:left w:val="none" w:sz="0" w:space="0" w:color="auto"/>
        <w:bottom w:val="none" w:sz="0" w:space="0" w:color="auto"/>
        <w:right w:val="none" w:sz="0" w:space="0" w:color="auto"/>
      </w:divBdr>
    </w:div>
    <w:div w:id="1467315845">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1167439">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38928870">
      <w:bodyDiv w:val="1"/>
      <w:marLeft w:val="0"/>
      <w:marRight w:val="0"/>
      <w:marTop w:val="0"/>
      <w:marBottom w:val="0"/>
      <w:divBdr>
        <w:top w:val="none" w:sz="0" w:space="0" w:color="auto"/>
        <w:left w:val="none" w:sz="0" w:space="0" w:color="auto"/>
        <w:bottom w:val="none" w:sz="0" w:space="0" w:color="auto"/>
        <w:right w:val="none" w:sz="0" w:space="0" w:color="auto"/>
      </w:divBdr>
      <w:divsChild>
        <w:div w:id="1364015297">
          <w:marLeft w:val="0"/>
          <w:marRight w:val="0"/>
          <w:marTop w:val="0"/>
          <w:marBottom w:val="0"/>
          <w:divBdr>
            <w:top w:val="none" w:sz="0" w:space="0" w:color="auto"/>
            <w:left w:val="none" w:sz="0" w:space="0" w:color="auto"/>
            <w:bottom w:val="none" w:sz="0" w:space="0" w:color="auto"/>
            <w:right w:val="none" w:sz="0" w:space="0" w:color="auto"/>
          </w:divBdr>
        </w:div>
      </w:divsChild>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649612">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73951887">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03094585">
      <w:bodyDiv w:val="1"/>
      <w:marLeft w:val="0"/>
      <w:marRight w:val="0"/>
      <w:marTop w:val="0"/>
      <w:marBottom w:val="0"/>
      <w:divBdr>
        <w:top w:val="none" w:sz="0" w:space="0" w:color="auto"/>
        <w:left w:val="none" w:sz="0" w:space="0" w:color="auto"/>
        <w:bottom w:val="none" w:sz="0" w:space="0" w:color="auto"/>
        <w:right w:val="none" w:sz="0" w:space="0" w:color="auto"/>
      </w:divBdr>
    </w:div>
    <w:div w:id="1705406051">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024437">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61485373">
      <w:bodyDiv w:val="1"/>
      <w:marLeft w:val="0"/>
      <w:marRight w:val="0"/>
      <w:marTop w:val="0"/>
      <w:marBottom w:val="0"/>
      <w:divBdr>
        <w:top w:val="none" w:sz="0" w:space="0" w:color="auto"/>
        <w:left w:val="none" w:sz="0" w:space="0" w:color="auto"/>
        <w:bottom w:val="none" w:sz="0" w:space="0" w:color="auto"/>
        <w:right w:val="none" w:sz="0" w:space="0" w:color="auto"/>
      </w:divBdr>
    </w:div>
    <w:div w:id="1767843612">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15373236">
      <w:bodyDiv w:val="1"/>
      <w:marLeft w:val="0"/>
      <w:marRight w:val="0"/>
      <w:marTop w:val="0"/>
      <w:marBottom w:val="0"/>
      <w:divBdr>
        <w:top w:val="none" w:sz="0" w:space="0" w:color="auto"/>
        <w:left w:val="none" w:sz="0" w:space="0" w:color="auto"/>
        <w:bottom w:val="none" w:sz="0" w:space="0" w:color="auto"/>
        <w:right w:val="none" w:sz="0" w:space="0" w:color="auto"/>
      </w:divBdr>
      <w:divsChild>
        <w:div w:id="1922717465">
          <w:marLeft w:val="0"/>
          <w:marRight w:val="0"/>
          <w:marTop w:val="0"/>
          <w:marBottom w:val="0"/>
          <w:divBdr>
            <w:top w:val="none" w:sz="0" w:space="0" w:color="auto"/>
            <w:left w:val="none" w:sz="0" w:space="0" w:color="auto"/>
            <w:bottom w:val="none" w:sz="0" w:space="0" w:color="auto"/>
            <w:right w:val="none" w:sz="0" w:space="0" w:color="auto"/>
          </w:divBdr>
        </w:div>
      </w:divsChild>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8428020">
      <w:bodyDiv w:val="1"/>
      <w:marLeft w:val="0"/>
      <w:marRight w:val="0"/>
      <w:marTop w:val="0"/>
      <w:marBottom w:val="0"/>
      <w:divBdr>
        <w:top w:val="none" w:sz="0" w:space="0" w:color="auto"/>
        <w:left w:val="none" w:sz="0" w:space="0" w:color="auto"/>
        <w:bottom w:val="none" w:sz="0" w:space="0" w:color="auto"/>
        <w:right w:val="none" w:sz="0" w:space="0" w:color="auto"/>
      </w:divBdr>
    </w:div>
    <w:div w:id="1883204355">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00703238">
      <w:bodyDiv w:val="1"/>
      <w:marLeft w:val="0"/>
      <w:marRight w:val="0"/>
      <w:marTop w:val="0"/>
      <w:marBottom w:val="0"/>
      <w:divBdr>
        <w:top w:val="none" w:sz="0" w:space="0" w:color="auto"/>
        <w:left w:val="none" w:sz="0" w:space="0" w:color="auto"/>
        <w:bottom w:val="none" w:sz="0" w:space="0" w:color="auto"/>
        <w:right w:val="none" w:sz="0" w:space="0" w:color="auto"/>
      </w:divBdr>
    </w:div>
    <w:div w:id="1905142169">
      <w:bodyDiv w:val="1"/>
      <w:marLeft w:val="0"/>
      <w:marRight w:val="0"/>
      <w:marTop w:val="0"/>
      <w:marBottom w:val="0"/>
      <w:divBdr>
        <w:top w:val="none" w:sz="0" w:space="0" w:color="auto"/>
        <w:left w:val="none" w:sz="0" w:space="0" w:color="auto"/>
        <w:bottom w:val="none" w:sz="0" w:space="0" w:color="auto"/>
        <w:right w:val="none" w:sz="0" w:space="0" w:color="auto"/>
      </w:divBdr>
    </w:div>
    <w:div w:id="1912615403">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21594300">
      <w:bodyDiv w:val="1"/>
      <w:marLeft w:val="0"/>
      <w:marRight w:val="0"/>
      <w:marTop w:val="0"/>
      <w:marBottom w:val="0"/>
      <w:divBdr>
        <w:top w:val="none" w:sz="0" w:space="0" w:color="auto"/>
        <w:left w:val="none" w:sz="0" w:space="0" w:color="auto"/>
        <w:bottom w:val="none" w:sz="0" w:space="0" w:color="auto"/>
        <w:right w:val="none" w:sz="0" w:space="0" w:color="auto"/>
      </w:divBdr>
    </w:div>
    <w:div w:id="1945069337">
      <w:bodyDiv w:val="1"/>
      <w:marLeft w:val="0"/>
      <w:marRight w:val="0"/>
      <w:marTop w:val="0"/>
      <w:marBottom w:val="0"/>
      <w:divBdr>
        <w:top w:val="none" w:sz="0" w:space="0" w:color="auto"/>
        <w:left w:val="none" w:sz="0" w:space="0" w:color="auto"/>
        <w:bottom w:val="none" w:sz="0" w:space="0" w:color="auto"/>
        <w:right w:val="none" w:sz="0" w:space="0" w:color="auto"/>
      </w:divBdr>
    </w:div>
    <w:div w:id="1976570072">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0887116">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44371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6099508">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0F3BA-1272-4ABC-AE29-36E03EEA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2018-05-31T20:31:00Z</cp:lastPrinted>
  <dcterms:created xsi:type="dcterms:W3CDTF">2018-05-31T20:49:00Z</dcterms:created>
  <dcterms:modified xsi:type="dcterms:W3CDTF">2018-05-31T20:49:00Z</dcterms:modified>
</cp:coreProperties>
</file>