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46"/>
        <w:gridCol w:w="7632"/>
      </w:tblGrid>
      <w:tr w:rsidR="00BB457C" w:rsidTr="00BB457C">
        <w:trPr>
          <w:trHeight w:val="1844"/>
          <w:jc w:val="center"/>
        </w:trPr>
        <w:tc>
          <w:tcPr>
            <w:tcW w:w="1346" w:type="dxa"/>
            <w:vAlign w:val="center"/>
          </w:tcPr>
          <w:p w:rsidR="00BB457C" w:rsidRDefault="00BB457C" w:rsidP="0072013B">
            <w:pPr>
              <w:jc w:val="center"/>
              <w:rPr>
                <w:rFonts w:ascii="Arial" w:hAnsi="Arial" w:cs="Arial"/>
                <w:b/>
                <w:sz w:val="28"/>
                <w:szCs w:val="28"/>
              </w:rPr>
            </w:pPr>
            <w:r>
              <w:rPr>
                <w:rFonts w:ascii="Arial" w:hAnsi="Arial" w:cs="Arial"/>
                <w:b/>
                <w:noProof/>
                <w:sz w:val="28"/>
                <w:szCs w:val="28"/>
              </w:rPr>
              <w:drawing>
                <wp:anchor distT="0" distB="0" distL="114300" distR="114300" simplePos="0" relativeHeight="251659264" behindDoc="0" locked="0" layoutInCell="1" allowOverlap="1">
                  <wp:simplePos x="0" y="0"/>
                  <wp:positionH relativeFrom="column">
                    <wp:posOffset>-128270</wp:posOffset>
                  </wp:positionH>
                  <wp:positionV relativeFrom="paragraph">
                    <wp:posOffset>-66675</wp:posOffset>
                  </wp:positionV>
                  <wp:extent cx="1243330" cy="1262380"/>
                  <wp:effectExtent l="19050" t="0" r="0" b="0"/>
                  <wp:wrapNone/>
                  <wp:docPr id="3" name="Imagen 22" descr="logoPJB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PJBC (2)"/>
                          <pic:cNvPicPr>
                            <a:picLocks noChangeAspect="1" noChangeArrowheads="1"/>
                          </pic:cNvPicPr>
                        </pic:nvPicPr>
                        <pic:blipFill>
                          <a:blip r:embed="rId8" cstate="print">
                            <a:grayscl/>
                          </a:blip>
                          <a:srcRect/>
                          <a:stretch>
                            <a:fillRect/>
                          </a:stretch>
                        </pic:blipFill>
                        <pic:spPr bwMode="auto">
                          <a:xfrm>
                            <a:off x="0" y="0"/>
                            <a:ext cx="1243330" cy="1262380"/>
                          </a:xfrm>
                          <a:prstGeom prst="rect">
                            <a:avLst/>
                          </a:prstGeom>
                          <a:noFill/>
                          <a:ln w="9525">
                            <a:noFill/>
                            <a:miter lim="800000"/>
                            <a:headEnd/>
                            <a:tailEnd/>
                          </a:ln>
                        </pic:spPr>
                      </pic:pic>
                    </a:graphicData>
                  </a:graphic>
                </wp:anchor>
              </w:drawing>
            </w:r>
            <w:r>
              <w:rPr>
                <w:rFonts w:ascii="Arial" w:hAnsi="Arial" w:cs="Arial"/>
                <w:b/>
                <w:sz w:val="28"/>
                <w:szCs w:val="28"/>
              </w:rPr>
              <w:t xml:space="preserve"> </w:t>
            </w:r>
          </w:p>
        </w:tc>
        <w:tc>
          <w:tcPr>
            <w:tcW w:w="7632" w:type="dxa"/>
            <w:vAlign w:val="center"/>
          </w:tcPr>
          <w:p w:rsidR="00BB457C" w:rsidRDefault="00BB457C" w:rsidP="0072013B">
            <w:pPr>
              <w:jc w:val="center"/>
              <w:rPr>
                <w:rFonts w:ascii="Arial" w:hAnsi="Arial" w:cs="Arial"/>
                <w:b/>
                <w:sz w:val="28"/>
                <w:szCs w:val="28"/>
              </w:rPr>
            </w:pPr>
            <w:r w:rsidRPr="00E150E8">
              <w:rPr>
                <w:rFonts w:ascii="Arial" w:hAnsi="Arial" w:cs="Arial"/>
                <w:b/>
                <w:sz w:val="28"/>
                <w:szCs w:val="28"/>
              </w:rPr>
              <w:t>COMITÉ TÉCNICO DE TRANSPARENCIA Y</w:t>
            </w:r>
          </w:p>
          <w:p w:rsidR="00BB457C" w:rsidRDefault="00BB457C" w:rsidP="0072013B">
            <w:pPr>
              <w:jc w:val="center"/>
              <w:rPr>
                <w:rFonts w:ascii="Arial" w:hAnsi="Arial" w:cs="Arial"/>
                <w:b/>
                <w:sz w:val="28"/>
                <w:szCs w:val="28"/>
              </w:rPr>
            </w:pPr>
            <w:r w:rsidRPr="00E150E8">
              <w:rPr>
                <w:rFonts w:ascii="Arial" w:hAnsi="Arial" w:cs="Arial"/>
                <w:b/>
                <w:sz w:val="28"/>
                <w:szCs w:val="28"/>
              </w:rPr>
              <w:t>ACCESO A LA INFORMACIÓN PÚBLICA DEL</w:t>
            </w:r>
          </w:p>
          <w:p w:rsidR="00BB457C" w:rsidRDefault="00BB457C" w:rsidP="0072013B">
            <w:pPr>
              <w:jc w:val="center"/>
              <w:rPr>
                <w:rFonts w:ascii="Arial" w:hAnsi="Arial" w:cs="Arial"/>
                <w:b/>
                <w:sz w:val="28"/>
                <w:szCs w:val="28"/>
              </w:rPr>
            </w:pPr>
            <w:r w:rsidRPr="00E150E8">
              <w:rPr>
                <w:rFonts w:ascii="Arial" w:hAnsi="Arial" w:cs="Arial"/>
                <w:b/>
                <w:sz w:val="28"/>
                <w:szCs w:val="28"/>
              </w:rPr>
              <w:t xml:space="preserve"> PODER JUDICIAL DEL ESTADO</w:t>
            </w:r>
          </w:p>
          <w:p w:rsidR="00BB457C" w:rsidRDefault="00BB457C" w:rsidP="00BB457C">
            <w:pPr>
              <w:jc w:val="right"/>
              <w:rPr>
                <w:rFonts w:ascii="Arial" w:hAnsi="Arial" w:cs="Arial"/>
                <w:b/>
                <w:sz w:val="26"/>
                <w:szCs w:val="26"/>
              </w:rPr>
            </w:pPr>
          </w:p>
          <w:p w:rsidR="00BB457C" w:rsidRPr="00BB457C" w:rsidRDefault="00BB457C" w:rsidP="00F85AB3">
            <w:pPr>
              <w:jc w:val="right"/>
              <w:rPr>
                <w:rFonts w:ascii="Arial" w:hAnsi="Arial" w:cs="Arial"/>
                <w:b/>
                <w:sz w:val="26"/>
                <w:szCs w:val="26"/>
              </w:rPr>
            </w:pPr>
            <w:r w:rsidRPr="00BB457C">
              <w:rPr>
                <w:rFonts w:ascii="Arial" w:hAnsi="Arial" w:cs="Arial"/>
                <w:b/>
                <w:sz w:val="26"/>
                <w:szCs w:val="26"/>
              </w:rPr>
              <w:t>ACTA RELATIVA A LA SESIÓN</w:t>
            </w:r>
            <w:r w:rsidR="00D3611E">
              <w:rPr>
                <w:rFonts w:ascii="Arial" w:hAnsi="Arial" w:cs="Arial"/>
                <w:b/>
                <w:sz w:val="26"/>
                <w:szCs w:val="26"/>
              </w:rPr>
              <w:t xml:space="preserve"> EXTRAORDINARIA</w:t>
            </w:r>
            <w:r w:rsidR="00CB067F">
              <w:rPr>
                <w:rFonts w:ascii="Arial" w:hAnsi="Arial" w:cs="Arial"/>
                <w:b/>
                <w:sz w:val="26"/>
                <w:szCs w:val="26"/>
              </w:rPr>
              <w:t xml:space="preserve"> </w:t>
            </w:r>
            <w:r w:rsidR="00AF3004">
              <w:rPr>
                <w:rFonts w:ascii="Arial" w:hAnsi="Arial" w:cs="Arial"/>
                <w:b/>
                <w:sz w:val="26"/>
                <w:szCs w:val="26"/>
              </w:rPr>
              <w:t>57</w:t>
            </w:r>
            <w:r w:rsidR="00295151">
              <w:rPr>
                <w:rFonts w:ascii="Arial" w:hAnsi="Arial" w:cs="Arial"/>
                <w:b/>
                <w:sz w:val="26"/>
                <w:szCs w:val="26"/>
              </w:rPr>
              <w:t>/17</w:t>
            </w:r>
            <w:r w:rsidRPr="00BB457C">
              <w:rPr>
                <w:rFonts w:ascii="Arial" w:hAnsi="Arial" w:cs="Arial"/>
                <w:b/>
                <w:sz w:val="26"/>
                <w:szCs w:val="26"/>
              </w:rPr>
              <w:t xml:space="preserve"> </w:t>
            </w:r>
          </w:p>
        </w:tc>
      </w:tr>
    </w:tbl>
    <w:p w:rsidR="00BB457C" w:rsidRDefault="00BB457C" w:rsidP="00322418">
      <w:pPr>
        <w:jc w:val="center"/>
        <w:rPr>
          <w:b/>
          <w:sz w:val="28"/>
          <w:szCs w:val="28"/>
        </w:rPr>
      </w:pPr>
    </w:p>
    <w:p w:rsidR="003105B5" w:rsidRPr="00A37253" w:rsidRDefault="00322418" w:rsidP="003105B5">
      <w:pPr>
        <w:spacing w:after="0" w:line="360" w:lineRule="auto"/>
        <w:jc w:val="both"/>
        <w:rPr>
          <w:rFonts w:ascii="Arial" w:hAnsi="Arial" w:cs="Arial"/>
          <w:sz w:val="28"/>
          <w:szCs w:val="28"/>
        </w:rPr>
      </w:pPr>
      <w:r w:rsidRPr="00A37253">
        <w:rPr>
          <w:rFonts w:ascii="Arial" w:hAnsi="Arial" w:cs="Arial"/>
          <w:sz w:val="28"/>
          <w:szCs w:val="28"/>
        </w:rPr>
        <w:t xml:space="preserve">En Mexicali, Baja California, siendo </w:t>
      </w:r>
      <w:r w:rsidR="008E4880" w:rsidRPr="00A37253">
        <w:rPr>
          <w:rFonts w:ascii="Arial" w:hAnsi="Arial" w:cs="Arial"/>
          <w:sz w:val="28"/>
          <w:szCs w:val="28"/>
        </w:rPr>
        <w:t xml:space="preserve">las </w:t>
      </w:r>
      <w:r w:rsidR="00295151" w:rsidRPr="00A37253">
        <w:rPr>
          <w:rFonts w:ascii="Arial" w:hAnsi="Arial" w:cs="Arial"/>
          <w:sz w:val="28"/>
          <w:szCs w:val="28"/>
        </w:rPr>
        <w:t>13:00</w:t>
      </w:r>
      <w:r w:rsidR="00D3611E" w:rsidRPr="00A37253">
        <w:rPr>
          <w:rFonts w:ascii="Arial" w:hAnsi="Arial" w:cs="Arial"/>
          <w:sz w:val="28"/>
          <w:szCs w:val="28"/>
        </w:rPr>
        <w:t xml:space="preserve"> </w:t>
      </w:r>
      <w:r w:rsidR="008E4880" w:rsidRPr="00A37253">
        <w:rPr>
          <w:rFonts w:ascii="Arial" w:hAnsi="Arial" w:cs="Arial"/>
          <w:sz w:val="28"/>
          <w:szCs w:val="28"/>
        </w:rPr>
        <w:t xml:space="preserve">horas </w:t>
      </w:r>
      <w:r w:rsidR="00B02B6F">
        <w:rPr>
          <w:rFonts w:ascii="Arial" w:hAnsi="Arial" w:cs="Arial"/>
          <w:sz w:val="28"/>
          <w:szCs w:val="28"/>
        </w:rPr>
        <w:t xml:space="preserve">del día </w:t>
      </w:r>
      <w:r w:rsidR="00C83452">
        <w:rPr>
          <w:rFonts w:ascii="Arial" w:hAnsi="Arial" w:cs="Arial"/>
          <w:sz w:val="28"/>
          <w:szCs w:val="28"/>
        </w:rPr>
        <w:t xml:space="preserve">diez </w:t>
      </w:r>
      <w:r w:rsidR="00B02B6F">
        <w:rPr>
          <w:rFonts w:ascii="Arial" w:hAnsi="Arial" w:cs="Arial"/>
          <w:sz w:val="28"/>
          <w:szCs w:val="28"/>
        </w:rPr>
        <w:t>de octubre</w:t>
      </w:r>
      <w:r w:rsidR="00295151" w:rsidRPr="00A37253">
        <w:rPr>
          <w:rFonts w:ascii="Arial" w:hAnsi="Arial" w:cs="Arial"/>
          <w:sz w:val="28"/>
          <w:szCs w:val="28"/>
        </w:rPr>
        <w:t xml:space="preserve"> </w:t>
      </w:r>
      <w:r w:rsidRPr="00A37253">
        <w:rPr>
          <w:rFonts w:ascii="Arial" w:hAnsi="Arial" w:cs="Arial"/>
          <w:sz w:val="28"/>
          <w:szCs w:val="28"/>
        </w:rPr>
        <w:t xml:space="preserve">de dos mil diecisiete, se reunieron en la </w:t>
      </w:r>
      <w:r w:rsidR="00BB457C" w:rsidRPr="00A37253">
        <w:rPr>
          <w:rFonts w:ascii="Arial" w:hAnsi="Arial" w:cs="Arial"/>
          <w:sz w:val="28"/>
          <w:szCs w:val="28"/>
        </w:rPr>
        <w:t xml:space="preserve">sala de sesiones </w:t>
      </w:r>
      <w:r w:rsidRPr="00A37253">
        <w:rPr>
          <w:rFonts w:ascii="Arial" w:hAnsi="Arial" w:cs="Arial"/>
          <w:sz w:val="28"/>
          <w:szCs w:val="28"/>
        </w:rPr>
        <w:t>del Consejo de la Judicatura del Estado, los integrantes del Comité Técnico de Transparencia y Acceso a la Información Pública, Magistrado Presidente Jorge Armando V</w:t>
      </w:r>
      <w:r w:rsidR="006F7A4C" w:rsidRPr="00A37253">
        <w:rPr>
          <w:rFonts w:ascii="Arial" w:hAnsi="Arial" w:cs="Arial"/>
          <w:sz w:val="28"/>
          <w:szCs w:val="28"/>
        </w:rPr>
        <w:t>ás</w:t>
      </w:r>
      <w:r w:rsidRPr="00A37253">
        <w:rPr>
          <w:rFonts w:ascii="Arial" w:hAnsi="Arial" w:cs="Arial"/>
          <w:sz w:val="28"/>
          <w:szCs w:val="28"/>
        </w:rPr>
        <w:t>quez, Magistrado Félix Herrera Esquivel, Consejero de la Judicatura</w:t>
      </w:r>
      <w:r w:rsidR="00BB457C" w:rsidRPr="00A37253">
        <w:rPr>
          <w:rFonts w:ascii="Arial" w:hAnsi="Arial" w:cs="Arial"/>
          <w:sz w:val="28"/>
          <w:szCs w:val="28"/>
        </w:rPr>
        <w:t>,</w:t>
      </w:r>
      <w:r w:rsidRPr="00A37253">
        <w:rPr>
          <w:rFonts w:ascii="Arial" w:hAnsi="Arial" w:cs="Arial"/>
          <w:sz w:val="28"/>
          <w:szCs w:val="28"/>
        </w:rPr>
        <w:t xml:space="preserve"> Licenciado Gerardo Brizuela Gaytán, Oficial Mayor del Consejo de la Judicatura, Licenciado César Morales</w:t>
      </w:r>
      <w:r w:rsidR="003105B5" w:rsidRPr="00A37253">
        <w:rPr>
          <w:rFonts w:ascii="Arial" w:hAnsi="Arial" w:cs="Arial"/>
          <w:sz w:val="28"/>
          <w:szCs w:val="28"/>
        </w:rPr>
        <w:t xml:space="preserve"> López</w:t>
      </w:r>
      <w:r w:rsidRPr="00A37253">
        <w:rPr>
          <w:rFonts w:ascii="Arial" w:hAnsi="Arial" w:cs="Arial"/>
          <w:sz w:val="28"/>
          <w:szCs w:val="28"/>
        </w:rPr>
        <w:t xml:space="preserve">, Contralora del Poder Judicial, </w:t>
      </w:r>
      <w:r w:rsidR="00BB457C" w:rsidRPr="00A37253">
        <w:rPr>
          <w:rFonts w:ascii="Arial" w:hAnsi="Arial" w:cs="Arial"/>
          <w:sz w:val="28"/>
          <w:szCs w:val="28"/>
        </w:rPr>
        <w:t xml:space="preserve">Licenciada </w:t>
      </w:r>
      <w:r w:rsidRPr="00A37253">
        <w:rPr>
          <w:rFonts w:ascii="Arial" w:hAnsi="Arial" w:cs="Arial"/>
          <w:sz w:val="28"/>
          <w:szCs w:val="28"/>
        </w:rPr>
        <w:t xml:space="preserve">Norma </w:t>
      </w:r>
      <w:r w:rsidR="003105B5" w:rsidRPr="00A37253">
        <w:rPr>
          <w:rFonts w:ascii="Arial" w:hAnsi="Arial" w:cs="Arial"/>
          <w:sz w:val="28"/>
          <w:szCs w:val="28"/>
        </w:rPr>
        <w:t xml:space="preserve">Olga </w:t>
      </w:r>
      <w:r w:rsidRPr="00A37253">
        <w:rPr>
          <w:rFonts w:ascii="Arial" w:hAnsi="Arial" w:cs="Arial"/>
          <w:sz w:val="28"/>
          <w:szCs w:val="28"/>
        </w:rPr>
        <w:t xml:space="preserve">Angélica </w:t>
      </w:r>
      <w:r w:rsidR="003105B5" w:rsidRPr="00A37253">
        <w:rPr>
          <w:rFonts w:ascii="Arial" w:hAnsi="Arial" w:cs="Arial"/>
          <w:sz w:val="28"/>
          <w:szCs w:val="28"/>
        </w:rPr>
        <w:t>Alcalá Pescador y la Directora de la Unidad de Transparencia, Maestra en Derecho Elsa Amalia Kuljacha Lerm</w:t>
      </w:r>
      <w:r w:rsidR="00295151" w:rsidRPr="00A37253">
        <w:rPr>
          <w:rFonts w:ascii="Arial" w:hAnsi="Arial" w:cs="Arial"/>
          <w:sz w:val="28"/>
          <w:szCs w:val="28"/>
        </w:rPr>
        <w:t xml:space="preserve">a, Secretaria </w:t>
      </w:r>
      <w:r w:rsidR="003105B5" w:rsidRPr="00A37253">
        <w:rPr>
          <w:rFonts w:ascii="Arial" w:hAnsi="Arial" w:cs="Arial"/>
          <w:sz w:val="28"/>
          <w:szCs w:val="28"/>
        </w:rPr>
        <w:t xml:space="preserve">del </w:t>
      </w:r>
      <w:r w:rsidR="00F85AB3" w:rsidRPr="00A37253">
        <w:rPr>
          <w:rFonts w:ascii="Arial" w:hAnsi="Arial" w:cs="Arial"/>
          <w:sz w:val="28"/>
          <w:szCs w:val="28"/>
        </w:rPr>
        <w:t>Comité, para celebrar la</w:t>
      </w:r>
      <w:r w:rsidR="00D3611E" w:rsidRPr="00A37253">
        <w:rPr>
          <w:rFonts w:ascii="Arial" w:hAnsi="Arial" w:cs="Arial"/>
          <w:sz w:val="28"/>
          <w:szCs w:val="28"/>
        </w:rPr>
        <w:t xml:space="preserve"> </w:t>
      </w:r>
      <w:r w:rsidR="00F85AB3" w:rsidRPr="00A37253">
        <w:rPr>
          <w:rFonts w:ascii="Arial" w:hAnsi="Arial" w:cs="Arial"/>
          <w:sz w:val="28"/>
          <w:szCs w:val="28"/>
        </w:rPr>
        <w:t>sesión e</w:t>
      </w:r>
      <w:r w:rsidR="003105B5" w:rsidRPr="00A37253">
        <w:rPr>
          <w:rFonts w:ascii="Arial" w:hAnsi="Arial" w:cs="Arial"/>
          <w:sz w:val="28"/>
          <w:szCs w:val="28"/>
        </w:rPr>
        <w:t xml:space="preserve">xtraordinaria </w:t>
      </w:r>
      <w:r w:rsidR="00B02B6F">
        <w:rPr>
          <w:rFonts w:ascii="Arial" w:hAnsi="Arial" w:cs="Arial"/>
          <w:sz w:val="28"/>
          <w:szCs w:val="28"/>
        </w:rPr>
        <w:t>57</w:t>
      </w:r>
      <w:r w:rsidR="005D6789" w:rsidRPr="00A37253">
        <w:rPr>
          <w:rFonts w:ascii="Arial" w:hAnsi="Arial" w:cs="Arial"/>
          <w:sz w:val="28"/>
          <w:szCs w:val="28"/>
        </w:rPr>
        <w:t>/17</w:t>
      </w:r>
      <w:r w:rsidR="003105B5" w:rsidRPr="00A37253">
        <w:rPr>
          <w:rFonts w:ascii="Arial" w:hAnsi="Arial" w:cs="Arial"/>
          <w:sz w:val="28"/>
          <w:szCs w:val="28"/>
        </w:rPr>
        <w:t xml:space="preserve"> del presente año. </w:t>
      </w:r>
    </w:p>
    <w:p w:rsidR="003105B5" w:rsidRPr="00A37253" w:rsidRDefault="003105B5" w:rsidP="003105B5">
      <w:pPr>
        <w:spacing w:after="0" w:line="360" w:lineRule="auto"/>
        <w:jc w:val="both"/>
        <w:rPr>
          <w:rFonts w:ascii="Arial" w:hAnsi="Arial" w:cs="Arial"/>
          <w:sz w:val="28"/>
          <w:szCs w:val="28"/>
        </w:rPr>
      </w:pPr>
      <w:r w:rsidRPr="00A37253">
        <w:rPr>
          <w:rFonts w:ascii="Arial" w:hAnsi="Arial" w:cs="Arial"/>
          <w:sz w:val="28"/>
          <w:szCs w:val="28"/>
        </w:rPr>
        <w:t xml:space="preserve">La Secretaria del Comité da cuenta con el </w:t>
      </w:r>
      <w:r w:rsidR="00BB457C" w:rsidRPr="00A37253">
        <w:rPr>
          <w:rFonts w:ascii="Arial" w:hAnsi="Arial" w:cs="Arial"/>
          <w:sz w:val="28"/>
          <w:szCs w:val="28"/>
        </w:rPr>
        <w:t xml:space="preserve">quórum </w:t>
      </w:r>
      <w:r w:rsidRPr="00A37253">
        <w:rPr>
          <w:rFonts w:ascii="Arial" w:hAnsi="Arial" w:cs="Arial"/>
          <w:sz w:val="28"/>
          <w:szCs w:val="28"/>
        </w:rPr>
        <w:t>de asistencia al Presidente, quien declara su existencia, por lo cual se inicia esta sesión. Acto continuo, sometió a sus integrantes el orden del día en los siguientes términos:</w:t>
      </w:r>
    </w:p>
    <w:p w:rsidR="003105B5" w:rsidRPr="00A37253" w:rsidRDefault="003105B5" w:rsidP="003105B5">
      <w:pPr>
        <w:spacing w:after="0" w:line="360" w:lineRule="auto"/>
        <w:rPr>
          <w:rFonts w:ascii="Arial" w:hAnsi="Arial" w:cs="Arial"/>
          <w:sz w:val="28"/>
          <w:szCs w:val="28"/>
        </w:rPr>
      </w:pPr>
    </w:p>
    <w:p w:rsidR="003105B5" w:rsidRPr="00A37253" w:rsidRDefault="003105B5" w:rsidP="003105B5">
      <w:pPr>
        <w:spacing w:after="0" w:line="360" w:lineRule="auto"/>
        <w:jc w:val="center"/>
        <w:rPr>
          <w:rFonts w:ascii="Arial" w:hAnsi="Arial" w:cs="Arial"/>
          <w:sz w:val="28"/>
          <w:szCs w:val="28"/>
        </w:rPr>
      </w:pPr>
      <w:r w:rsidRPr="00A37253">
        <w:rPr>
          <w:rFonts w:ascii="Arial" w:hAnsi="Arial" w:cs="Arial"/>
          <w:sz w:val="28"/>
          <w:szCs w:val="28"/>
        </w:rPr>
        <w:t>ORDEN DEL DÍA</w:t>
      </w:r>
    </w:p>
    <w:p w:rsidR="003105B5" w:rsidRPr="00A37253" w:rsidRDefault="003105B5" w:rsidP="003105B5">
      <w:pPr>
        <w:pStyle w:val="Prrafodelista"/>
        <w:numPr>
          <w:ilvl w:val="0"/>
          <w:numId w:val="1"/>
        </w:numPr>
        <w:spacing w:after="0" w:line="360" w:lineRule="auto"/>
        <w:rPr>
          <w:rFonts w:ascii="Arial" w:hAnsi="Arial" w:cs="Arial"/>
          <w:sz w:val="28"/>
          <w:szCs w:val="28"/>
        </w:rPr>
      </w:pPr>
      <w:r w:rsidRPr="00A37253">
        <w:rPr>
          <w:rFonts w:ascii="Arial" w:hAnsi="Arial" w:cs="Arial"/>
          <w:sz w:val="28"/>
          <w:szCs w:val="28"/>
        </w:rPr>
        <w:t>Aprobación del orden del día.</w:t>
      </w:r>
    </w:p>
    <w:p w:rsidR="003105B5" w:rsidRPr="00A37253" w:rsidRDefault="003105B5" w:rsidP="003105B5">
      <w:pPr>
        <w:pStyle w:val="Prrafodelista"/>
        <w:spacing w:after="0" w:line="360" w:lineRule="auto"/>
        <w:ind w:left="1080"/>
        <w:rPr>
          <w:rFonts w:ascii="Arial" w:hAnsi="Arial" w:cs="Arial"/>
          <w:sz w:val="28"/>
          <w:szCs w:val="28"/>
        </w:rPr>
      </w:pPr>
      <w:r w:rsidRPr="00A37253">
        <w:rPr>
          <w:rFonts w:ascii="Arial" w:hAnsi="Arial" w:cs="Arial"/>
          <w:sz w:val="28"/>
          <w:szCs w:val="28"/>
        </w:rPr>
        <w:t>Por unanimidad se aprobó en sus términos.</w:t>
      </w:r>
    </w:p>
    <w:p w:rsidR="003105B5" w:rsidRPr="00A37253" w:rsidRDefault="003105B5" w:rsidP="003105B5">
      <w:pPr>
        <w:pStyle w:val="Prrafodelista"/>
        <w:numPr>
          <w:ilvl w:val="0"/>
          <w:numId w:val="1"/>
        </w:numPr>
        <w:spacing w:after="0" w:line="360" w:lineRule="auto"/>
        <w:rPr>
          <w:rFonts w:ascii="Arial" w:hAnsi="Arial" w:cs="Arial"/>
          <w:sz w:val="28"/>
          <w:szCs w:val="28"/>
        </w:rPr>
      </w:pPr>
      <w:r w:rsidRPr="00A37253">
        <w:rPr>
          <w:rFonts w:ascii="Arial" w:hAnsi="Arial" w:cs="Arial"/>
          <w:sz w:val="28"/>
          <w:szCs w:val="28"/>
        </w:rPr>
        <w:t>Asuntos a tratar:</w:t>
      </w:r>
    </w:p>
    <w:p w:rsidR="00E517EF" w:rsidRPr="00A37253" w:rsidRDefault="00AA5F05" w:rsidP="009E2AB0">
      <w:pPr>
        <w:spacing w:after="0" w:line="360" w:lineRule="auto"/>
        <w:jc w:val="both"/>
        <w:rPr>
          <w:rFonts w:ascii="Arial" w:hAnsi="Arial" w:cs="Arial"/>
          <w:sz w:val="28"/>
          <w:szCs w:val="28"/>
        </w:rPr>
      </w:pPr>
      <w:r w:rsidRPr="00C83452">
        <w:rPr>
          <w:rFonts w:ascii="Arial" w:hAnsi="Arial" w:cs="Arial"/>
          <w:b/>
          <w:sz w:val="28"/>
          <w:szCs w:val="28"/>
        </w:rPr>
        <w:lastRenderedPageBreak/>
        <w:t>Ú</w:t>
      </w:r>
      <w:r w:rsidR="00884284" w:rsidRPr="00C83452">
        <w:rPr>
          <w:rFonts w:ascii="Arial" w:hAnsi="Arial" w:cs="Arial"/>
          <w:b/>
          <w:sz w:val="28"/>
          <w:szCs w:val="28"/>
        </w:rPr>
        <w:t>NICO</w:t>
      </w:r>
      <w:r w:rsidR="00884284" w:rsidRPr="00C83452">
        <w:rPr>
          <w:rFonts w:ascii="Arial" w:hAnsi="Arial" w:cs="Arial"/>
          <w:sz w:val="28"/>
          <w:szCs w:val="28"/>
        </w:rPr>
        <w:t xml:space="preserve">. </w:t>
      </w:r>
      <w:r w:rsidR="00D3611E" w:rsidRPr="00C83452">
        <w:rPr>
          <w:rFonts w:ascii="Arial" w:hAnsi="Arial" w:cs="Arial"/>
          <w:sz w:val="28"/>
          <w:szCs w:val="28"/>
        </w:rPr>
        <w:t>Procedimiento de c</w:t>
      </w:r>
      <w:r w:rsidR="00B02B6F" w:rsidRPr="00C83452">
        <w:rPr>
          <w:rFonts w:ascii="Arial" w:hAnsi="Arial" w:cs="Arial"/>
          <w:sz w:val="28"/>
          <w:szCs w:val="28"/>
        </w:rPr>
        <w:t>lasificación de la información 39</w:t>
      </w:r>
      <w:r w:rsidR="00AD66D5" w:rsidRPr="00C83452">
        <w:rPr>
          <w:rFonts w:ascii="Arial" w:hAnsi="Arial" w:cs="Arial"/>
          <w:sz w:val="28"/>
          <w:szCs w:val="28"/>
        </w:rPr>
        <w:t>/17,</w:t>
      </w:r>
      <w:r w:rsidR="00AD66D5" w:rsidRPr="00A37253">
        <w:rPr>
          <w:rFonts w:ascii="Arial" w:hAnsi="Arial" w:cs="Arial"/>
          <w:sz w:val="28"/>
          <w:szCs w:val="28"/>
        </w:rPr>
        <w:t xml:space="preserve"> derivado de la solicitud presentada</w:t>
      </w:r>
      <w:r w:rsidR="00B4167B" w:rsidRPr="00A37253">
        <w:rPr>
          <w:rFonts w:ascii="Arial" w:hAnsi="Arial" w:cs="Arial"/>
          <w:sz w:val="28"/>
          <w:szCs w:val="28"/>
        </w:rPr>
        <w:t xml:space="preserve"> </w:t>
      </w:r>
      <w:r w:rsidR="00D3611E" w:rsidRPr="00A37253">
        <w:rPr>
          <w:rFonts w:ascii="Arial" w:hAnsi="Arial" w:cs="Arial"/>
          <w:sz w:val="28"/>
          <w:szCs w:val="28"/>
        </w:rPr>
        <w:t>mediante el Sistema de Solicitudes Electrónicas del Pod</w:t>
      </w:r>
      <w:r w:rsidR="00B02B6F">
        <w:rPr>
          <w:rFonts w:ascii="Arial" w:hAnsi="Arial" w:cs="Arial"/>
          <w:sz w:val="28"/>
          <w:szCs w:val="28"/>
        </w:rPr>
        <w:t>er Judicial, registrada el veintiocho de septiembre</w:t>
      </w:r>
      <w:r w:rsidR="00D3611E" w:rsidRPr="00A37253">
        <w:rPr>
          <w:rFonts w:ascii="Arial" w:hAnsi="Arial" w:cs="Arial"/>
          <w:sz w:val="28"/>
          <w:szCs w:val="28"/>
        </w:rPr>
        <w:t xml:space="preserve"> de dos mil dieci</w:t>
      </w:r>
      <w:r w:rsidR="00B02B6F">
        <w:rPr>
          <w:rFonts w:ascii="Arial" w:hAnsi="Arial" w:cs="Arial"/>
          <w:sz w:val="28"/>
          <w:szCs w:val="28"/>
        </w:rPr>
        <w:t>siete, bajo el folio número 0243</w:t>
      </w:r>
      <w:r w:rsidR="00D3611E" w:rsidRPr="00A37253">
        <w:rPr>
          <w:rFonts w:ascii="Arial" w:hAnsi="Arial" w:cs="Arial"/>
          <w:sz w:val="28"/>
          <w:szCs w:val="28"/>
        </w:rPr>
        <w:t>/17.</w:t>
      </w:r>
    </w:p>
    <w:p w:rsidR="00C65080" w:rsidRPr="00A37253" w:rsidRDefault="00C65080" w:rsidP="001E6A4F">
      <w:pPr>
        <w:spacing w:after="0" w:line="360" w:lineRule="auto"/>
        <w:ind w:firstLine="567"/>
        <w:jc w:val="both"/>
        <w:rPr>
          <w:rFonts w:ascii="Arial" w:hAnsi="Arial" w:cs="Arial"/>
          <w:sz w:val="28"/>
          <w:szCs w:val="28"/>
        </w:rPr>
      </w:pPr>
    </w:p>
    <w:p w:rsidR="00FB3556" w:rsidRDefault="00E517EF" w:rsidP="00884C06">
      <w:pPr>
        <w:spacing w:after="0" w:line="360" w:lineRule="auto"/>
        <w:jc w:val="both"/>
        <w:rPr>
          <w:rFonts w:ascii="Arial" w:hAnsi="Arial" w:cs="Arial"/>
          <w:sz w:val="28"/>
          <w:szCs w:val="28"/>
        </w:rPr>
      </w:pPr>
      <w:r w:rsidRPr="00A37253">
        <w:rPr>
          <w:rFonts w:ascii="Arial" w:hAnsi="Arial" w:cs="Arial"/>
          <w:sz w:val="28"/>
          <w:szCs w:val="28"/>
        </w:rPr>
        <w:t xml:space="preserve">Visto el proyecto de resolución presentado por la Secretaria </w:t>
      </w:r>
      <w:r w:rsidR="00171374" w:rsidRPr="00A37253">
        <w:rPr>
          <w:rFonts w:ascii="Arial" w:hAnsi="Arial" w:cs="Arial"/>
          <w:sz w:val="28"/>
          <w:szCs w:val="28"/>
        </w:rPr>
        <w:t xml:space="preserve">del </w:t>
      </w:r>
      <w:r w:rsidRPr="00A37253">
        <w:rPr>
          <w:rFonts w:ascii="Arial" w:hAnsi="Arial" w:cs="Arial"/>
          <w:sz w:val="28"/>
          <w:szCs w:val="28"/>
        </w:rPr>
        <w:t xml:space="preserve">Comité, </w:t>
      </w:r>
      <w:r w:rsidR="000929A8" w:rsidRPr="00A37253">
        <w:rPr>
          <w:rFonts w:ascii="Arial" w:hAnsi="Arial" w:cs="Arial"/>
          <w:sz w:val="28"/>
          <w:szCs w:val="28"/>
        </w:rPr>
        <w:t xml:space="preserve">se puso a discusión el asunto y con las facultades que se le confieren al Comité, en las fracciones I y II del artículo 54, de la nueva Ley de Transparencia y Acceso a la información Pública para el Estado de Baja California; 8 y 11 fracción XIII, del Reglamento para la Transparencia y Acceso a la Información Pública del Poder Judicial del Estado de Baja California, se </w:t>
      </w:r>
      <w:r w:rsidR="00C62DB7" w:rsidRPr="00A37253">
        <w:rPr>
          <w:rFonts w:ascii="Arial" w:hAnsi="Arial" w:cs="Arial"/>
          <w:sz w:val="28"/>
          <w:szCs w:val="28"/>
        </w:rPr>
        <w:t>determina aprobarlo</w:t>
      </w:r>
      <w:r w:rsidR="000929A8" w:rsidRPr="00A37253">
        <w:rPr>
          <w:rFonts w:ascii="Arial" w:hAnsi="Arial" w:cs="Arial"/>
          <w:sz w:val="28"/>
          <w:szCs w:val="28"/>
        </w:rPr>
        <w:t xml:space="preserve"> por unanimidad de votos</w:t>
      </w:r>
      <w:r w:rsidRPr="00A37253">
        <w:rPr>
          <w:rFonts w:ascii="Arial" w:hAnsi="Arial" w:cs="Arial"/>
          <w:sz w:val="28"/>
          <w:szCs w:val="28"/>
        </w:rPr>
        <w:t xml:space="preserve"> por sus propios y legales fundamentos, </w:t>
      </w:r>
      <w:r w:rsidR="00C62DB7" w:rsidRPr="00A37253">
        <w:rPr>
          <w:rFonts w:ascii="Arial" w:hAnsi="Arial" w:cs="Arial"/>
          <w:sz w:val="28"/>
          <w:szCs w:val="28"/>
        </w:rPr>
        <w:t xml:space="preserve">confirmando </w:t>
      </w:r>
      <w:r w:rsidR="000929A8" w:rsidRPr="00A37253">
        <w:rPr>
          <w:rFonts w:ascii="Arial" w:hAnsi="Arial" w:cs="Arial"/>
          <w:sz w:val="28"/>
          <w:szCs w:val="28"/>
        </w:rPr>
        <w:t xml:space="preserve">la </w:t>
      </w:r>
      <w:r w:rsidR="00FF7951">
        <w:rPr>
          <w:rFonts w:ascii="Arial" w:hAnsi="Arial" w:cs="Arial"/>
          <w:sz w:val="28"/>
          <w:szCs w:val="28"/>
        </w:rPr>
        <w:t>confidencialidad</w:t>
      </w:r>
      <w:r w:rsidR="00646B14">
        <w:rPr>
          <w:rFonts w:ascii="Arial" w:hAnsi="Arial" w:cs="Arial"/>
          <w:sz w:val="28"/>
          <w:szCs w:val="28"/>
        </w:rPr>
        <w:t xml:space="preserve"> de datos personales</w:t>
      </w:r>
      <w:r w:rsidR="000929A8" w:rsidRPr="00A37253">
        <w:rPr>
          <w:rFonts w:ascii="Arial" w:hAnsi="Arial" w:cs="Arial"/>
          <w:sz w:val="28"/>
          <w:szCs w:val="28"/>
        </w:rPr>
        <w:t xml:space="preserve">, </w:t>
      </w:r>
      <w:r w:rsidRPr="00A37253">
        <w:rPr>
          <w:rFonts w:ascii="Arial" w:hAnsi="Arial" w:cs="Arial"/>
          <w:sz w:val="28"/>
          <w:szCs w:val="28"/>
        </w:rPr>
        <w:t xml:space="preserve">CONSIDERANDO: </w:t>
      </w:r>
    </w:p>
    <w:p w:rsidR="008B5EE1" w:rsidRDefault="008B5EE1" w:rsidP="00884C06">
      <w:pPr>
        <w:spacing w:after="0" w:line="360" w:lineRule="auto"/>
        <w:jc w:val="both"/>
        <w:rPr>
          <w:rFonts w:ascii="Arial" w:hAnsi="Arial" w:cs="Arial"/>
          <w:sz w:val="28"/>
          <w:szCs w:val="28"/>
        </w:rPr>
      </w:pPr>
    </w:p>
    <w:p w:rsidR="00C83452" w:rsidRDefault="00C83452" w:rsidP="00C83452">
      <w:pPr>
        <w:spacing w:after="0" w:line="360" w:lineRule="auto"/>
        <w:jc w:val="both"/>
        <w:rPr>
          <w:rFonts w:ascii="Arial" w:hAnsi="Arial" w:cs="Arial"/>
          <w:sz w:val="28"/>
          <w:szCs w:val="28"/>
        </w:rPr>
      </w:pPr>
      <w:r>
        <w:rPr>
          <w:rFonts w:ascii="Arial" w:hAnsi="Arial" w:cs="Arial"/>
          <w:sz w:val="28"/>
          <w:szCs w:val="28"/>
        </w:rPr>
        <w:t>1. ANTECEDENTES:</w:t>
      </w:r>
    </w:p>
    <w:p w:rsidR="008B5EE1" w:rsidRDefault="00C83452" w:rsidP="00C83452">
      <w:pPr>
        <w:spacing w:after="0" w:line="360" w:lineRule="auto"/>
        <w:jc w:val="both"/>
        <w:rPr>
          <w:rFonts w:ascii="Arial" w:hAnsi="Arial" w:cs="Arial"/>
          <w:sz w:val="28"/>
          <w:szCs w:val="28"/>
        </w:rPr>
      </w:pPr>
      <w:r>
        <w:rPr>
          <w:rFonts w:ascii="Arial" w:hAnsi="Arial" w:cs="Arial"/>
          <w:sz w:val="28"/>
          <w:szCs w:val="28"/>
        </w:rPr>
        <w:t xml:space="preserve">1.1. </w:t>
      </w:r>
      <w:r w:rsidR="008B5EE1" w:rsidRPr="00C83452">
        <w:rPr>
          <w:rFonts w:ascii="Arial" w:hAnsi="Arial" w:cs="Arial"/>
          <w:sz w:val="28"/>
          <w:szCs w:val="28"/>
        </w:rPr>
        <w:t>Mediante la solicitud de referencia</w:t>
      </w:r>
      <w:r>
        <w:rPr>
          <w:rFonts w:ascii="Arial" w:hAnsi="Arial" w:cs="Arial"/>
          <w:sz w:val="28"/>
          <w:szCs w:val="28"/>
        </w:rPr>
        <w:t>,</w:t>
      </w:r>
      <w:r w:rsidR="008B5EE1" w:rsidRPr="00C83452">
        <w:rPr>
          <w:rFonts w:ascii="Arial" w:hAnsi="Arial" w:cs="Arial"/>
          <w:sz w:val="28"/>
          <w:szCs w:val="28"/>
        </w:rPr>
        <w:t xml:space="preserve"> se requiere saber si el imputado </w:t>
      </w:r>
      <w:r>
        <w:rPr>
          <w:rFonts w:ascii="Arial" w:hAnsi="Arial" w:cs="Arial"/>
          <w:sz w:val="28"/>
          <w:szCs w:val="28"/>
        </w:rPr>
        <w:t xml:space="preserve">en </w:t>
      </w:r>
      <w:r w:rsidR="008B5EE1" w:rsidRPr="00C83452">
        <w:rPr>
          <w:rFonts w:ascii="Arial" w:hAnsi="Arial" w:cs="Arial"/>
          <w:sz w:val="28"/>
          <w:szCs w:val="28"/>
        </w:rPr>
        <w:t xml:space="preserve">la causa penal </w:t>
      </w:r>
      <w:r>
        <w:rPr>
          <w:rFonts w:ascii="Arial" w:hAnsi="Arial" w:cs="Arial"/>
          <w:sz w:val="28"/>
          <w:szCs w:val="28"/>
        </w:rPr>
        <w:t>**********</w:t>
      </w:r>
      <w:r w:rsidR="008B5EE1" w:rsidRPr="00C83452">
        <w:rPr>
          <w:rFonts w:ascii="Arial" w:hAnsi="Arial" w:cs="Arial"/>
          <w:sz w:val="28"/>
          <w:szCs w:val="28"/>
        </w:rPr>
        <w:t>,</w:t>
      </w:r>
      <w:r w:rsidR="00C53E2C">
        <w:rPr>
          <w:rFonts w:ascii="Arial" w:hAnsi="Arial" w:cs="Arial"/>
          <w:sz w:val="28"/>
          <w:szCs w:val="28"/>
        </w:rPr>
        <w:t xml:space="preserve"> </w:t>
      </w:r>
      <w:r>
        <w:rPr>
          <w:rFonts w:ascii="Arial" w:hAnsi="Arial" w:cs="Arial"/>
          <w:sz w:val="28"/>
          <w:szCs w:val="28"/>
        </w:rPr>
        <w:t xml:space="preserve">y </w:t>
      </w:r>
      <w:proofErr w:type="spellStart"/>
      <w:r>
        <w:rPr>
          <w:rFonts w:ascii="Arial" w:hAnsi="Arial" w:cs="Arial"/>
          <w:sz w:val="28"/>
          <w:szCs w:val="28"/>
        </w:rPr>
        <w:t>NUC</w:t>
      </w:r>
      <w:proofErr w:type="spellEnd"/>
      <w:r>
        <w:rPr>
          <w:rFonts w:ascii="Arial" w:hAnsi="Arial" w:cs="Arial"/>
          <w:sz w:val="28"/>
          <w:szCs w:val="28"/>
        </w:rPr>
        <w:t xml:space="preserve">********** </w:t>
      </w:r>
      <w:r w:rsidR="008B5EE1" w:rsidRPr="00C83452">
        <w:rPr>
          <w:rFonts w:ascii="Arial" w:hAnsi="Arial" w:cs="Arial"/>
          <w:sz w:val="28"/>
          <w:szCs w:val="28"/>
        </w:rPr>
        <w:t xml:space="preserve">se encuentra en el área siquiátrica del </w:t>
      </w:r>
      <w:proofErr w:type="spellStart"/>
      <w:r w:rsidR="008B5EE1" w:rsidRPr="00C83452">
        <w:rPr>
          <w:rFonts w:ascii="Arial" w:hAnsi="Arial" w:cs="Arial"/>
          <w:sz w:val="28"/>
          <w:szCs w:val="28"/>
        </w:rPr>
        <w:t>Cereso</w:t>
      </w:r>
      <w:proofErr w:type="spellEnd"/>
      <w:r w:rsidR="008B5EE1" w:rsidRPr="00C83452">
        <w:rPr>
          <w:rFonts w:ascii="Arial" w:hAnsi="Arial" w:cs="Arial"/>
          <w:sz w:val="28"/>
          <w:szCs w:val="28"/>
        </w:rPr>
        <w:t xml:space="preserve"> de Ensenada o fue trasladado a</w:t>
      </w:r>
      <w:r>
        <w:rPr>
          <w:rFonts w:ascii="Arial" w:hAnsi="Arial" w:cs="Arial"/>
          <w:sz w:val="28"/>
          <w:szCs w:val="28"/>
        </w:rPr>
        <w:t>l</w:t>
      </w:r>
      <w:r w:rsidR="008B5EE1" w:rsidRPr="00C83452">
        <w:rPr>
          <w:rFonts w:ascii="Arial" w:hAnsi="Arial" w:cs="Arial"/>
          <w:sz w:val="28"/>
          <w:szCs w:val="28"/>
        </w:rPr>
        <w:t xml:space="preserve"> hospital si</w:t>
      </w:r>
      <w:r w:rsidR="0073105D" w:rsidRPr="00C83452">
        <w:rPr>
          <w:rFonts w:ascii="Arial" w:hAnsi="Arial" w:cs="Arial"/>
          <w:sz w:val="28"/>
          <w:szCs w:val="28"/>
        </w:rPr>
        <w:t>quiátrico del Estado.</w:t>
      </w:r>
      <w:r w:rsidR="00450C33">
        <w:rPr>
          <w:rFonts w:ascii="Arial" w:hAnsi="Arial" w:cs="Arial"/>
          <w:sz w:val="28"/>
          <w:szCs w:val="28"/>
        </w:rPr>
        <w:t xml:space="preserve"> </w:t>
      </w:r>
    </w:p>
    <w:p w:rsidR="005D6789" w:rsidRPr="00A37253" w:rsidRDefault="005D6789" w:rsidP="00884C06">
      <w:pPr>
        <w:spacing w:after="0" w:line="360" w:lineRule="auto"/>
        <w:jc w:val="both"/>
        <w:rPr>
          <w:rFonts w:ascii="Arial" w:hAnsi="Arial" w:cs="Arial"/>
          <w:sz w:val="28"/>
          <w:szCs w:val="28"/>
        </w:rPr>
      </w:pPr>
    </w:p>
    <w:p w:rsidR="00AB4174" w:rsidRPr="00C83452" w:rsidRDefault="00C83452" w:rsidP="00C83452">
      <w:pPr>
        <w:spacing w:after="0" w:line="360" w:lineRule="auto"/>
        <w:jc w:val="both"/>
        <w:rPr>
          <w:rFonts w:ascii="Arial" w:hAnsi="Arial" w:cs="Arial"/>
          <w:sz w:val="28"/>
          <w:szCs w:val="28"/>
        </w:rPr>
      </w:pPr>
      <w:r>
        <w:rPr>
          <w:rFonts w:ascii="Arial" w:hAnsi="Arial" w:cs="Arial"/>
          <w:sz w:val="28"/>
          <w:szCs w:val="28"/>
        </w:rPr>
        <w:t xml:space="preserve">1.2. </w:t>
      </w:r>
      <w:r w:rsidR="00054406" w:rsidRPr="00433D55">
        <w:rPr>
          <w:rFonts w:ascii="Arial" w:hAnsi="Arial" w:cs="Arial"/>
          <w:sz w:val="28"/>
          <w:szCs w:val="28"/>
        </w:rPr>
        <w:t>Con oficio</w:t>
      </w:r>
      <w:r w:rsidR="00054406">
        <w:rPr>
          <w:rFonts w:ascii="Arial" w:hAnsi="Arial" w:cs="Arial"/>
          <w:sz w:val="28"/>
          <w:szCs w:val="28"/>
        </w:rPr>
        <w:t xml:space="preserve"> número </w:t>
      </w:r>
      <w:proofErr w:type="spellStart"/>
      <w:r w:rsidR="00054406">
        <w:rPr>
          <w:rFonts w:ascii="Arial" w:hAnsi="Arial" w:cs="Arial"/>
          <w:sz w:val="28"/>
          <w:szCs w:val="28"/>
        </w:rPr>
        <w:t>SJPO</w:t>
      </w:r>
      <w:proofErr w:type="spellEnd"/>
      <w:r w:rsidR="00054406">
        <w:rPr>
          <w:rFonts w:ascii="Arial" w:hAnsi="Arial" w:cs="Arial"/>
          <w:sz w:val="28"/>
          <w:szCs w:val="28"/>
        </w:rPr>
        <w:t>/687/2017,</w:t>
      </w:r>
      <w:r w:rsidR="00054406" w:rsidRPr="00433D55">
        <w:rPr>
          <w:rFonts w:ascii="Arial" w:hAnsi="Arial" w:cs="Arial"/>
          <w:sz w:val="28"/>
          <w:szCs w:val="28"/>
        </w:rPr>
        <w:t xml:space="preserve"> recibido </w:t>
      </w:r>
      <w:r w:rsidR="00054406">
        <w:rPr>
          <w:rFonts w:ascii="Arial" w:hAnsi="Arial" w:cs="Arial"/>
          <w:sz w:val="28"/>
          <w:szCs w:val="28"/>
        </w:rPr>
        <w:t>el seis de octubre del año que transcurre, los</w:t>
      </w:r>
      <w:r w:rsidR="00C53E2C">
        <w:rPr>
          <w:rFonts w:ascii="Arial" w:hAnsi="Arial" w:cs="Arial"/>
          <w:sz w:val="28"/>
          <w:szCs w:val="28"/>
        </w:rPr>
        <w:t xml:space="preserve"> </w:t>
      </w:r>
      <w:r w:rsidR="0073105D" w:rsidRPr="00C83452">
        <w:rPr>
          <w:rFonts w:ascii="Arial" w:hAnsi="Arial" w:cs="Arial"/>
          <w:sz w:val="28"/>
          <w:szCs w:val="28"/>
        </w:rPr>
        <w:t>Administradores Judiciales del Sistema de Justicia Penal</w:t>
      </w:r>
      <w:r w:rsidR="00CB067F" w:rsidRPr="00C83452">
        <w:rPr>
          <w:rFonts w:ascii="Arial" w:hAnsi="Arial" w:cs="Arial"/>
          <w:sz w:val="28"/>
          <w:szCs w:val="28"/>
        </w:rPr>
        <w:t xml:space="preserve"> </w:t>
      </w:r>
      <w:r w:rsidR="0073105D" w:rsidRPr="00C83452">
        <w:rPr>
          <w:rFonts w:ascii="Arial" w:hAnsi="Arial" w:cs="Arial"/>
          <w:sz w:val="28"/>
          <w:szCs w:val="28"/>
        </w:rPr>
        <w:t>del P</w:t>
      </w:r>
      <w:r w:rsidR="0035797A" w:rsidRPr="00C83452">
        <w:rPr>
          <w:rFonts w:ascii="Arial" w:hAnsi="Arial" w:cs="Arial"/>
          <w:sz w:val="28"/>
          <w:szCs w:val="28"/>
        </w:rPr>
        <w:t>o</w:t>
      </w:r>
      <w:r w:rsidR="0073105D" w:rsidRPr="00C83452">
        <w:rPr>
          <w:rFonts w:ascii="Arial" w:hAnsi="Arial" w:cs="Arial"/>
          <w:sz w:val="28"/>
          <w:szCs w:val="28"/>
        </w:rPr>
        <w:t>der Judicial del Estado de</w:t>
      </w:r>
      <w:r w:rsidR="0035797A" w:rsidRPr="00C83452">
        <w:rPr>
          <w:rFonts w:ascii="Arial" w:hAnsi="Arial" w:cs="Arial"/>
          <w:sz w:val="28"/>
          <w:szCs w:val="28"/>
        </w:rPr>
        <w:t xml:space="preserve"> Baja California, </w:t>
      </w:r>
      <w:r w:rsidR="00006D50" w:rsidRPr="00C83452">
        <w:rPr>
          <w:rFonts w:ascii="Arial" w:hAnsi="Arial" w:cs="Arial"/>
          <w:sz w:val="28"/>
          <w:szCs w:val="28"/>
        </w:rPr>
        <w:t xml:space="preserve">manifiestan, que </w:t>
      </w:r>
      <w:r>
        <w:rPr>
          <w:rFonts w:ascii="Arial" w:hAnsi="Arial" w:cs="Arial"/>
          <w:sz w:val="28"/>
          <w:szCs w:val="28"/>
        </w:rPr>
        <w:t xml:space="preserve">con </w:t>
      </w:r>
      <w:r w:rsidR="00006D50" w:rsidRPr="00C83452">
        <w:rPr>
          <w:rFonts w:ascii="Arial" w:hAnsi="Arial" w:cs="Arial"/>
          <w:sz w:val="28"/>
          <w:szCs w:val="28"/>
        </w:rPr>
        <w:t>base</w:t>
      </w:r>
      <w:r w:rsidR="0073105D" w:rsidRPr="00C83452">
        <w:rPr>
          <w:rFonts w:ascii="Arial" w:hAnsi="Arial" w:cs="Arial"/>
          <w:sz w:val="28"/>
          <w:szCs w:val="28"/>
        </w:rPr>
        <w:t xml:space="preserve"> en </w:t>
      </w:r>
      <w:r w:rsidR="0073105D" w:rsidRPr="00054406">
        <w:rPr>
          <w:rFonts w:ascii="Arial" w:hAnsi="Arial" w:cs="Arial"/>
          <w:sz w:val="28"/>
          <w:szCs w:val="28"/>
        </w:rPr>
        <w:t>el art</w:t>
      </w:r>
      <w:r w:rsidR="00006D50" w:rsidRPr="00054406">
        <w:rPr>
          <w:rFonts w:ascii="Arial" w:hAnsi="Arial" w:cs="Arial"/>
          <w:sz w:val="28"/>
          <w:szCs w:val="28"/>
        </w:rPr>
        <w:t>ículo 106</w:t>
      </w:r>
      <w:r w:rsidR="00006D50" w:rsidRPr="00C83452">
        <w:rPr>
          <w:rFonts w:ascii="Arial" w:hAnsi="Arial" w:cs="Arial"/>
          <w:sz w:val="28"/>
          <w:szCs w:val="28"/>
        </w:rPr>
        <w:t xml:space="preserve"> de la</w:t>
      </w:r>
      <w:r w:rsidR="005D6789" w:rsidRPr="00C83452">
        <w:rPr>
          <w:rFonts w:ascii="Arial" w:hAnsi="Arial" w:cs="Arial"/>
          <w:sz w:val="28"/>
          <w:szCs w:val="28"/>
        </w:rPr>
        <w:t xml:space="preserve"> </w:t>
      </w:r>
      <w:r w:rsidR="0073105D" w:rsidRPr="00C83452">
        <w:rPr>
          <w:rFonts w:ascii="Arial" w:hAnsi="Arial" w:cs="Arial"/>
          <w:sz w:val="28"/>
          <w:szCs w:val="28"/>
        </w:rPr>
        <w:t>Ley de Transparencia y Acceso a la Información Pública para el Estado de Baja California,</w:t>
      </w:r>
      <w:r w:rsidR="00006D50" w:rsidRPr="00C83452">
        <w:rPr>
          <w:rFonts w:ascii="Arial" w:hAnsi="Arial" w:cs="Arial"/>
          <w:sz w:val="28"/>
          <w:szCs w:val="28"/>
        </w:rPr>
        <w:t xml:space="preserve"> </w:t>
      </w:r>
      <w:r w:rsidR="00C53E2C">
        <w:rPr>
          <w:rFonts w:ascii="Arial" w:hAnsi="Arial" w:cs="Arial"/>
          <w:sz w:val="28"/>
          <w:szCs w:val="28"/>
        </w:rPr>
        <w:t>“</w:t>
      </w:r>
      <w:r w:rsidR="00006D50" w:rsidRPr="00C83452">
        <w:rPr>
          <w:rFonts w:ascii="Arial" w:hAnsi="Arial" w:cs="Arial"/>
          <w:i/>
          <w:sz w:val="28"/>
          <w:szCs w:val="28"/>
        </w:rPr>
        <w:t xml:space="preserve">la información que solicita encuadra en el supuesto de </w:t>
      </w:r>
      <w:r w:rsidR="00006D50" w:rsidRPr="00C83452">
        <w:rPr>
          <w:rFonts w:ascii="Arial" w:hAnsi="Arial" w:cs="Arial"/>
          <w:i/>
          <w:sz w:val="28"/>
          <w:szCs w:val="28"/>
        </w:rPr>
        <w:lastRenderedPageBreak/>
        <w:t>confidencialidad, ya que se desprende que es información respecto a la salud mental de una persona, desprendiéndose que son dato</w:t>
      </w:r>
      <w:r w:rsidR="00716AAA" w:rsidRPr="00C83452">
        <w:rPr>
          <w:rFonts w:ascii="Arial" w:hAnsi="Arial" w:cs="Arial"/>
          <w:i/>
          <w:sz w:val="28"/>
          <w:szCs w:val="28"/>
        </w:rPr>
        <w:t xml:space="preserve">s personales y sensibles, y en </w:t>
      </w:r>
      <w:r w:rsidR="00C53E2C">
        <w:rPr>
          <w:rFonts w:ascii="Arial" w:hAnsi="Arial" w:cs="Arial"/>
          <w:i/>
          <w:sz w:val="28"/>
          <w:szCs w:val="28"/>
        </w:rPr>
        <w:t>e</w:t>
      </w:r>
      <w:r w:rsidR="00006D50" w:rsidRPr="00C83452">
        <w:rPr>
          <w:rFonts w:ascii="Arial" w:hAnsi="Arial" w:cs="Arial"/>
          <w:i/>
          <w:sz w:val="28"/>
          <w:szCs w:val="28"/>
        </w:rPr>
        <w:t>l artículo 4 fracción VII, VIII y</w:t>
      </w:r>
      <w:r w:rsidR="00C53E2C">
        <w:rPr>
          <w:rFonts w:ascii="Arial" w:hAnsi="Arial" w:cs="Arial"/>
          <w:i/>
          <w:sz w:val="28"/>
          <w:szCs w:val="28"/>
        </w:rPr>
        <w:t xml:space="preserve"> </w:t>
      </w:r>
      <w:r w:rsidR="00006D50" w:rsidRPr="00C83452">
        <w:rPr>
          <w:rFonts w:ascii="Arial" w:hAnsi="Arial" w:cs="Arial"/>
          <w:i/>
          <w:sz w:val="28"/>
          <w:szCs w:val="28"/>
        </w:rPr>
        <w:t>IX de la Ley de Protección de Datos Personales en Posesión de Sujetos Obligados para el Estado de Baja California</w:t>
      </w:r>
      <w:r>
        <w:rPr>
          <w:rFonts w:ascii="Arial" w:hAnsi="Arial" w:cs="Arial"/>
          <w:i/>
          <w:sz w:val="28"/>
          <w:szCs w:val="28"/>
        </w:rPr>
        <w:t>”</w:t>
      </w:r>
      <w:r w:rsidR="00C53E2C">
        <w:rPr>
          <w:rFonts w:ascii="Arial" w:hAnsi="Arial" w:cs="Arial"/>
          <w:i/>
          <w:sz w:val="28"/>
          <w:szCs w:val="28"/>
        </w:rPr>
        <w:t>.</w:t>
      </w:r>
    </w:p>
    <w:p w:rsidR="00A01A6D" w:rsidRPr="00A37253" w:rsidRDefault="00A01A6D" w:rsidP="005D6789">
      <w:pPr>
        <w:pStyle w:val="Prrafodelista"/>
        <w:spacing w:after="0" w:line="360" w:lineRule="auto"/>
        <w:ind w:left="567"/>
        <w:jc w:val="both"/>
        <w:rPr>
          <w:rFonts w:ascii="Arial" w:hAnsi="Arial" w:cs="Arial"/>
          <w:sz w:val="28"/>
          <w:szCs w:val="28"/>
        </w:rPr>
      </w:pPr>
    </w:p>
    <w:p w:rsidR="00B70068" w:rsidRPr="00C83452" w:rsidRDefault="00C83452" w:rsidP="00C83452">
      <w:pPr>
        <w:spacing w:after="0" w:line="360" w:lineRule="auto"/>
        <w:jc w:val="both"/>
        <w:rPr>
          <w:rFonts w:ascii="Arial" w:hAnsi="Arial" w:cs="Arial"/>
          <w:sz w:val="28"/>
          <w:szCs w:val="28"/>
        </w:rPr>
      </w:pPr>
      <w:r>
        <w:rPr>
          <w:rFonts w:ascii="Arial" w:hAnsi="Arial" w:cs="Arial"/>
          <w:sz w:val="28"/>
          <w:szCs w:val="28"/>
        </w:rPr>
        <w:t>2. L</w:t>
      </w:r>
      <w:r w:rsidR="00B70068" w:rsidRPr="00C83452">
        <w:rPr>
          <w:rFonts w:ascii="Arial" w:hAnsi="Arial" w:cs="Arial"/>
          <w:sz w:val="28"/>
          <w:szCs w:val="28"/>
        </w:rPr>
        <w:t>as razon</w:t>
      </w:r>
      <w:r w:rsidR="00DC13C7" w:rsidRPr="00C83452">
        <w:rPr>
          <w:rFonts w:ascii="Arial" w:hAnsi="Arial" w:cs="Arial"/>
          <w:sz w:val="28"/>
          <w:szCs w:val="28"/>
        </w:rPr>
        <w:t>es y fundamentos emitidos por los Administradores Judiciales del Sistema de Justicia Penal del Poder Judicial del Estado de Baja California</w:t>
      </w:r>
      <w:r w:rsidR="00B70068" w:rsidRPr="00C83452">
        <w:rPr>
          <w:rFonts w:ascii="Arial" w:hAnsi="Arial" w:cs="Arial"/>
          <w:sz w:val="28"/>
          <w:szCs w:val="28"/>
        </w:rPr>
        <w:t>, a criterio de los integrantes del Comité con voto, resulta correcto, toma</w:t>
      </w:r>
      <w:r w:rsidR="00450C33">
        <w:rPr>
          <w:rFonts w:ascii="Arial" w:hAnsi="Arial" w:cs="Arial"/>
          <w:sz w:val="28"/>
          <w:szCs w:val="28"/>
        </w:rPr>
        <w:t>n</w:t>
      </w:r>
      <w:r w:rsidR="00B70068" w:rsidRPr="00C83452">
        <w:rPr>
          <w:rFonts w:ascii="Arial" w:hAnsi="Arial" w:cs="Arial"/>
          <w:sz w:val="28"/>
          <w:szCs w:val="28"/>
        </w:rPr>
        <w:t>do en cuenta que:</w:t>
      </w:r>
    </w:p>
    <w:p w:rsidR="00B70068" w:rsidRPr="00A37253" w:rsidRDefault="00B70068" w:rsidP="00B70068">
      <w:pPr>
        <w:spacing w:after="0" w:line="360" w:lineRule="auto"/>
        <w:ind w:left="567"/>
        <w:jc w:val="both"/>
        <w:rPr>
          <w:rFonts w:ascii="Arial" w:hAnsi="Arial" w:cs="Arial"/>
          <w:sz w:val="28"/>
          <w:szCs w:val="28"/>
        </w:rPr>
      </w:pPr>
    </w:p>
    <w:p w:rsidR="006D1461" w:rsidRPr="00433D55" w:rsidRDefault="00C83452" w:rsidP="006D1461">
      <w:pPr>
        <w:spacing w:after="0" w:line="360" w:lineRule="auto"/>
        <w:jc w:val="both"/>
        <w:rPr>
          <w:rFonts w:ascii="Arial" w:hAnsi="Arial" w:cs="Arial"/>
          <w:sz w:val="28"/>
          <w:szCs w:val="28"/>
        </w:rPr>
      </w:pPr>
      <w:r>
        <w:rPr>
          <w:rFonts w:ascii="Arial" w:hAnsi="Arial" w:cs="Arial"/>
          <w:sz w:val="28"/>
          <w:szCs w:val="28"/>
        </w:rPr>
        <w:t xml:space="preserve">2.1. </w:t>
      </w:r>
      <w:r w:rsidR="00B70068" w:rsidRPr="00A37253">
        <w:rPr>
          <w:rFonts w:ascii="Arial" w:hAnsi="Arial" w:cs="Arial"/>
          <w:sz w:val="28"/>
          <w:szCs w:val="28"/>
        </w:rPr>
        <w:t>Si bien es cierto que en principio, toda información</w:t>
      </w:r>
      <w:r w:rsidR="00CB067F" w:rsidRPr="00A37253">
        <w:rPr>
          <w:rFonts w:ascii="Arial" w:hAnsi="Arial" w:cs="Arial"/>
          <w:sz w:val="28"/>
          <w:szCs w:val="28"/>
        </w:rPr>
        <w:t xml:space="preserve"> </w:t>
      </w:r>
      <w:r w:rsidR="00B70068" w:rsidRPr="00A37253">
        <w:rPr>
          <w:rFonts w:ascii="Arial" w:hAnsi="Arial" w:cs="Arial"/>
          <w:sz w:val="28"/>
          <w:szCs w:val="28"/>
        </w:rPr>
        <w:t>generada, administrada, adquirida o en posesión del Poder Judicial, por virtud del ejercicio de sus competencias, funciones y atribuciones, es pública, también lo es que existen limitaciones al acceso de la información por ser legalmente clasificada como reservada o confidencial</w:t>
      </w:r>
      <w:r w:rsidR="00A64286">
        <w:rPr>
          <w:rFonts w:ascii="Arial" w:hAnsi="Arial" w:cs="Arial"/>
          <w:sz w:val="28"/>
          <w:szCs w:val="28"/>
        </w:rPr>
        <w:t xml:space="preserve"> y </w:t>
      </w:r>
      <w:r w:rsidR="00A64286" w:rsidRPr="00A64286">
        <w:rPr>
          <w:rFonts w:ascii="Arial" w:hAnsi="Arial" w:cs="Arial"/>
          <w:b/>
          <w:sz w:val="28"/>
          <w:szCs w:val="28"/>
        </w:rPr>
        <w:t xml:space="preserve">al efecto, debe realizarse el acto de clasificación de la información para determinar que la requerida por el solicitante encuadra en alguno de los supuestos </w:t>
      </w:r>
      <w:r w:rsidR="00A64286">
        <w:rPr>
          <w:rFonts w:ascii="Arial" w:hAnsi="Arial" w:cs="Arial"/>
          <w:sz w:val="28"/>
          <w:szCs w:val="28"/>
        </w:rPr>
        <w:t xml:space="preserve">de reserva o </w:t>
      </w:r>
      <w:r w:rsidR="00A64286" w:rsidRPr="00A64286">
        <w:rPr>
          <w:rFonts w:ascii="Arial" w:hAnsi="Arial" w:cs="Arial"/>
          <w:b/>
          <w:sz w:val="28"/>
          <w:szCs w:val="28"/>
        </w:rPr>
        <w:t>de confidencialidad</w:t>
      </w:r>
      <w:r w:rsidR="00A64286">
        <w:rPr>
          <w:rFonts w:ascii="Arial" w:hAnsi="Arial" w:cs="Arial"/>
          <w:sz w:val="28"/>
          <w:szCs w:val="28"/>
        </w:rPr>
        <w:t>, observando para ello lo dispuesto en el Título Sexto de la Ley General de la materia y los Lineamientos Generales que para tal efecto emita el Sistema Nacional, esto, de conformidad con el art 106 de la Ley de Transparencia y Acceso a la Información Pública para el Estado de Baja California</w:t>
      </w:r>
      <w:r w:rsidR="00B70068" w:rsidRPr="00A37253">
        <w:rPr>
          <w:rFonts w:ascii="Arial" w:hAnsi="Arial" w:cs="Arial"/>
          <w:sz w:val="28"/>
          <w:szCs w:val="28"/>
        </w:rPr>
        <w:t xml:space="preserve">. </w:t>
      </w:r>
      <w:r w:rsidR="00A64286">
        <w:rPr>
          <w:rFonts w:ascii="Arial" w:hAnsi="Arial" w:cs="Arial"/>
          <w:sz w:val="28"/>
          <w:szCs w:val="28"/>
        </w:rPr>
        <w:t xml:space="preserve">Por otro lado, el artículo 139 </w:t>
      </w:r>
      <w:r w:rsidR="00DC6136">
        <w:rPr>
          <w:rFonts w:ascii="Arial" w:hAnsi="Arial" w:cs="Arial"/>
          <w:sz w:val="28"/>
          <w:szCs w:val="28"/>
        </w:rPr>
        <w:t xml:space="preserve">del Reglamento de la Ley de Transparencia y Acceso a la Información Pública para el Estado de Baja California, </w:t>
      </w:r>
      <w:r w:rsidR="00DC6136" w:rsidRPr="00DC6136">
        <w:rPr>
          <w:rFonts w:ascii="Arial" w:hAnsi="Arial" w:cs="Arial"/>
          <w:b/>
          <w:sz w:val="28"/>
          <w:szCs w:val="28"/>
        </w:rPr>
        <w:t>dispone que en caso de que la clasificación se hiciere con motivo de una solicitud de acceso a la información</w:t>
      </w:r>
      <w:r w:rsidR="00DC6136">
        <w:rPr>
          <w:rFonts w:ascii="Arial" w:hAnsi="Arial" w:cs="Arial"/>
          <w:sz w:val="28"/>
          <w:szCs w:val="28"/>
        </w:rPr>
        <w:t xml:space="preserve">, </w:t>
      </w:r>
      <w:r w:rsidR="00DC6136" w:rsidRPr="00DC6136">
        <w:rPr>
          <w:rFonts w:ascii="Arial" w:hAnsi="Arial" w:cs="Arial"/>
          <w:b/>
          <w:sz w:val="28"/>
          <w:szCs w:val="28"/>
        </w:rPr>
        <w:lastRenderedPageBreak/>
        <w:t>como lo es el caso que nos ocupa, se deberán exponer los motivos que la justifiquen y aplicar la prueba del daño, esto implica precisar la normatividad que expresamente le otorga el carácter de confidencial</w:t>
      </w:r>
      <w:r w:rsidR="00DC6136">
        <w:rPr>
          <w:rFonts w:ascii="Arial" w:hAnsi="Arial" w:cs="Arial"/>
          <w:sz w:val="28"/>
          <w:szCs w:val="28"/>
        </w:rPr>
        <w:t xml:space="preserve"> </w:t>
      </w:r>
      <w:r w:rsidR="006D1461" w:rsidRPr="00433D55">
        <w:rPr>
          <w:rFonts w:ascii="Arial" w:hAnsi="Arial" w:cs="Arial"/>
          <w:sz w:val="28"/>
          <w:szCs w:val="28"/>
        </w:rPr>
        <w:t xml:space="preserve">y determinar si con su difusión se causaría un serio perjuicio al interés o intereses públicos tutelados; es decir, la existencia de una expectativa razonable de daño presente, probable o específico, a lo que la doctrina ha denominado la prueba de daño. </w:t>
      </w:r>
    </w:p>
    <w:p w:rsidR="00A64286" w:rsidRDefault="00A64286" w:rsidP="00C83452">
      <w:pPr>
        <w:spacing w:after="0" w:line="360" w:lineRule="auto"/>
        <w:jc w:val="both"/>
        <w:rPr>
          <w:rFonts w:ascii="Arial" w:hAnsi="Arial" w:cs="Arial"/>
          <w:b/>
          <w:sz w:val="28"/>
          <w:szCs w:val="28"/>
        </w:rPr>
      </w:pPr>
    </w:p>
    <w:p w:rsidR="00CB067F" w:rsidRPr="00A165EB" w:rsidRDefault="00A165EB" w:rsidP="00C83452">
      <w:pPr>
        <w:spacing w:after="0" w:line="360" w:lineRule="auto"/>
        <w:jc w:val="both"/>
        <w:rPr>
          <w:rFonts w:ascii="Arial" w:hAnsi="Arial" w:cs="Arial"/>
          <w:sz w:val="28"/>
          <w:szCs w:val="28"/>
        </w:rPr>
      </w:pPr>
      <w:r w:rsidRPr="00433D55">
        <w:rPr>
          <w:rFonts w:ascii="Arial" w:hAnsi="Arial" w:cs="Arial"/>
          <w:sz w:val="28"/>
          <w:szCs w:val="28"/>
        </w:rPr>
        <w:t>2</w:t>
      </w:r>
      <w:r>
        <w:rPr>
          <w:rFonts w:ascii="Arial" w:hAnsi="Arial" w:cs="Arial"/>
          <w:sz w:val="28"/>
          <w:szCs w:val="28"/>
        </w:rPr>
        <w:t>.2.</w:t>
      </w:r>
      <w:r w:rsidRPr="00433D55">
        <w:rPr>
          <w:rFonts w:ascii="Arial" w:hAnsi="Arial" w:cs="Arial"/>
          <w:sz w:val="28"/>
          <w:szCs w:val="28"/>
        </w:rPr>
        <w:t xml:space="preserve"> </w:t>
      </w:r>
      <w:r w:rsidRPr="00433D55">
        <w:rPr>
          <w:rFonts w:ascii="Arial" w:hAnsi="Arial" w:cs="Arial"/>
          <w:b/>
          <w:sz w:val="28"/>
          <w:szCs w:val="28"/>
        </w:rPr>
        <w:t>Del acto de clasificación de la información</w:t>
      </w:r>
      <w:r w:rsidRPr="00433D55">
        <w:rPr>
          <w:rFonts w:ascii="Arial" w:hAnsi="Arial" w:cs="Arial"/>
          <w:sz w:val="28"/>
          <w:szCs w:val="28"/>
        </w:rPr>
        <w:t xml:space="preserve">: </w:t>
      </w:r>
      <w:r w:rsidR="005A2F4A" w:rsidRPr="00A165EB">
        <w:rPr>
          <w:rFonts w:ascii="Arial" w:hAnsi="Arial" w:cs="Arial"/>
          <w:sz w:val="28"/>
          <w:szCs w:val="28"/>
        </w:rPr>
        <w:t xml:space="preserve">En el caso que nos </w:t>
      </w:r>
      <w:r w:rsidR="005A2F4A" w:rsidRPr="00A37253">
        <w:rPr>
          <w:rFonts w:ascii="Arial" w:hAnsi="Arial" w:cs="Arial"/>
          <w:sz w:val="28"/>
          <w:szCs w:val="28"/>
        </w:rPr>
        <w:t xml:space="preserve">ocupa, </w:t>
      </w:r>
      <w:r w:rsidR="005A2F4A" w:rsidRPr="00A165EB">
        <w:rPr>
          <w:rFonts w:ascii="Arial" w:hAnsi="Arial" w:cs="Arial"/>
          <w:b/>
          <w:sz w:val="28"/>
          <w:szCs w:val="28"/>
        </w:rPr>
        <w:t>la inform</w:t>
      </w:r>
      <w:r w:rsidR="00953105" w:rsidRPr="00A165EB">
        <w:rPr>
          <w:rFonts w:ascii="Arial" w:hAnsi="Arial" w:cs="Arial"/>
          <w:b/>
          <w:sz w:val="28"/>
          <w:szCs w:val="28"/>
        </w:rPr>
        <w:t>ación se cataloga como</w:t>
      </w:r>
      <w:r w:rsidR="00953105">
        <w:rPr>
          <w:rFonts w:ascii="Arial" w:hAnsi="Arial" w:cs="Arial"/>
          <w:sz w:val="28"/>
          <w:szCs w:val="28"/>
        </w:rPr>
        <w:t xml:space="preserve"> </w:t>
      </w:r>
      <w:r w:rsidR="00F259B6" w:rsidRPr="00DC6136">
        <w:rPr>
          <w:rFonts w:ascii="Arial" w:hAnsi="Arial" w:cs="Arial"/>
          <w:b/>
          <w:sz w:val="28"/>
          <w:szCs w:val="28"/>
        </w:rPr>
        <w:t xml:space="preserve">datos </w:t>
      </w:r>
      <w:r w:rsidR="00DC6136">
        <w:rPr>
          <w:rFonts w:ascii="Arial" w:hAnsi="Arial" w:cs="Arial"/>
          <w:b/>
          <w:sz w:val="28"/>
          <w:szCs w:val="28"/>
        </w:rPr>
        <w:t>personales</w:t>
      </w:r>
      <w:r w:rsidR="00F259B6" w:rsidRPr="00DC6136">
        <w:rPr>
          <w:rFonts w:ascii="Arial" w:hAnsi="Arial" w:cs="Arial"/>
          <w:b/>
          <w:sz w:val="28"/>
          <w:szCs w:val="28"/>
        </w:rPr>
        <w:t xml:space="preserve"> sensibles</w:t>
      </w:r>
      <w:r w:rsidR="00DC6136">
        <w:rPr>
          <w:rFonts w:ascii="Arial" w:hAnsi="Arial" w:cs="Arial"/>
          <w:b/>
          <w:sz w:val="28"/>
          <w:szCs w:val="28"/>
        </w:rPr>
        <w:t xml:space="preserve"> y por ende, de carácter confidencial</w:t>
      </w:r>
      <w:r w:rsidR="00F259B6">
        <w:rPr>
          <w:rFonts w:ascii="Arial" w:hAnsi="Arial" w:cs="Arial"/>
          <w:sz w:val="28"/>
          <w:szCs w:val="28"/>
        </w:rPr>
        <w:t xml:space="preserve">, atendiendo lo establecido en </w:t>
      </w:r>
      <w:r w:rsidR="00450C33">
        <w:rPr>
          <w:rFonts w:ascii="Arial" w:hAnsi="Arial" w:cs="Arial"/>
          <w:sz w:val="28"/>
          <w:szCs w:val="28"/>
        </w:rPr>
        <w:t>e</w:t>
      </w:r>
      <w:r w:rsidR="00F259B6">
        <w:rPr>
          <w:rFonts w:ascii="Arial" w:hAnsi="Arial" w:cs="Arial"/>
          <w:sz w:val="28"/>
          <w:szCs w:val="28"/>
        </w:rPr>
        <w:t>l</w:t>
      </w:r>
      <w:r w:rsidR="00450C33">
        <w:rPr>
          <w:rFonts w:ascii="Arial" w:hAnsi="Arial" w:cs="Arial"/>
          <w:sz w:val="28"/>
          <w:szCs w:val="28"/>
        </w:rPr>
        <w:t xml:space="preserve"> artículo </w:t>
      </w:r>
      <w:r w:rsidR="00F259B6">
        <w:rPr>
          <w:rFonts w:ascii="Arial" w:hAnsi="Arial" w:cs="Arial"/>
          <w:sz w:val="28"/>
          <w:szCs w:val="28"/>
        </w:rPr>
        <w:t>4</w:t>
      </w:r>
      <w:r w:rsidR="00450C33">
        <w:rPr>
          <w:rFonts w:ascii="Arial" w:hAnsi="Arial" w:cs="Arial"/>
          <w:sz w:val="28"/>
          <w:szCs w:val="28"/>
        </w:rPr>
        <w:t>,</w:t>
      </w:r>
      <w:r w:rsidR="00DC6136">
        <w:rPr>
          <w:rFonts w:ascii="Arial" w:hAnsi="Arial" w:cs="Arial"/>
          <w:sz w:val="28"/>
          <w:szCs w:val="28"/>
        </w:rPr>
        <w:t xml:space="preserve"> fracciones VI y XII</w:t>
      </w:r>
      <w:r>
        <w:rPr>
          <w:rFonts w:ascii="Arial" w:hAnsi="Arial" w:cs="Arial"/>
          <w:sz w:val="28"/>
          <w:szCs w:val="28"/>
        </w:rPr>
        <w:t xml:space="preserve"> de la Ley </w:t>
      </w:r>
      <w:r w:rsidRPr="00A165EB">
        <w:rPr>
          <w:rFonts w:ascii="Arial" w:hAnsi="Arial" w:cs="Arial"/>
          <w:sz w:val="28"/>
          <w:szCs w:val="28"/>
        </w:rPr>
        <w:t>de Transparencia y Acceso a la Información Pública para el Estado de Baja California</w:t>
      </w:r>
      <w:r w:rsidR="00950758">
        <w:rPr>
          <w:rFonts w:ascii="Arial" w:hAnsi="Arial" w:cs="Arial"/>
          <w:sz w:val="28"/>
          <w:szCs w:val="28"/>
        </w:rPr>
        <w:t>;</w:t>
      </w:r>
      <w:r w:rsidR="00DC6136">
        <w:rPr>
          <w:rFonts w:ascii="Arial" w:hAnsi="Arial" w:cs="Arial"/>
          <w:sz w:val="28"/>
          <w:szCs w:val="28"/>
        </w:rPr>
        <w:t xml:space="preserve"> </w:t>
      </w:r>
      <w:r>
        <w:rPr>
          <w:rFonts w:ascii="Arial" w:hAnsi="Arial" w:cs="Arial"/>
          <w:sz w:val="28"/>
          <w:szCs w:val="28"/>
        </w:rPr>
        <w:t xml:space="preserve">136 del </w:t>
      </w:r>
      <w:r w:rsidRPr="00A165EB">
        <w:rPr>
          <w:rFonts w:ascii="Arial" w:hAnsi="Arial" w:cs="Arial"/>
          <w:sz w:val="28"/>
          <w:szCs w:val="28"/>
        </w:rPr>
        <w:t>Reglamento de la Ley de Transparencia y Acceso a la Información Pública para el Estado de Baja California</w:t>
      </w:r>
      <w:r>
        <w:rPr>
          <w:rFonts w:ascii="Arial" w:hAnsi="Arial" w:cs="Arial"/>
          <w:sz w:val="28"/>
          <w:szCs w:val="28"/>
        </w:rPr>
        <w:t xml:space="preserve"> y en especial, el artículo 4 fracciones VIII y IX de la Ley de Protección de Datos Personales en Posesión de los Sujetos Obligados para el Estado de Baja California, que rezan:</w:t>
      </w:r>
      <w:r w:rsidR="00DC6136" w:rsidRPr="00A165EB">
        <w:rPr>
          <w:rFonts w:ascii="Arial" w:hAnsi="Arial" w:cs="Arial"/>
          <w:sz w:val="28"/>
          <w:szCs w:val="28"/>
        </w:rPr>
        <w:t xml:space="preserve"> </w:t>
      </w:r>
    </w:p>
    <w:p w:rsidR="00950758" w:rsidRDefault="00950758" w:rsidP="00F259B6">
      <w:pPr>
        <w:spacing w:after="0" w:line="360" w:lineRule="auto"/>
        <w:jc w:val="both"/>
        <w:rPr>
          <w:rFonts w:ascii="Arial" w:hAnsi="Arial" w:cs="Arial"/>
          <w:sz w:val="28"/>
          <w:szCs w:val="28"/>
        </w:rPr>
      </w:pPr>
    </w:p>
    <w:p w:rsidR="00F259B6" w:rsidRDefault="00A165EB" w:rsidP="00F259B6">
      <w:pPr>
        <w:spacing w:after="0" w:line="360" w:lineRule="auto"/>
        <w:jc w:val="both"/>
        <w:rPr>
          <w:rFonts w:ascii="Arial" w:hAnsi="Arial" w:cs="Arial"/>
          <w:sz w:val="28"/>
          <w:szCs w:val="28"/>
        </w:rPr>
      </w:pPr>
      <w:r w:rsidRPr="00A165EB">
        <w:rPr>
          <w:rFonts w:ascii="Arial" w:hAnsi="Arial" w:cs="Arial"/>
          <w:sz w:val="28"/>
          <w:szCs w:val="28"/>
        </w:rPr>
        <w:t>Ley de Transparencia y Acceso a la Información Pública para el Estado de Baja California</w:t>
      </w:r>
      <w:r w:rsidR="00950758">
        <w:rPr>
          <w:rFonts w:ascii="Arial" w:hAnsi="Arial" w:cs="Arial"/>
          <w:sz w:val="28"/>
          <w:szCs w:val="28"/>
        </w:rPr>
        <w:t>:</w:t>
      </w:r>
    </w:p>
    <w:p w:rsidR="00950758" w:rsidRDefault="00950758" w:rsidP="00F259B6">
      <w:pPr>
        <w:spacing w:after="0" w:line="360" w:lineRule="auto"/>
        <w:jc w:val="both"/>
        <w:rPr>
          <w:rFonts w:ascii="Arial" w:hAnsi="Arial" w:cs="Arial"/>
          <w:sz w:val="24"/>
          <w:szCs w:val="24"/>
        </w:rPr>
      </w:pPr>
    </w:p>
    <w:p w:rsidR="00F259B6" w:rsidRPr="00F259B6" w:rsidRDefault="00F259B6" w:rsidP="00F259B6">
      <w:pPr>
        <w:spacing w:after="0" w:line="360" w:lineRule="auto"/>
        <w:jc w:val="both"/>
        <w:rPr>
          <w:rFonts w:ascii="Arial" w:hAnsi="Arial" w:cs="Arial"/>
          <w:sz w:val="24"/>
          <w:szCs w:val="24"/>
        </w:rPr>
      </w:pPr>
      <w:r w:rsidRPr="00F259B6">
        <w:rPr>
          <w:rFonts w:ascii="Arial" w:hAnsi="Arial" w:cs="Arial"/>
          <w:sz w:val="24"/>
          <w:szCs w:val="24"/>
        </w:rPr>
        <w:t>Artículo 4. Para efectos de la presente Ley se entenderá por: (…)</w:t>
      </w:r>
    </w:p>
    <w:p w:rsidR="00F259B6" w:rsidRPr="00A165EB" w:rsidRDefault="00F259B6" w:rsidP="00F259B6">
      <w:pPr>
        <w:spacing w:after="0" w:line="360" w:lineRule="auto"/>
        <w:jc w:val="both"/>
        <w:rPr>
          <w:rFonts w:ascii="Arial" w:hAnsi="Arial" w:cs="Arial"/>
          <w:i/>
          <w:sz w:val="28"/>
          <w:szCs w:val="28"/>
        </w:rPr>
      </w:pPr>
      <w:r w:rsidRPr="00A165EB">
        <w:rPr>
          <w:rFonts w:ascii="Arial" w:hAnsi="Arial" w:cs="Arial"/>
          <w:i/>
          <w:sz w:val="24"/>
          <w:szCs w:val="24"/>
        </w:rPr>
        <w:t>VI. Datos personales: Cualquier información concerniente a una persona física identificada o identificable</w:t>
      </w:r>
      <w:r w:rsidRPr="00A165EB">
        <w:rPr>
          <w:rFonts w:ascii="Arial" w:hAnsi="Arial" w:cs="Arial"/>
          <w:i/>
          <w:sz w:val="28"/>
          <w:szCs w:val="28"/>
        </w:rPr>
        <w:t xml:space="preserve"> (</w:t>
      </w:r>
      <w:proofErr w:type="gramStart"/>
      <w:r w:rsidRPr="00A165EB">
        <w:rPr>
          <w:rFonts w:ascii="Arial" w:hAnsi="Arial" w:cs="Arial"/>
          <w:i/>
          <w:sz w:val="28"/>
          <w:szCs w:val="28"/>
        </w:rPr>
        <w:t>..)</w:t>
      </w:r>
      <w:proofErr w:type="gramEnd"/>
      <w:r w:rsidR="00054406">
        <w:rPr>
          <w:rFonts w:ascii="Arial" w:hAnsi="Arial" w:cs="Arial"/>
          <w:i/>
          <w:sz w:val="28"/>
          <w:szCs w:val="28"/>
        </w:rPr>
        <w:t>.</w:t>
      </w:r>
    </w:p>
    <w:p w:rsidR="00F259B6" w:rsidRPr="00A165EB" w:rsidRDefault="00F259B6" w:rsidP="00F259B6">
      <w:pPr>
        <w:spacing w:after="0" w:line="360" w:lineRule="auto"/>
        <w:jc w:val="both"/>
        <w:rPr>
          <w:rFonts w:ascii="Arial" w:hAnsi="Arial" w:cs="Arial"/>
          <w:i/>
          <w:sz w:val="24"/>
          <w:szCs w:val="24"/>
        </w:rPr>
      </w:pPr>
      <w:r w:rsidRPr="00A165EB">
        <w:rPr>
          <w:rFonts w:ascii="Arial" w:hAnsi="Arial" w:cs="Arial"/>
          <w:i/>
          <w:sz w:val="24"/>
          <w:szCs w:val="24"/>
        </w:rPr>
        <w:t>XII. Información Confidencial: La información en posesión de los sujetos obligados que se refiera a datos personales (…)</w:t>
      </w:r>
      <w:r w:rsidR="00674FAF" w:rsidRPr="00A165EB">
        <w:rPr>
          <w:rFonts w:ascii="Arial" w:hAnsi="Arial" w:cs="Arial"/>
          <w:i/>
          <w:sz w:val="24"/>
          <w:szCs w:val="24"/>
        </w:rPr>
        <w:t>.</w:t>
      </w:r>
    </w:p>
    <w:p w:rsidR="00A165EB" w:rsidRDefault="00A165EB" w:rsidP="00A165EB">
      <w:pPr>
        <w:spacing w:after="0" w:line="360" w:lineRule="auto"/>
        <w:jc w:val="both"/>
        <w:rPr>
          <w:rFonts w:ascii="Arial" w:hAnsi="Arial" w:cs="Arial"/>
          <w:sz w:val="28"/>
          <w:szCs w:val="28"/>
        </w:rPr>
      </w:pPr>
    </w:p>
    <w:p w:rsidR="00950758" w:rsidRDefault="00950758" w:rsidP="00A165EB">
      <w:pPr>
        <w:spacing w:after="0" w:line="360" w:lineRule="auto"/>
        <w:jc w:val="both"/>
        <w:rPr>
          <w:rFonts w:ascii="Arial" w:hAnsi="Arial" w:cs="Arial"/>
          <w:sz w:val="28"/>
          <w:szCs w:val="28"/>
        </w:rPr>
      </w:pPr>
      <w:r w:rsidRPr="00A165EB">
        <w:rPr>
          <w:rFonts w:ascii="Arial" w:hAnsi="Arial" w:cs="Arial"/>
          <w:sz w:val="28"/>
          <w:szCs w:val="28"/>
        </w:rPr>
        <w:t>Reglamento de la Ley de Transparencia y Acceso a la Información Pública para el Estado de Baja California</w:t>
      </w:r>
      <w:r>
        <w:rPr>
          <w:rFonts w:ascii="Arial" w:hAnsi="Arial" w:cs="Arial"/>
          <w:sz w:val="28"/>
          <w:szCs w:val="28"/>
        </w:rPr>
        <w:t>:</w:t>
      </w:r>
    </w:p>
    <w:p w:rsidR="00950758" w:rsidRDefault="00950758" w:rsidP="00A165EB">
      <w:pPr>
        <w:spacing w:after="0" w:line="360" w:lineRule="auto"/>
        <w:jc w:val="both"/>
        <w:rPr>
          <w:rFonts w:ascii="Arial" w:hAnsi="Arial" w:cs="Arial"/>
          <w:sz w:val="28"/>
          <w:szCs w:val="28"/>
        </w:rPr>
      </w:pPr>
    </w:p>
    <w:p w:rsidR="00A165EB" w:rsidRPr="00A165EB" w:rsidRDefault="00A165EB" w:rsidP="00A165EB">
      <w:pPr>
        <w:spacing w:after="0" w:line="360" w:lineRule="auto"/>
        <w:jc w:val="both"/>
        <w:rPr>
          <w:rFonts w:ascii="Arial" w:hAnsi="Arial" w:cs="Arial"/>
          <w:sz w:val="24"/>
          <w:szCs w:val="24"/>
        </w:rPr>
      </w:pPr>
      <w:r w:rsidRPr="00A165EB">
        <w:rPr>
          <w:rFonts w:ascii="Arial" w:hAnsi="Arial" w:cs="Arial"/>
          <w:sz w:val="24"/>
          <w:szCs w:val="24"/>
        </w:rPr>
        <w:t>Artículo 136 del Reglamento de la Ley de Transparencia y Acceso a la Información Pública para el Estado de Baja California:</w:t>
      </w:r>
      <w:r w:rsidR="00950758">
        <w:rPr>
          <w:rFonts w:ascii="Arial" w:hAnsi="Arial" w:cs="Arial"/>
          <w:sz w:val="24"/>
          <w:szCs w:val="24"/>
        </w:rPr>
        <w:t xml:space="preserve"> </w:t>
      </w:r>
      <w:r w:rsidRPr="00A165EB">
        <w:rPr>
          <w:rFonts w:ascii="Arial" w:hAnsi="Arial" w:cs="Arial"/>
          <w:b/>
          <w:i/>
          <w:sz w:val="24"/>
          <w:szCs w:val="24"/>
        </w:rPr>
        <w:t>Se consideran datos personales</w:t>
      </w:r>
      <w:r w:rsidRPr="00A165EB">
        <w:rPr>
          <w:rFonts w:ascii="Arial" w:hAnsi="Arial" w:cs="Arial"/>
          <w:i/>
          <w:sz w:val="24"/>
          <w:szCs w:val="24"/>
        </w:rPr>
        <w:t xml:space="preserve">, de manera enunciativa más no limitativa: </w:t>
      </w:r>
      <w:r w:rsidRPr="00A165EB">
        <w:rPr>
          <w:rFonts w:ascii="Arial" w:hAnsi="Arial" w:cs="Arial"/>
          <w:b/>
          <w:i/>
          <w:sz w:val="24"/>
          <w:szCs w:val="24"/>
        </w:rPr>
        <w:t>la información numérica</w:t>
      </w:r>
      <w:r w:rsidRPr="00A165EB">
        <w:rPr>
          <w:rFonts w:ascii="Arial" w:hAnsi="Arial" w:cs="Arial"/>
          <w:i/>
          <w:sz w:val="24"/>
          <w:szCs w:val="24"/>
        </w:rPr>
        <w:t xml:space="preserve">, alfabética, gráfica, fotográfica, acústica o </w:t>
      </w:r>
      <w:r w:rsidRPr="00A165EB">
        <w:rPr>
          <w:rFonts w:ascii="Arial" w:hAnsi="Arial" w:cs="Arial"/>
          <w:b/>
          <w:i/>
          <w:sz w:val="24"/>
          <w:szCs w:val="24"/>
        </w:rPr>
        <w:t>de cualquier otro tipo, concerniente a una persona física o jurídica identificada o identificable, tales como el nombre, número telefónico</w:t>
      </w:r>
      <w:r w:rsidRPr="00A165EB">
        <w:rPr>
          <w:rFonts w:ascii="Arial" w:hAnsi="Arial" w:cs="Arial"/>
          <w:i/>
          <w:sz w:val="24"/>
          <w:szCs w:val="24"/>
        </w:rPr>
        <w:t xml:space="preserve">, edad, sexo, registro federal de contribuyentes, clave única de registro de población, estado civil, domicilio, dirección de correo electrónico, origen racial o étnico, lugar y fecha de nacimiento, lugar de origen y nacionalidad, ideología, creencias o convicción religiosa, filosófica, política o de otro género; los referidos a las características físicas, morales o emocionales, preferencias sexuales, vida afectiva o familiar, o </w:t>
      </w:r>
      <w:r w:rsidRPr="00A165EB">
        <w:rPr>
          <w:rFonts w:ascii="Arial" w:hAnsi="Arial" w:cs="Arial"/>
          <w:b/>
          <w:i/>
          <w:sz w:val="24"/>
          <w:szCs w:val="24"/>
        </w:rPr>
        <w:t>cualquier otro referente al estado de salud físico o mental</w:t>
      </w:r>
      <w:r w:rsidRPr="00A165EB">
        <w:rPr>
          <w:rFonts w:ascii="Arial" w:hAnsi="Arial" w:cs="Arial"/>
          <w:i/>
          <w:sz w:val="24"/>
          <w:szCs w:val="24"/>
        </w:rPr>
        <w:t xml:space="preserve">, datos laborales, idioma o lengua, escolaridad, patrimonio, títulos, certificados, cédula profesional, saldos bancarios, estados de cuenta, números de cuenta, bienes muebles e inmuebles, información fiscal, historial crediticio, ingresos y egresos, buró de crédito, seguros, afores, fianzas, tarjetas de crédito o de débito, contraseñas, huellas dactilares, firma autógrafa y electrónica, códigos de seguridad, etcétera”. </w:t>
      </w:r>
    </w:p>
    <w:p w:rsidR="00674FAF" w:rsidRPr="00F259B6" w:rsidRDefault="00674FAF" w:rsidP="00F259B6">
      <w:pPr>
        <w:spacing w:after="0" w:line="360" w:lineRule="auto"/>
        <w:jc w:val="both"/>
        <w:rPr>
          <w:rFonts w:ascii="Arial" w:hAnsi="Arial" w:cs="Arial"/>
          <w:sz w:val="24"/>
          <w:szCs w:val="24"/>
        </w:rPr>
      </w:pPr>
    </w:p>
    <w:p w:rsidR="00F259B6" w:rsidRDefault="00950758" w:rsidP="00F259B6">
      <w:pPr>
        <w:spacing w:after="0" w:line="360" w:lineRule="auto"/>
        <w:jc w:val="both"/>
        <w:rPr>
          <w:rFonts w:ascii="Arial" w:hAnsi="Arial" w:cs="Arial"/>
          <w:sz w:val="28"/>
          <w:szCs w:val="28"/>
        </w:rPr>
      </w:pPr>
      <w:r>
        <w:rPr>
          <w:rFonts w:ascii="Arial" w:hAnsi="Arial" w:cs="Arial"/>
          <w:sz w:val="28"/>
          <w:szCs w:val="28"/>
        </w:rPr>
        <w:t>Ley de Protección de Datos Personales en Posesión de los Sujetos Obligados para el Estado de Baja California:</w:t>
      </w:r>
    </w:p>
    <w:p w:rsidR="00950758" w:rsidRDefault="00950758" w:rsidP="00950758">
      <w:pPr>
        <w:spacing w:after="0" w:line="360" w:lineRule="auto"/>
        <w:jc w:val="both"/>
        <w:rPr>
          <w:rFonts w:ascii="Arial" w:hAnsi="Arial" w:cs="Arial"/>
          <w:sz w:val="28"/>
          <w:szCs w:val="28"/>
        </w:rPr>
      </w:pPr>
    </w:p>
    <w:p w:rsidR="00950758" w:rsidRPr="00950758" w:rsidRDefault="00950758" w:rsidP="00950758">
      <w:pPr>
        <w:spacing w:after="0" w:line="360" w:lineRule="auto"/>
        <w:jc w:val="both"/>
        <w:rPr>
          <w:rFonts w:ascii="Arial" w:hAnsi="Arial" w:cs="Arial"/>
          <w:i/>
          <w:sz w:val="24"/>
          <w:szCs w:val="24"/>
        </w:rPr>
      </w:pPr>
      <w:r w:rsidRPr="00950758">
        <w:rPr>
          <w:rFonts w:ascii="Arial" w:hAnsi="Arial" w:cs="Arial"/>
          <w:i/>
          <w:sz w:val="24"/>
          <w:szCs w:val="24"/>
        </w:rPr>
        <w:t>Artículo 4. Para los efectos de la presente Ley se entenderá por: (…)</w:t>
      </w:r>
    </w:p>
    <w:p w:rsidR="00950758" w:rsidRPr="00950758" w:rsidRDefault="00950758" w:rsidP="00950758">
      <w:pPr>
        <w:spacing w:after="0" w:line="360" w:lineRule="auto"/>
        <w:jc w:val="both"/>
        <w:rPr>
          <w:rFonts w:ascii="Arial" w:hAnsi="Arial" w:cs="Arial"/>
          <w:i/>
          <w:sz w:val="24"/>
          <w:szCs w:val="24"/>
        </w:rPr>
      </w:pPr>
      <w:r w:rsidRPr="00950758">
        <w:rPr>
          <w:rFonts w:ascii="Arial" w:hAnsi="Arial" w:cs="Arial"/>
          <w:i/>
          <w:sz w:val="24"/>
          <w:szCs w:val="24"/>
        </w:rPr>
        <w:t xml:space="preserve">VIII.- Datos personales: Cualquier información concerniente a una persona física identificada o identificable. Se considera que una persona es identificable cuando su identidad pueda determinarse directa o indirectamente a través de cualquier información; </w:t>
      </w:r>
    </w:p>
    <w:p w:rsidR="006D1461" w:rsidRDefault="00950758" w:rsidP="00B451EA">
      <w:pPr>
        <w:spacing w:after="0" w:line="360" w:lineRule="auto"/>
        <w:jc w:val="both"/>
        <w:rPr>
          <w:rFonts w:ascii="Arial" w:hAnsi="Arial" w:cs="Arial"/>
          <w:sz w:val="24"/>
          <w:szCs w:val="24"/>
        </w:rPr>
      </w:pPr>
      <w:r w:rsidRPr="00950758">
        <w:rPr>
          <w:rFonts w:ascii="Arial" w:hAnsi="Arial" w:cs="Arial"/>
          <w:i/>
          <w:sz w:val="24"/>
          <w:szCs w:val="24"/>
        </w:rPr>
        <w:lastRenderedPageBreak/>
        <w:t xml:space="preserve">IX.- </w:t>
      </w:r>
      <w:r w:rsidRPr="00950758">
        <w:rPr>
          <w:rFonts w:ascii="Arial" w:hAnsi="Arial" w:cs="Arial"/>
          <w:b/>
          <w:i/>
          <w:sz w:val="24"/>
          <w:szCs w:val="24"/>
        </w:rPr>
        <w:t>Datos personales sensibles</w:t>
      </w:r>
      <w:r w:rsidRPr="00950758">
        <w:rPr>
          <w:rFonts w:ascii="Arial" w:hAnsi="Arial" w:cs="Arial"/>
          <w:i/>
          <w:sz w:val="24"/>
          <w:szCs w:val="24"/>
        </w:rPr>
        <w:t xml:space="preserve">: Aquellos que se refieran a la esfera más íntima de su titular, o cuya utilización indebida pueda dar origen a discriminación o conlleve un riesgo grave para éste. De manera enunciativa más no limitativa, se consideran sensibles los datos personales que puedan revelar aspectos como origen racial o étnico, </w:t>
      </w:r>
      <w:r w:rsidRPr="00950758">
        <w:rPr>
          <w:rFonts w:ascii="Arial" w:hAnsi="Arial" w:cs="Arial"/>
          <w:b/>
          <w:i/>
          <w:sz w:val="24"/>
          <w:szCs w:val="24"/>
        </w:rPr>
        <w:t>estado de salud presente o futuro</w:t>
      </w:r>
      <w:r w:rsidRPr="00950758">
        <w:rPr>
          <w:rFonts w:ascii="Arial" w:hAnsi="Arial" w:cs="Arial"/>
          <w:i/>
          <w:sz w:val="24"/>
          <w:szCs w:val="24"/>
        </w:rPr>
        <w:t>, información genética, creencias religiosas, filosóficas y morales, opiniones políticas y preferencia sexual</w:t>
      </w:r>
      <w:r w:rsidRPr="00950758">
        <w:rPr>
          <w:rFonts w:ascii="Arial" w:hAnsi="Arial" w:cs="Arial"/>
          <w:sz w:val="24"/>
          <w:szCs w:val="24"/>
        </w:rPr>
        <w:t xml:space="preserve">. </w:t>
      </w:r>
    </w:p>
    <w:p w:rsidR="00B451EA" w:rsidRDefault="00B451EA" w:rsidP="00B451EA">
      <w:pPr>
        <w:spacing w:after="0" w:line="360" w:lineRule="auto"/>
        <w:jc w:val="both"/>
        <w:rPr>
          <w:rFonts w:ascii="Arial" w:hAnsi="Arial" w:cs="Arial"/>
          <w:sz w:val="24"/>
          <w:szCs w:val="24"/>
        </w:rPr>
      </w:pPr>
    </w:p>
    <w:p w:rsidR="00B451EA" w:rsidRPr="00B451EA" w:rsidRDefault="00B451EA" w:rsidP="00B451EA">
      <w:pPr>
        <w:spacing w:after="0" w:line="360" w:lineRule="auto"/>
        <w:jc w:val="both"/>
        <w:rPr>
          <w:rFonts w:ascii="Arial" w:hAnsi="Arial" w:cs="Arial"/>
          <w:sz w:val="28"/>
          <w:szCs w:val="28"/>
        </w:rPr>
      </w:pPr>
      <w:r>
        <w:rPr>
          <w:rFonts w:ascii="Arial" w:hAnsi="Arial" w:cs="Arial"/>
          <w:sz w:val="28"/>
          <w:szCs w:val="28"/>
        </w:rPr>
        <w:t>3) En virtud de la clasificación anterior, deberá observarse lo dispuesto por el artículo 135 del citado Reglamento de la ley estatal de transparencia</w:t>
      </w:r>
      <w:r w:rsidR="00054406">
        <w:rPr>
          <w:rFonts w:ascii="Arial" w:hAnsi="Arial" w:cs="Arial"/>
          <w:sz w:val="28"/>
          <w:szCs w:val="28"/>
        </w:rPr>
        <w:t>,</w:t>
      </w:r>
      <w:r>
        <w:rPr>
          <w:rFonts w:ascii="Arial" w:hAnsi="Arial" w:cs="Arial"/>
          <w:sz w:val="28"/>
          <w:szCs w:val="28"/>
        </w:rPr>
        <w:t xml:space="preserve"> que establece que la información confidencial no estará sujeta a temporalidad alguna, y solo podrán tener acceso a ella, los titulares de la misma, sus representantes y los servidores públicos facultados para ello. Así también lo dispuesto en el artículo 140 del ordenamiento señalado que dice “</w:t>
      </w:r>
      <w:r w:rsidRPr="008A1BAB">
        <w:rPr>
          <w:rFonts w:ascii="Arial" w:hAnsi="Arial" w:cs="Arial"/>
          <w:i/>
          <w:sz w:val="28"/>
          <w:szCs w:val="28"/>
        </w:rPr>
        <w:t>Los documentos o expedientes clasificados como confidenciales solo podrán comunicarse a terceros, siempre y cuando exista disposición legal expresa que lo justifique o cuando se cuente con el consentimiento expreso del titular. Dicho consentimiento deberá ser asentado mediante un acta la cual deberá ser firmada por el mismo</w:t>
      </w:r>
      <w:r w:rsidR="008A1BAB">
        <w:rPr>
          <w:rFonts w:ascii="Arial" w:hAnsi="Arial" w:cs="Arial"/>
          <w:sz w:val="28"/>
          <w:szCs w:val="28"/>
        </w:rPr>
        <w:t>”</w:t>
      </w:r>
      <w:r>
        <w:rPr>
          <w:rFonts w:ascii="Arial" w:hAnsi="Arial" w:cs="Arial"/>
          <w:sz w:val="28"/>
          <w:szCs w:val="28"/>
        </w:rPr>
        <w:t>.</w:t>
      </w:r>
      <w:r w:rsidR="00C53E2C">
        <w:rPr>
          <w:rFonts w:ascii="Arial" w:hAnsi="Arial" w:cs="Arial"/>
          <w:sz w:val="28"/>
          <w:szCs w:val="28"/>
        </w:rPr>
        <w:t xml:space="preserve"> </w:t>
      </w:r>
    </w:p>
    <w:p w:rsidR="006D1461" w:rsidRPr="00433D55" w:rsidRDefault="006D1461" w:rsidP="006D1461">
      <w:pPr>
        <w:spacing w:after="0" w:line="360" w:lineRule="auto"/>
        <w:jc w:val="both"/>
        <w:rPr>
          <w:rFonts w:ascii="Arial" w:hAnsi="Arial" w:cs="Arial"/>
          <w:sz w:val="28"/>
          <w:szCs w:val="28"/>
        </w:rPr>
      </w:pPr>
    </w:p>
    <w:p w:rsidR="006D1461" w:rsidRDefault="006D1461" w:rsidP="006D1461">
      <w:pPr>
        <w:spacing w:after="0" w:line="360" w:lineRule="auto"/>
        <w:jc w:val="both"/>
        <w:rPr>
          <w:rFonts w:ascii="Arial" w:hAnsi="Arial" w:cs="Arial"/>
          <w:sz w:val="28"/>
          <w:szCs w:val="28"/>
        </w:rPr>
      </w:pPr>
      <w:r w:rsidRPr="00433D55">
        <w:rPr>
          <w:rFonts w:ascii="Arial" w:hAnsi="Arial" w:cs="Arial"/>
          <w:sz w:val="28"/>
          <w:szCs w:val="28"/>
        </w:rPr>
        <w:t xml:space="preserve">En el caso concreto, </w:t>
      </w:r>
      <w:r w:rsidRPr="00433D55">
        <w:rPr>
          <w:rFonts w:ascii="Arial" w:hAnsi="Arial" w:cs="Arial"/>
          <w:b/>
          <w:sz w:val="28"/>
          <w:szCs w:val="28"/>
        </w:rPr>
        <w:t>encontramos como elementos objetivos,</w:t>
      </w:r>
      <w:r w:rsidRPr="00433D55">
        <w:rPr>
          <w:rFonts w:ascii="Arial" w:hAnsi="Arial" w:cs="Arial"/>
          <w:sz w:val="28"/>
          <w:szCs w:val="28"/>
        </w:rPr>
        <w:t xml:space="preserve"> los siguientes:</w:t>
      </w:r>
    </w:p>
    <w:p w:rsidR="006D1461" w:rsidRPr="00433D55" w:rsidRDefault="006D1461" w:rsidP="006D1461">
      <w:pPr>
        <w:spacing w:after="0" w:line="360" w:lineRule="auto"/>
        <w:ind w:firstLine="567"/>
        <w:jc w:val="both"/>
        <w:rPr>
          <w:rFonts w:ascii="Arial" w:hAnsi="Arial" w:cs="Arial"/>
          <w:sz w:val="20"/>
          <w:szCs w:val="28"/>
        </w:rPr>
      </w:pPr>
    </w:p>
    <w:p w:rsidR="006D1461" w:rsidRPr="00433D55" w:rsidRDefault="00BF14E3" w:rsidP="006D1461">
      <w:pPr>
        <w:spacing w:after="0" w:line="360" w:lineRule="auto"/>
        <w:jc w:val="both"/>
        <w:rPr>
          <w:rFonts w:ascii="Arial" w:hAnsi="Arial" w:cs="Arial"/>
          <w:sz w:val="28"/>
          <w:szCs w:val="28"/>
        </w:rPr>
      </w:pPr>
      <w:r>
        <w:rPr>
          <w:rFonts w:ascii="Arial" w:hAnsi="Arial" w:cs="Arial"/>
          <w:sz w:val="28"/>
          <w:szCs w:val="28"/>
        </w:rPr>
        <w:t>3.1.</w:t>
      </w:r>
      <w:r w:rsidR="006D1461" w:rsidRPr="00433D55">
        <w:rPr>
          <w:rFonts w:ascii="Arial" w:hAnsi="Arial" w:cs="Arial"/>
          <w:b/>
          <w:sz w:val="28"/>
          <w:szCs w:val="28"/>
        </w:rPr>
        <w:t xml:space="preserve"> </w:t>
      </w:r>
      <w:r w:rsidR="006D1461" w:rsidRPr="00433D55">
        <w:rPr>
          <w:rFonts w:ascii="Arial" w:hAnsi="Arial" w:cs="Arial"/>
          <w:sz w:val="28"/>
          <w:szCs w:val="28"/>
        </w:rPr>
        <w:t>De</w:t>
      </w:r>
      <w:r w:rsidR="006D1461">
        <w:rPr>
          <w:rFonts w:ascii="Arial" w:hAnsi="Arial" w:cs="Arial"/>
          <w:sz w:val="28"/>
          <w:szCs w:val="28"/>
        </w:rPr>
        <w:t xml:space="preserve"> </w:t>
      </w:r>
      <w:r w:rsidR="006D1461" w:rsidRPr="00433D55">
        <w:rPr>
          <w:rFonts w:ascii="Arial" w:hAnsi="Arial" w:cs="Arial"/>
          <w:sz w:val="28"/>
          <w:szCs w:val="28"/>
        </w:rPr>
        <w:t>l</w:t>
      </w:r>
      <w:r>
        <w:rPr>
          <w:rFonts w:ascii="Arial" w:hAnsi="Arial" w:cs="Arial"/>
          <w:sz w:val="28"/>
          <w:szCs w:val="28"/>
        </w:rPr>
        <w:t xml:space="preserve">a respuesta emitida por los Administradores Judiciales se desprende </w:t>
      </w:r>
      <w:r w:rsidR="006D1461" w:rsidRPr="00433D55">
        <w:rPr>
          <w:rFonts w:ascii="Arial" w:hAnsi="Arial" w:cs="Arial"/>
          <w:sz w:val="28"/>
          <w:szCs w:val="28"/>
        </w:rPr>
        <w:t xml:space="preserve">que </w:t>
      </w:r>
      <w:r w:rsidR="006D1461" w:rsidRPr="00433D55">
        <w:rPr>
          <w:rFonts w:ascii="Arial" w:hAnsi="Arial" w:cs="Arial"/>
          <w:b/>
          <w:sz w:val="28"/>
          <w:szCs w:val="28"/>
        </w:rPr>
        <w:t xml:space="preserve">no existe consentimiento expreso </w:t>
      </w:r>
      <w:r w:rsidR="00991ABE">
        <w:rPr>
          <w:rFonts w:ascii="Arial" w:hAnsi="Arial" w:cs="Arial"/>
          <w:b/>
          <w:sz w:val="28"/>
          <w:szCs w:val="28"/>
        </w:rPr>
        <w:t>del</w:t>
      </w:r>
      <w:r w:rsidR="006D1461" w:rsidRPr="00433D55">
        <w:rPr>
          <w:rFonts w:ascii="Arial" w:hAnsi="Arial" w:cs="Arial"/>
          <w:b/>
          <w:sz w:val="28"/>
          <w:szCs w:val="28"/>
        </w:rPr>
        <w:t xml:space="preserve"> titular de</w:t>
      </w:r>
      <w:r w:rsidR="00991ABE">
        <w:rPr>
          <w:rFonts w:ascii="Arial" w:hAnsi="Arial" w:cs="Arial"/>
          <w:b/>
          <w:sz w:val="28"/>
          <w:szCs w:val="28"/>
        </w:rPr>
        <w:t xml:space="preserve"> la información solicitada,</w:t>
      </w:r>
      <w:r w:rsidR="006D1461" w:rsidRPr="00433D55">
        <w:rPr>
          <w:rFonts w:ascii="Arial" w:hAnsi="Arial" w:cs="Arial"/>
          <w:b/>
          <w:sz w:val="28"/>
          <w:szCs w:val="28"/>
        </w:rPr>
        <w:t xml:space="preserve"> para que ést</w:t>
      </w:r>
      <w:r w:rsidR="00991ABE">
        <w:rPr>
          <w:rFonts w:ascii="Arial" w:hAnsi="Arial" w:cs="Arial"/>
          <w:b/>
          <w:sz w:val="28"/>
          <w:szCs w:val="28"/>
        </w:rPr>
        <w:t>a pueda ser comunicada</w:t>
      </w:r>
      <w:r w:rsidR="006D1461" w:rsidRPr="00433D55">
        <w:rPr>
          <w:rFonts w:ascii="Arial" w:hAnsi="Arial" w:cs="Arial"/>
          <w:b/>
          <w:sz w:val="28"/>
          <w:szCs w:val="28"/>
        </w:rPr>
        <w:t xml:space="preserve"> a terceros</w:t>
      </w:r>
      <w:r w:rsidR="006D1461" w:rsidRPr="00433D55">
        <w:rPr>
          <w:rFonts w:ascii="Arial" w:hAnsi="Arial" w:cs="Arial"/>
          <w:sz w:val="28"/>
          <w:szCs w:val="28"/>
        </w:rPr>
        <w:t xml:space="preserve">, como se exige en el diverso numeral 140 del Reglamento de la Ley local de la materia. </w:t>
      </w:r>
    </w:p>
    <w:p w:rsidR="00991ABE" w:rsidRDefault="00991ABE" w:rsidP="006D1461">
      <w:pPr>
        <w:spacing w:after="0" w:line="360" w:lineRule="auto"/>
        <w:jc w:val="both"/>
        <w:rPr>
          <w:rFonts w:ascii="Arial" w:hAnsi="Arial" w:cs="Arial"/>
          <w:sz w:val="28"/>
          <w:szCs w:val="28"/>
        </w:rPr>
      </w:pPr>
      <w:r>
        <w:rPr>
          <w:rFonts w:ascii="Arial" w:hAnsi="Arial" w:cs="Arial"/>
          <w:sz w:val="28"/>
          <w:szCs w:val="28"/>
        </w:rPr>
        <w:lastRenderedPageBreak/>
        <w:t>3.</w:t>
      </w:r>
      <w:r w:rsidR="006D1461" w:rsidRPr="00433D55">
        <w:rPr>
          <w:rFonts w:ascii="Arial" w:hAnsi="Arial" w:cs="Arial"/>
          <w:sz w:val="28"/>
          <w:szCs w:val="28"/>
        </w:rPr>
        <w:t>2.</w:t>
      </w:r>
      <w:r w:rsidR="006D1461" w:rsidRPr="00433D55">
        <w:rPr>
          <w:rFonts w:ascii="Arial" w:hAnsi="Arial" w:cs="Arial"/>
          <w:b/>
          <w:sz w:val="28"/>
          <w:szCs w:val="28"/>
        </w:rPr>
        <w:t xml:space="preserve"> </w:t>
      </w:r>
      <w:r w:rsidR="006D1461" w:rsidRPr="00433D55">
        <w:rPr>
          <w:rFonts w:ascii="Arial" w:hAnsi="Arial" w:cs="Arial"/>
          <w:sz w:val="28"/>
          <w:szCs w:val="28"/>
        </w:rPr>
        <w:t>En virtud de lo anterior y</w:t>
      </w:r>
      <w:r w:rsidR="006D1461" w:rsidRPr="00433D55">
        <w:rPr>
          <w:rFonts w:ascii="Arial" w:hAnsi="Arial" w:cs="Arial"/>
          <w:b/>
          <w:sz w:val="28"/>
          <w:szCs w:val="28"/>
        </w:rPr>
        <w:t xml:space="preserve"> como consecuencia de la aplicación de la normativa reseñada, </w:t>
      </w:r>
      <w:r w:rsidR="006D1461" w:rsidRPr="00433D55">
        <w:rPr>
          <w:rFonts w:ascii="Arial" w:hAnsi="Arial" w:cs="Arial"/>
          <w:sz w:val="28"/>
          <w:szCs w:val="28"/>
        </w:rPr>
        <w:t xml:space="preserve">atendiendo </w:t>
      </w:r>
      <w:r w:rsidR="006D1461" w:rsidRPr="00433D55">
        <w:rPr>
          <w:rFonts w:ascii="Arial" w:hAnsi="Arial" w:cs="Arial"/>
          <w:b/>
          <w:sz w:val="28"/>
          <w:szCs w:val="28"/>
        </w:rPr>
        <w:t xml:space="preserve">la obligación legalmente establecida de proteger y resguardar la información clasificada </w:t>
      </w:r>
      <w:r w:rsidR="006D1461" w:rsidRPr="00991ABE">
        <w:rPr>
          <w:rFonts w:ascii="Arial" w:hAnsi="Arial" w:cs="Arial"/>
          <w:b/>
          <w:sz w:val="28"/>
          <w:szCs w:val="28"/>
        </w:rPr>
        <w:t>como</w:t>
      </w:r>
      <w:r w:rsidR="006D1461" w:rsidRPr="00433D55">
        <w:rPr>
          <w:rFonts w:ascii="Arial" w:hAnsi="Arial" w:cs="Arial"/>
          <w:sz w:val="28"/>
          <w:szCs w:val="28"/>
        </w:rPr>
        <w:t xml:space="preserve"> reservada o </w:t>
      </w:r>
      <w:r w:rsidR="006D1461" w:rsidRPr="00991ABE">
        <w:rPr>
          <w:rFonts w:ascii="Arial" w:hAnsi="Arial" w:cs="Arial"/>
          <w:b/>
          <w:sz w:val="28"/>
          <w:szCs w:val="28"/>
        </w:rPr>
        <w:t>confidencial,</w:t>
      </w:r>
      <w:r w:rsidR="006D1461" w:rsidRPr="00433D55">
        <w:rPr>
          <w:rFonts w:ascii="Arial" w:hAnsi="Arial" w:cs="Arial"/>
          <w:sz w:val="28"/>
          <w:szCs w:val="28"/>
        </w:rPr>
        <w:t xml:space="preserve"> dispuesta por la Ley estatal de la materia, en el artículo 16, fracción VI, </w:t>
      </w:r>
      <w:r>
        <w:rPr>
          <w:rFonts w:ascii="Arial" w:hAnsi="Arial" w:cs="Arial"/>
          <w:sz w:val="28"/>
          <w:szCs w:val="28"/>
        </w:rPr>
        <w:t xml:space="preserve">y </w:t>
      </w:r>
      <w:r w:rsidR="006D1461" w:rsidRPr="00433D55">
        <w:rPr>
          <w:rFonts w:ascii="Arial" w:hAnsi="Arial" w:cs="Arial"/>
          <w:b/>
          <w:sz w:val="28"/>
          <w:szCs w:val="28"/>
        </w:rPr>
        <w:t xml:space="preserve">considerando </w:t>
      </w:r>
      <w:r w:rsidR="006D1461" w:rsidRPr="00433D55">
        <w:rPr>
          <w:rFonts w:ascii="Arial" w:hAnsi="Arial" w:cs="Arial"/>
          <w:sz w:val="28"/>
          <w:szCs w:val="28"/>
        </w:rPr>
        <w:t xml:space="preserve">que es innegable, </w:t>
      </w:r>
      <w:r w:rsidR="006D1461" w:rsidRPr="00433D55">
        <w:rPr>
          <w:rFonts w:ascii="Arial" w:hAnsi="Arial" w:cs="Arial"/>
          <w:b/>
          <w:sz w:val="28"/>
          <w:szCs w:val="28"/>
        </w:rPr>
        <w:t>que</w:t>
      </w:r>
      <w:r w:rsidR="006D1461" w:rsidRPr="00054406">
        <w:rPr>
          <w:rFonts w:ascii="Arial" w:hAnsi="Arial" w:cs="Arial"/>
          <w:b/>
          <w:sz w:val="28"/>
          <w:szCs w:val="28"/>
        </w:rPr>
        <w:t xml:space="preserve"> </w:t>
      </w:r>
      <w:r w:rsidR="006D1461" w:rsidRPr="00433D55">
        <w:rPr>
          <w:rFonts w:ascii="Arial" w:hAnsi="Arial" w:cs="Arial"/>
          <w:b/>
          <w:sz w:val="28"/>
          <w:szCs w:val="28"/>
        </w:rPr>
        <w:t xml:space="preserve">la </w:t>
      </w:r>
      <w:r w:rsidR="006D1461" w:rsidRPr="00054406">
        <w:rPr>
          <w:rFonts w:ascii="Arial" w:hAnsi="Arial" w:cs="Arial"/>
          <w:b/>
          <w:sz w:val="28"/>
          <w:szCs w:val="28"/>
        </w:rPr>
        <w:t>divulgación de los datos representan</w:t>
      </w:r>
      <w:r w:rsidR="006D1461" w:rsidRPr="00433D55">
        <w:rPr>
          <w:rFonts w:ascii="Arial" w:hAnsi="Arial" w:cs="Arial"/>
          <w:b/>
          <w:sz w:val="28"/>
          <w:szCs w:val="28"/>
        </w:rPr>
        <w:t xml:space="preserve"> un perjuicio real y significativo para su titular y del interés público de tutelar la vida privada y la intimidad de los particulares,</w:t>
      </w:r>
      <w:r w:rsidR="006D1461" w:rsidRPr="00433D55">
        <w:rPr>
          <w:rFonts w:ascii="Arial" w:hAnsi="Arial" w:cs="Arial"/>
          <w:sz w:val="28"/>
          <w:szCs w:val="28"/>
        </w:rPr>
        <w:t xml:space="preserve"> ya que se trata de información que no es de interés general; es decir, </w:t>
      </w:r>
      <w:r w:rsidR="006D1461" w:rsidRPr="00433D55">
        <w:rPr>
          <w:rFonts w:ascii="Arial" w:hAnsi="Arial" w:cs="Arial"/>
          <w:b/>
          <w:sz w:val="28"/>
          <w:szCs w:val="28"/>
        </w:rPr>
        <w:t>se refiere</w:t>
      </w:r>
      <w:r>
        <w:rPr>
          <w:rFonts w:ascii="Arial" w:hAnsi="Arial" w:cs="Arial"/>
          <w:b/>
          <w:sz w:val="28"/>
          <w:szCs w:val="28"/>
        </w:rPr>
        <w:t xml:space="preserve"> a</w:t>
      </w:r>
      <w:r w:rsidR="006D1461" w:rsidRPr="00433D55">
        <w:rPr>
          <w:rFonts w:ascii="Arial" w:hAnsi="Arial" w:cs="Arial"/>
          <w:b/>
          <w:sz w:val="28"/>
          <w:szCs w:val="28"/>
        </w:rPr>
        <w:t xml:space="preserve"> </w:t>
      </w:r>
      <w:r>
        <w:rPr>
          <w:rFonts w:ascii="Arial" w:hAnsi="Arial" w:cs="Arial"/>
          <w:b/>
          <w:sz w:val="28"/>
          <w:szCs w:val="28"/>
        </w:rPr>
        <w:t xml:space="preserve">información que involucra el estado de salud de </w:t>
      </w:r>
      <w:r w:rsidR="00054406">
        <w:rPr>
          <w:rFonts w:ascii="Arial" w:hAnsi="Arial" w:cs="Arial"/>
          <w:b/>
          <w:sz w:val="28"/>
          <w:szCs w:val="28"/>
        </w:rPr>
        <w:t>un</w:t>
      </w:r>
      <w:r>
        <w:rPr>
          <w:rFonts w:ascii="Arial" w:hAnsi="Arial" w:cs="Arial"/>
          <w:b/>
          <w:sz w:val="28"/>
          <w:szCs w:val="28"/>
        </w:rPr>
        <w:t xml:space="preserve">a persona particular, </w:t>
      </w:r>
      <w:r w:rsidR="006D1461" w:rsidRPr="00433D55">
        <w:rPr>
          <w:rFonts w:ascii="Arial" w:hAnsi="Arial" w:cs="Arial"/>
          <w:b/>
          <w:sz w:val="28"/>
          <w:szCs w:val="28"/>
        </w:rPr>
        <w:t xml:space="preserve">información </w:t>
      </w:r>
      <w:r>
        <w:rPr>
          <w:rFonts w:ascii="Arial" w:hAnsi="Arial" w:cs="Arial"/>
          <w:b/>
          <w:sz w:val="28"/>
          <w:szCs w:val="28"/>
        </w:rPr>
        <w:t xml:space="preserve">sensible </w:t>
      </w:r>
      <w:r w:rsidR="006D1461" w:rsidRPr="00433D55">
        <w:rPr>
          <w:rFonts w:ascii="Arial" w:hAnsi="Arial" w:cs="Arial"/>
          <w:b/>
          <w:sz w:val="28"/>
          <w:szCs w:val="28"/>
        </w:rPr>
        <w:t xml:space="preserve">de carácter confidencial, </w:t>
      </w:r>
      <w:r w:rsidR="006D1461" w:rsidRPr="00991ABE">
        <w:rPr>
          <w:rFonts w:ascii="Arial" w:hAnsi="Arial" w:cs="Arial"/>
          <w:sz w:val="28"/>
          <w:szCs w:val="28"/>
        </w:rPr>
        <w:t>acorde a la Ley</w:t>
      </w:r>
      <w:r>
        <w:rPr>
          <w:rFonts w:ascii="Arial" w:hAnsi="Arial" w:cs="Arial"/>
          <w:sz w:val="28"/>
          <w:szCs w:val="28"/>
        </w:rPr>
        <w:t xml:space="preserve">, </w:t>
      </w:r>
      <w:r w:rsidRPr="00991ABE">
        <w:rPr>
          <w:rFonts w:ascii="Arial" w:hAnsi="Arial" w:cs="Arial"/>
          <w:b/>
          <w:sz w:val="28"/>
          <w:szCs w:val="28"/>
        </w:rPr>
        <w:t>habrá de restringirse el acceso a la misma</w:t>
      </w:r>
      <w:r>
        <w:rPr>
          <w:rFonts w:ascii="Arial" w:hAnsi="Arial" w:cs="Arial"/>
          <w:sz w:val="28"/>
          <w:szCs w:val="28"/>
        </w:rPr>
        <w:t>.</w:t>
      </w:r>
      <w:r w:rsidR="006D1461" w:rsidRPr="00991ABE">
        <w:rPr>
          <w:rFonts w:ascii="Arial" w:hAnsi="Arial" w:cs="Arial"/>
          <w:sz w:val="28"/>
          <w:szCs w:val="28"/>
        </w:rPr>
        <w:t xml:space="preserve"> </w:t>
      </w:r>
    </w:p>
    <w:p w:rsidR="00991ABE" w:rsidRDefault="00991ABE" w:rsidP="006D1461">
      <w:pPr>
        <w:spacing w:after="0" w:line="360" w:lineRule="auto"/>
        <w:jc w:val="both"/>
        <w:rPr>
          <w:rFonts w:ascii="Arial" w:hAnsi="Arial" w:cs="Arial"/>
          <w:sz w:val="28"/>
          <w:szCs w:val="28"/>
        </w:rPr>
      </w:pPr>
    </w:p>
    <w:p w:rsidR="006D1461" w:rsidRPr="00433D55" w:rsidRDefault="00FF78AB" w:rsidP="006D1461">
      <w:pPr>
        <w:spacing w:after="0" w:line="360" w:lineRule="auto"/>
        <w:jc w:val="both"/>
        <w:rPr>
          <w:rFonts w:ascii="Arial" w:hAnsi="Arial" w:cs="Arial"/>
          <w:sz w:val="28"/>
          <w:szCs w:val="28"/>
        </w:rPr>
      </w:pPr>
      <w:r>
        <w:rPr>
          <w:rFonts w:ascii="Arial" w:hAnsi="Arial" w:cs="Arial"/>
          <w:sz w:val="28"/>
          <w:szCs w:val="28"/>
        </w:rPr>
        <w:t>4)</w:t>
      </w:r>
      <w:r w:rsidR="006D1461" w:rsidRPr="00433D55">
        <w:rPr>
          <w:rFonts w:ascii="Arial" w:hAnsi="Arial" w:cs="Arial"/>
          <w:sz w:val="28"/>
          <w:szCs w:val="28"/>
        </w:rPr>
        <w:t xml:space="preserve"> </w:t>
      </w:r>
      <w:r w:rsidR="006D1461" w:rsidRPr="00433D55">
        <w:rPr>
          <w:rFonts w:ascii="Arial" w:hAnsi="Arial" w:cs="Arial"/>
          <w:b/>
          <w:sz w:val="28"/>
          <w:szCs w:val="28"/>
        </w:rPr>
        <w:t>De la prueba de daño:</w:t>
      </w:r>
      <w:r w:rsidR="006D1461" w:rsidRPr="00433D55">
        <w:rPr>
          <w:rFonts w:ascii="Arial" w:hAnsi="Arial" w:cs="Arial"/>
          <w:sz w:val="28"/>
          <w:szCs w:val="28"/>
        </w:rPr>
        <w:t xml:space="preserve"> </w:t>
      </w:r>
      <w:r w:rsidR="00991ABE">
        <w:rPr>
          <w:rFonts w:ascii="Arial" w:hAnsi="Arial" w:cs="Arial"/>
          <w:sz w:val="28"/>
          <w:szCs w:val="28"/>
        </w:rPr>
        <w:t>En efecto, como ya se ha expresado, l</w:t>
      </w:r>
      <w:r w:rsidR="006D1461" w:rsidRPr="00433D55">
        <w:rPr>
          <w:rFonts w:ascii="Arial" w:hAnsi="Arial" w:cs="Arial"/>
          <w:sz w:val="28"/>
          <w:szCs w:val="28"/>
        </w:rPr>
        <w:t xml:space="preserve">os diversos numerales 121 y 139 del Reglamento de la Ley estatal de la materia, establecen que en caso de que la clasificación se hiciere con motivo de la recepción de una solicitud de acceso a la información, se deberán exponer los motivos que la justifiquen y aplicar una prueba de daño, de conformidad con lo dispuesto en la citada Ley estatal, en la Ley General de Transparencia, el Reglamento de la Ley local y los Lineamientos emitidos por el Sistema Nacional de Transparencia y demás disposiciones aplicables, </w:t>
      </w:r>
      <w:r w:rsidR="006D1461" w:rsidRPr="00433D55">
        <w:rPr>
          <w:rFonts w:ascii="Arial" w:hAnsi="Arial" w:cs="Arial"/>
          <w:b/>
          <w:sz w:val="28"/>
          <w:szCs w:val="28"/>
        </w:rPr>
        <w:t>por lo que resulta pertinente citar</w:t>
      </w:r>
      <w:r w:rsidR="006D1461" w:rsidRPr="00433D55">
        <w:rPr>
          <w:rFonts w:ascii="Arial" w:hAnsi="Arial" w:cs="Arial"/>
          <w:sz w:val="28"/>
          <w:szCs w:val="28"/>
        </w:rPr>
        <w:t xml:space="preserve"> el artículo Segundo de los Lineamientos Generales en materia de Clasificación y Desclasificación de la Información, así como para la Elaboración de Versiones Públicas, emitidos por el Consejo Nacional del Sistema Nacional de Transparencia y Acceso a la Información Pública y Protección de Datos Personales, que indica </w:t>
      </w:r>
      <w:r w:rsidR="006D1461" w:rsidRPr="00433D55">
        <w:rPr>
          <w:rFonts w:ascii="Arial" w:hAnsi="Arial" w:cs="Arial"/>
          <w:b/>
          <w:sz w:val="28"/>
          <w:szCs w:val="28"/>
        </w:rPr>
        <w:t xml:space="preserve">que se </w:t>
      </w:r>
      <w:r w:rsidR="006D1461" w:rsidRPr="00433D55">
        <w:rPr>
          <w:rFonts w:ascii="Arial" w:hAnsi="Arial" w:cs="Arial"/>
          <w:b/>
          <w:sz w:val="28"/>
          <w:szCs w:val="28"/>
        </w:rPr>
        <w:lastRenderedPageBreak/>
        <w:t>entenderá por</w:t>
      </w:r>
      <w:r w:rsidR="006D1461" w:rsidRPr="00433D55">
        <w:rPr>
          <w:rFonts w:ascii="Arial" w:hAnsi="Arial" w:cs="Arial"/>
          <w:sz w:val="28"/>
          <w:szCs w:val="28"/>
        </w:rPr>
        <w:t xml:space="preserve"> “</w:t>
      </w:r>
      <w:r w:rsidR="006D1461" w:rsidRPr="00433D55">
        <w:rPr>
          <w:rFonts w:ascii="Arial" w:hAnsi="Arial" w:cs="Arial"/>
          <w:b/>
          <w:i/>
          <w:sz w:val="28"/>
          <w:szCs w:val="28"/>
        </w:rPr>
        <w:t>Prueba de Daño</w:t>
      </w:r>
      <w:r w:rsidR="006D1461" w:rsidRPr="00433D55">
        <w:rPr>
          <w:rFonts w:ascii="Arial" w:hAnsi="Arial" w:cs="Arial"/>
          <w:i/>
          <w:sz w:val="28"/>
          <w:szCs w:val="28"/>
        </w:rPr>
        <w:t>: la argumentación fundada y motivada que deben realizar los sujetos obligados tendiente a acreditar que la divulgación de la información lesiona el interés jurídicamente protegido por la normativa aplicable y que el daño que puede producirse con la publicidad de la información es mayor que el interés de conocerla</w:t>
      </w:r>
      <w:r w:rsidR="006D1461" w:rsidRPr="00433D55">
        <w:rPr>
          <w:rFonts w:ascii="Arial" w:hAnsi="Arial" w:cs="Arial"/>
          <w:sz w:val="28"/>
          <w:szCs w:val="28"/>
        </w:rPr>
        <w:t>”.</w:t>
      </w:r>
    </w:p>
    <w:p w:rsidR="006D1461" w:rsidRPr="00433D55" w:rsidRDefault="006D1461" w:rsidP="006D1461">
      <w:pPr>
        <w:spacing w:after="0" w:line="360" w:lineRule="auto"/>
        <w:jc w:val="both"/>
        <w:rPr>
          <w:rFonts w:ascii="Arial" w:hAnsi="Arial" w:cs="Arial"/>
          <w:sz w:val="28"/>
          <w:szCs w:val="28"/>
        </w:rPr>
      </w:pPr>
    </w:p>
    <w:p w:rsidR="006D1461" w:rsidRPr="00433D55" w:rsidRDefault="006D1461" w:rsidP="006D1461">
      <w:pPr>
        <w:spacing w:after="0" w:line="360" w:lineRule="auto"/>
        <w:jc w:val="both"/>
        <w:rPr>
          <w:rFonts w:ascii="Arial" w:hAnsi="Arial" w:cs="Arial"/>
          <w:b/>
          <w:sz w:val="28"/>
          <w:szCs w:val="28"/>
        </w:rPr>
      </w:pPr>
      <w:r w:rsidRPr="00433D55">
        <w:rPr>
          <w:rFonts w:ascii="Arial" w:hAnsi="Arial" w:cs="Arial"/>
          <w:sz w:val="28"/>
          <w:szCs w:val="28"/>
        </w:rPr>
        <w:t xml:space="preserve">Así las cosas y, dada la obligación de demostrar de manera fundada y motivada, que la divulgación de información lesiona el bien jurídico tutelado por tratarse de información concerniente a una persona física o jurídica identificada o identificable y que el daño que puede producirse con su publicidad, es mayor que el interés de conocerla, </w:t>
      </w:r>
      <w:r w:rsidRPr="00433D55">
        <w:rPr>
          <w:rFonts w:ascii="Arial" w:hAnsi="Arial" w:cs="Arial"/>
          <w:b/>
          <w:sz w:val="28"/>
          <w:szCs w:val="28"/>
        </w:rPr>
        <w:t xml:space="preserve">se determina que al tratarse de datos personales </w:t>
      </w:r>
      <w:r w:rsidR="00991ABE">
        <w:rPr>
          <w:rFonts w:ascii="Arial" w:hAnsi="Arial" w:cs="Arial"/>
          <w:b/>
          <w:sz w:val="28"/>
          <w:szCs w:val="28"/>
        </w:rPr>
        <w:t xml:space="preserve">sensibles </w:t>
      </w:r>
      <w:r w:rsidRPr="00433D55">
        <w:rPr>
          <w:rFonts w:ascii="Arial" w:hAnsi="Arial" w:cs="Arial"/>
          <w:b/>
          <w:sz w:val="28"/>
          <w:szCs w:val="28"/>
        </w:rPr>
        <w:t xml:space="preserve">de carácter confidencial </w:t>
      </w:r>
      <w:r w:rsidRPr="00433D55">
        <w:rPr>
          <w:rFonts w:ascii="Arial" w:hAnsi="Arial" w:cs="Arial"/>
          <w:sz w:val="28"/>
          <w:szCs w:val="28"/>
        </w:rPr>
        <w:t>protegidos por la Ley</w:t>
      </w:r>
      <w:r w:rsidRPr="00433D55">
        <w:rPr>
          <w:rFonts w:ascii="Arial" w:hAnsi="Arial" w:cs="Arial"/>
          <w:b/>
          <w:sz w:val="28"/>
          <w:szCs w:val="28"/>
        </w:rPr>
        <w:t xml:space="preserve"> y que no se cuenta con la autorización del titular de los mismos, para su entrega o divulgación, los datos </w:t>
      </w:r>
      <w:r w:rsidR="00FF78AB">
        <w:rPr>
          <w:rFonts w:ascii="Arial" w:hAnsi="Arial" w:cs="Arial"/>
          <w:b/>
          <w:sz w:val="28"/>
          <w:szCs w:val="28"/>
        </w:rPr>
        <w:t>personales peticionados</w:t>
      </w:r>
      <w:r w:rsidRPr="00EB7B15">
        <w:rPr>
          <w:rFonts w:ascii="Arial" w:hAnsi="Arial" w:cs="Arial"/>
          <w:b/>
          <w:sz w:val="28"/>
          <w:szCs w:val="28"/>
        </w:rPr>
        <w:t xml:space="preserve"> deben clasificarse</w:t>
      </w:r>
      <w:r w:rsidRPr="00433D55">
        <w:rPr>
          <w:rFonts w:ascii="Arial" w:hAnsi="Arial" w:cs="Arial"/>
          <w:b/>
          <w:sz w:val="28"/>
          <w:szCs w:val="28"/>
        </w:rPr>
        <w:t xml:space="preserve"> como confidenciales.</w:t>
      </w:r>
    </w:p>
    <w:p w:rsidR="006D1461" w:rsidRPr="00433D55" w:rsidRDefault="006D1461" w:rsidP="006D1461">
      <w:pPr>
        <w:spacing w:after="0" w:line="360" w:lineRule="auto"/>
        <w:jc w:val="both"/>
        <w:rPr>
          <w:rFonts w:ascii="Arial" w:hAnsi="Arial" w:cs="Arial"/>
          <w:sz w:val="28"/>
          <w:szCs w:val="28"/>
        </w:rPr>
      </w:pPr>
    </w:p>
    <w:p w:rsidR="006D1461" w:rsidRPr="00433D55" w:rsidRDefault="006D1461" w:rsidP="006D1461">
      <w:pPr>
        <w:spacing w:after="0" w:line="360" w:lineRule="auto"/>
        <w:jc w:val="both"/>
        <w:rPr>
          <w:rFonts w:ascii="Arial" w:hAnsi="Arial" w:cs="Arial"/>
          <w:sz w:val="28"/>
          <w:szCs w:val="28"/>
        </w:rPr>
      </w:pPr>
      <w:r w:rsidRPr="00433D55">
        <w:rPr>
          <w:rFonts w:ascii="Arial" w:hAnsi="Arial" w:cs="Arial"/>
          <w:sz w:val="28"/>
          <w:szCs w:val="28"/>
        </w:rPr>
        <w:t>Efectivamente, con la aplicación de la prueba de daño, como sujeto obligado debemos justificar conforme al artículo 109 de la Ley estatal de la materia, que:</w:t>
      </w:r>
      <w:r w:rsidRPr="00433D55">
        <w:rPr>
          <w:rFonts w:ascii="Arial" w:hAnsi="Arial" w:cs="Arial"/>
          <w:i/>
          <w:sz w:val="28"/>
          <w:szCs w:val="28"/>
        </w:rPr>
        <w:t xml:space="preserve"> </w:t>
      </w:r>
      <w:r w:rsidRPr="00433D55">
        <w:rPr>
          <w:rFonts w:ascii="Arial" w:hAnsi="Arial" w:cs="Arial"/>
          <w:sz w:val="28"/>
          <w:szCs w:val="28"/>
        </w:rPr>
        <w:t>I. La divulgación de la información representa un riesgo real, demostrable e identificable de perjuicio significativo al interés público o de la seguridad nacional. A este respecto cabe decir que liberar la información d</w:t>
      </w:r>
      <w:r w:rsidRPr="008A1BAB">
        <w:rPr>
          <w:rFonts w:ascii="Arial" w:hAnsi="Arial" w:cs="Arial"/>
          <w:sz w:val="28"/>
          <w:szCs w:val="28"/>
        </w:rPr>
        <w:t xml:space="preserve">el </w:t>
      </w:r>
      <w:r w:rsidR="00991ABE" w:rsidRPr="008A1BAB">
        <w:rPr>
          <w:rFonts w:ascii="Arial" w:hAnsi="Arial" w:cs="Arial"/>
          <w:sz w:val="28"/>
          <w:szCs w:val="28"/>
        </w:rPr>
        <w:t>sujeto</w:t>
      </w:r>
      <w:r w:rsidRPr="008A1BAB">
        <w:rPr>
          <w:rFonts w:ascii="Arial" w:hAnsi="Arial" w:cs="Arial"/>
          <w:sz w:val="28"/>
          <w:szCs w:val="28"/>
        </w:rPr>
        <w:t xml:space="preserve"> </w:t>
      </w:r>
      <w:r w:rsidR="00991ABE" w:rsidRPr="008A1BAB">
        <w:rPr>
          <w:rFonts w:ascii="Arial" w:hAnsi="Arial" w:cs="Arial"/>
          <w:sz w:val="28"/>
          <w:szCs w:val="28"/>
        </w:rPr>
        <w:t>privado</w:t>
      </w:r>
      <w:r w:rsidRPr="008A1BAB">
        <w:rPr>
          <w:rFonts w:ascii="Arial" w:hAnsi="Arial" w:cs="Arial"/>
          <w:sz w:val="28"/>
          <w:szCs w:val="28"/>
        </w:rPr>
        <w:t xml:space="preserve"> que intervino en la causa penal y </w:t>
      </w:r>
      <w:r w:rsidR="008A1BAB">
        <w:rPr>
          <w:rFonts w:ascii="Arial" w:hAnsi="Arial" w:cs="Arial"/>
          <w:sz w:val="28"/>
          <w:szCs w:val="28"/>
        </w:rPr>
        <w:t>e</w:t>
      </w:r>
      <w:r w:rsidRPr="008A1BAB">
        <w:rPr>
          <w:rFonts w:ascii="Arial" w:hAnsi="Arial" w:cs="Arial"/>
          <w:sz w:val="28"/>
          <w:szCs w:val="28"/>
        </w:rPr>
        <w:t>l expediente</w:t>
      </w:r>
      <w:r w:rsidR="00991ABE" w:rsidRPr="008A1BAB">
        <w:rPr>
          <w:rFonts w:ascii="Arial" w:hAnsi="Arial" w:cs="Arial"/>
          <w:sz w:val="28"/>
          <w:szCs w:val="28"/>
        </w:rPr>
        <w:t xml:space="preserve"> radicado</w:t>
      </w:r>
      <w:r w:rsidR="00991ABE">
        <w:rPr>
          <w:rFonts w:ascii="Arial" w:hAnsi="Arial" w:cs="Arial"/>
          <w:sz w:val="28"/>
          <w:szCs w:val="28"/>
        </w:rPr>
        <w:t xml:space="preserve"> en el Sistema </w:t>
      </w:r>
      <w:r w:rsidR="008A1BAB">
        <w:rPr>
          <w:rFonts w:ascii="Arial" w:hAnsi="Arial" w:cs="Arial"/>
          <w:sz w:val="28"/>
          <w:szCs w:val="28"/>
        </w:rPr>
        <w:t xml:space="preserve">de Justicia </w:t>
      </w:r>
      <w:r w:rsidR="00991ABE">
        <w:rPr>
          <w:rFonts w:ascii="Arial" w:hAnsi="Arial" w:cs="Arial"/>
          <w:sz w:val="28"/>
          <w:szCs w:val="28"/>
        </w:rPr>
        <w:t xml:space="preserve">Penal </w:t>
      </w:r>
      <w:r w:rsidRPr="00433D55">
        <w:rPr>
          <w:rFonts w:ascii="Arial" w:hAnsi="Arial" w:cs="Arial"/>
          <w:sz w:val="28"/>
          <w:szCs w:val="28"/>
        </w:rPr>
        <w:t xml:space="preserve">de interés para </w:t>
      </w:r>
      <w:r w:rsidR="00F468CA">
        <w:rPr>
          <w:rFonts w:ascii="Arial" w:hAnsi="Arial" w:cs="Arial"/>
          <w:sz w:val="28"/>
          <w:szCs w:val="28"/>
        </w:rPr>
        <w:t>el</w:t>
      </w:r>
      <w:r w:rsidRPr="00433D55">
        <w:rPr>
          <w:rFonts w:ascii="Arial" w:hAnsi="Arial" w:cs="Arial"/>
          <w:sz w:val="28"/>
          <w:szCs w:val="28"/>
        </w:rPr>
        <w:t xml:space="preserve"> solicitante,</w:t>
      </w:r>
      <w:r w:rsidRPr="00433D55">
        <w:rPr>
          <w:rFonts w:ascii="Arial" w:hAnsi="Arial" w:cs="Arial"/>
          <w:b/>
          <w:sz w:val="28"/>
          <w:szCs w:val="28"/>
        </w:rPr>
        <w:t xml:space="preserve"> representa un riesgo real de injerencia de toda índole en su vida privada, no autorizada, de ahí que no </w:t>
      </w:r>
      <w:r w:rsidRPr="00433D55">
        <w:rPr>
          <w:rFonts w:ascii="Arial" w:hAnsi="Arial" w:cs="Arial"/>
          <w:b/>
          <w:sz w:val="28"/>
          <w:szCs w:val="28"/>
        </w:rPr>
        <w:lastRenderedPageBreak/>
        <w:t>pueda liberarse la información,</w:t>
      </w:r>
      <w:r w:rsidRPr="00433D55">
        <w:rPr>
          <w:rFonts w:ascii="Arial" w:hAnsi="Arial" w:cs="Arial"/>
          <w:sz w:val="28"/>
          <w:szCs w:val="28"/>
        </w:rPr>
        <w:t xml:space="preserve"> </w:t>
      </w:r>
      <w:r w:rsidRPr="00433D55">
        <w:rPr>
          <w:rFonts w:ascii="Arial" w:hAnsi="Arial" w:cs="Arial"/>
          <w:b/>
          <w:sz w:val="28"/>
          <w:szCs w:val="28"/>
        </w:rPr>
        <w:t xml:space="preserve">privilegiando </w:t>
      </w:r>
      <w:r w:rsidR="00F468CA">
        <w:rPr>
          <w:rFonts w:ascii="Arial" w:hAnsi="Arial" w:cs="Arial"/>
          <w:b/>
          <w:sz w:val="28"/>
          <w:szCs w:val="28"/>
        </w:rPr>
        <w:t>su</w:t>
      </w:r>
      <w:r w:rsidRPr="00433D55">
        <w:rPr>
          <w:rFonts w:ascii="Arial" w:hAnsi="Arial" w:cs="Arial"/>
          <w:b/>
          <w:sz w:val="28"/>
          <w:szCs w:val="28"/>
        </w:rPr>
        <w:t xml:space="preserve"> derecho a la intimidad;</w:t>
      </w:r>
      <w:r w:rsidRPr="00433D55">
        <w:rPr>
          <w:rFonts w:ascii="Arial" w:hAnsi="Arial" w:cs="Arial"/>
          <w:sz w:val="28"/>
          <w:szCs w:val="28"/>
        </w:rPr>
        <w:t xml:space="preserve"> II. El riesgo o perjuicio que supondría la divulgación supera el interés público general de que se difunda. Del análisis del punto anterior, se advierte que </w:t>
      </w:r>
      <w:r w:rsidRPr="00433D55">
        <w:rPr>
          <w:rFonts w:ascii="Arial" w:hAnsi="Arial" w:cs="Arial"/>
          <w:b/>
          <w:sz w:val="28"/>
          <w:szCs w:val="28"/>
        </w:rPr>
        <w:t>el daño que se pudiese causar a</w:t>
      </w:r>
      <w:r w:rsidR="008A1BAB">
        <w:rPr>
          <w:rFonts w:ascii="Arial" w:hAnsi="Arial" w:cs="Arial"/>
          <w:b/>
          <w:sz w:val="28"/>
          <w:szCs w:val="28"/>
        </w:rPr>
        <w:t>l</w:t>
      </w:r>
      <w:r w:rsidR="00F468CA">
        <w:rPr>
          <w:rFonts w:ascii="Arial" w:hAnsi="Arial" w:cs="Arial"/>
          <w:b/>
          <w:sz w:val="28"/>
          <w:szCs w:val="28"/>
        </w:rPr>
        <w:t xml:space="preserve"> titular de los datos personales sensibles al </w:t>
      </w:r>
      <w:r w:rsidRPr="00433D55">
        <w:rPr>
          <w:rFonts w:ascii="Arial" w:hAnsi="Arial" w:cs="Arial"/>
          <w:b/>
          <w:sz w:val="28"/>
          <w:szCs w:val="28"/>
        </w:rPr>
        <w:t>divulgar</w:t>
      </w:r>
      <w:r w:rsidR="00F468CA">
        <w:rPr>
          <w:rFonts w:ascii="Arial" w:hAnsi="Arial" w:cs="Arial"/>
          <w:b/>
          <w:sz w:val="28"/>
          <w:szCs w:val="28"/>
        </w:rPr>
        <w:t>los</w:t>
      </w:r>
      <w:r w:rsidRPr="00433D55">
        <w:rPr>
          <w:rFonts w:ascii="Arial" w:hAnsi="Arial" w:cs="Arial"/>
          <w:b/>
          <w:sz w:val="28"/>
          <w:szCs w:val="28"/>
        </w:rPr>
        <w:t>, supera el interés público de que se conozcan, pues no se puede suponer ningún interés público de liberarse los mismos</w:t>
      </w:r>
      <w:r w:rsidRPr="00433D55">
        <w:rPr>
          <w:rFonts w:ascii="Arial" w:hAnsi="Arial" w:cs="Arial"/>
          <w:sz w:val="28"/>
          <w:szCs w:val="28"/>
        </w:rPr>
        <w:t>, por lo que la clasificación de confidencialidad debe persistir, pues se reitera, que no se</w:t>
      </w:r>
      <w:r w:rsidR="008A1BAB">
        <w:rPr>
          <w:rFonts w:ascii="Arial" w:hAnsi="Arial" w:cs="Arial"/>
          <w:sz w:val="28"/>
          <w:szCs w:val="28"/>
        </w:rPr>
        <w:t xml:space="preserve"> cuenta con el consentimiento </w:t>
      </w:r>
      <w:r w:rsidR="008A1BAB" w:rsidRPr="00EB7B15">
        <w:rPr>
          <w:rFonts w:ascii="Arial" w:hAnsi="Arial" w:cs="Arial"/>
          <w:sz w:val="28"/>
          <w:szCs w:val="28"/>
        </w:rPr>
        <w:t>de</w:t>
      </w:r>
      <w:r w:rsidRPr="00EB7B15">
        <w:rPr>
          <w:rFonts w:ascii="Arial" w:hAnsi="Arial" w:cs="Arial"/>
          <w:sz w:val="28"/>
          <w:szCs w:val="28"/>
        </w:rPr>
        <w:t>l particular para</w:t>
      </w:r>
      <w:r w:rsidRPr="00433D55">
        <w:rPr>
          <w:rFonts w:ascii="Arial" w:hAnsi="Arial" w:cs="Arial"/>
          <w:sz w:val="28"/>
          <w:szCs w:val="28"/>
        </w:rPr>
        <w:t xml:space="preserve"> la liberación de sus datos</w:t>
      </w:r>
      <w:r w:rsidRPr="00FF78AB">
        <w:rPr>
          <w:rFonts w:ascii="Arial" w:hAnsi="Arial" w:cs="Arial"/>
          <w:sz w:val="28"/>
          <w:szCs w:val="28"/>
        </w:rPr>
        <w:t>; III. La limitación se adecua al principio de proporcionalidad y representa el medio menos restrictivo disponible para evitar el perjuicio.</w:t>
      </w:r>
      <w:r w:rsidRPr="00433D55">
        <w:rPr>
          <w:rFonts w:ascii="Arial" w:hAnsi="Arial" w:cs="Arial"/>
          <w:sz w:val="28"/>
          <w:szCs w:val="28"/>
        </w:rPr>
        <w:t xml:space="preserve"> En el caso que nos ocupa, </w:t>
      </w:r>
      <w:r w:rsidRPr="00433D55">
        <w:rPr>
          <w:rFonts w:ascii="Arial" w:hAnsi="Arial" w:cs="Arial"/>
          <w:b/>
          <w:sz w:val="28"/>
          <w:szCs w:val="28"/>
        </w:rPr>
        <w:t xml:space="preserve">la </w:t>
      </w:r>
      <w:r w:rsidR="00FF78AB">
        <w:rPr>
          <w:rFonts w:ascii="Arial" w:hAnsi="Arial" w:cs="Arial"/>
          <w:b/>
          <w:sz w:val="28"/>
          <w:szCs w:val="28"/>
        </w:rPr>
        <w:t>restricción</w:t>
      </w:r>
      <w:r w:rsidRPr="00433D55">
        <w:rPr>
          <w:rFonts w:ascii="Arial" w:hAnsi="Arial" w:cs="Arial"/>
          <w:b/>
          <w:sz w:val="28"/>
          <w:szCs w:val="28"/>
        </w:rPr>
        <w:t xml:space="preserve"> al derecho de acceso a la información es proporcional a la protección de la intimidad de los terceros y es el único medio para evitar el perjuicio, pues </w:t>
      </w:r>
      <w:r w:rsidRPr="00433D55">
        <w:rPr>
          <w:rFonts w:ascii="Arial" w:hAnsi="Arial" w:cs="Arial"/>
          <w:sz w:val="28"/>
          <w:szCs w:val="28"/>
        </w:rPr>
        <w:t>frente al marco constitucional vigente,</w:t>
      </w:r>
      <w:r w:rsidRPr="00433D55">
        <w:rPr>
          <w:rFonts w:ascii="Arial" w:hAnsi="Arial" w:cs="Arial"/>
          <w:b/>
          <w:sz w:val="28"/>
          <w:szCs w:val="28"/>
        </w:rPr>
        <w:t xml:space="preserve"> en términos del artículo 1</w:t>
      </w:r>
      <w:r w:rsidRPr="00433D55">
        <w:rPr>
          <w:rFonts w:ascii="Arial" w:hAnsi="Arial" w:cs="Arial"/>
          <w:b/>
          <w:sz w:val="28"/>
          <w:szCs w:val="28"/>
          <w:vertAlign w:val="superscript"/>
        </w:rPr>
        <w:t>ro</w:t>
      </w:r>
      <w:r w:rsidRPr="00433D55">
        <w:rPr>
          <w:rFonts w:ascii="Arial" w:hAnsi="Arial" w:cs="Arial"/>
          <w:b/>
          <w:sz w:val="28"/>
          <w:szCs w:val="28"/>
        </w:rPr>
        <w:t xml:space="preserve"> de la Constitución </w:t>
      </w:r>
      <w:r w:rsidRPr="00433D55">
        <w:rPr>
          <w:rFonts w:ascii="Arial" w:hAnsi="Arial" w:cs="Arial"/>
          <w:sz w:val="28"/>
          <w:szCs w:val="28"/>
        </w:rPr>
        <w:t>Política de los Estados Unidos Mexicanos,</w:t>
      </w:r>
      <w:r w:rsidRPr="00433D55">
        <w:rPr>
          <w:rFonts w:ascii="Arial" w:hAnsi="Arial" w:cs="Arial"/>
          <w:b/>
          <w:sz w:val="28"/>
          <w:szCs w:val="28"/>
        </w:rPr>
        <w:t xml:space="preserve"> esta autoridad debe dar igual tratamiento en la protección de los derechos fundamentales, tanto del solicitante de la información como de los sujetos de quienes se deben proteger sus datos personales</w:t>
      </w:r>
      <w:r w:rsidRPr="00433D55">
        <w:rPr>
          <w:rFonts w:ascii="Arial" w:hAnsi="Arial" w:cs="Arial"/>
          <w:sz w:val="28"/>
          <w:szCs w:val="28"/>
        </w:rPr>
        <w:t xml:space="preserve">. </w:t>
      </w:r>
    </w:p>
    <w:p w:rsidR="006D1461" w:rsidRPr="00433D55" w:rsidRDefault="006D1461" w:rsidP="006D1461">
      <w:pPr>
        <w:spacing w:after="0" w:line="360" w:lineRule="auto"/>
        <w:jc w:val="both"/>
        <w:rPr>
          <w:rFonts w:ascii="Arial" w:hAnsi="Arial" w:cs="Arial"/>
          <w:sz w:val="28"/>
          <w:szCs w:val="28"/>
        </w:rPr>
      </w:pPr>
    </w:p>
    <w:p w:rsidR="006D1461" w:rsidRPr="00433D55" w:rsidRDefault="00FF78AB" w:rsidP="006D1461">
      <w:pPr>
        <w:spacing w:after="0" w:line="360" w:lineRule="auto"/>
        <w:jc w:val="both"/>
        <w:rPr>
          <w:rFonts w:ascii="Arial" w:hAnsi="Arial" w:cs="Arial"/>
          <w:b/>
          <w:sz w:val="28"/>
          <w:szCs w:val="28"/>
        </w:rPr>
      </w:pPr>
      <w:r>
        <w:rPr>
          <w:rFonts w:ascii="Arial" w:hAnsi="Arial" w:cs="Arial"/>
          <w:sz w:val="28"/>
          <w:szCs w:val="28"/>
        </w:rPr>
        <w:t>5</w:t>
      </w:r>
      <w:r w:rsidR="006D1461" w:rsidRPr="00EB7B15">
        <w:rPr>
          <w:rFonts w:ascii="Arial" w:hAnsi="Arial" w:cs="Arial"/>
          <w:sz w:val="28"/>
          <w:szCs w:val="28"/>
        </w:rPr>
        <w:t xml:space="preserve">) </w:t>
      </w:r>
      <w:r w:rsidR="006D1461" w:rsidRPr="00EB7B15">
        <w:rPr>
          <w:rFonts w:ascii="Arial" w:hAnsi="Arial" w:cs="Arial"/>
          <w:b/>
          <w:sz w:val="28"/>
          <w:szCs w:val="28"/>
        </w:rPr>
        <w:t>De la aprobación del acto de clasificación</w:t>
      </w:r>
      <w:r w:rsidR="006D1461" w:rsidRPr="00EB7B15">
        <w:rPr>
          <w:rFonts w:ascii="Arial" w:hAnsi="Arial" w:cs="Arial"/>
          <w:sz w:val="28"/>
          <w:szCs w:val="28"/>
        </w:rPr>
        <w:t>: Visto</w:t>
      </w:r>
      <w:r w:rsidR="006D1461" w:rsidRPr="00433D55">
        <w:rPr>
          <w:rFonts w:ascii="Arial" w:hAnsi="Arial" w:cs="Arial"/>
          <w:sz w:val="28"/>
          <w:szCs w:val="28"/>
        </w:rPr>
        <w:t xml:space="preserve"> lo fundado y motivado en los apartados anteriores, los integrantes del Comité con voto,</w:t>
      </w:r>
      <w:r w:rsidR="006D1461" w:rsidRPr="00433D55">
        <w:rPr>
          <w:rFonts w:ascii="Arial" w:hAnsi="Arial" w:cs="Arial"/>
          <w:b/>
          <w:sz w:val="28"/>
          <w:szCs w:val="28"/>
        </w:rPr>
        <w:t xml:space="preserve"> ACUERDAN: aprobar la clasificación de la información </w:t>
      </w:r>
      <w:r w:rsidR="00F468CA">
        <w:rPr>
          <w:rFonts w:ascii="Arial" w:hAnsi="Arial" w:cs="Arial"/>
          <w:b/>
          <w:sz w:val="28"/>
          <w:szCs w:val="28"/>
        </w:rPr>
        <w:t>como datos personales sensible</w:t>
      </w:r>
      <w:r w:rsidR="00ED1A73">
        <w:rPr>
          <w:rFonts w:ascii="Arial" w:hAnsi="Arial" w:cs="Arial"/>
          <w:b/>
          <w:sz w:val="28"/>
          <w:szCs w:val="28"/>
        </w:rPr>
        <w:t>s</w:t>
      </w:r>
      <w:r w:rsidR="00F468CA">
        <w:rPr>
          <w:rFonts w:ascii="Arial" w:hAnsi="Arial" w:cs="Arial"/>
          <w:b/>
          <w:sz w:val="28"/>
          <w:szCs w:val="28"/>
        </w:rPr>
        <w:t xml:space="preserve"> </w:t>
      </w:r>
      <w:r w:rsidR="006D1461" w:rsidRPr="00433D55">
        <w:rPr>
          <w:rFonts w:ascii="Arial" w:hAnsi="Arial" w:cs="Arial"/>
          <w:b/>
          <w:sz w:val="28"/>
          <w:szCs w:val="28"/>
        </w:rPr>
        <w:t xml:space="preserve">de carácter confidencial, </w:t>
      </w:r>
      <w:r w:rsidR="006D1461">
        <w:rPr>
          <w:rFonts w:ascii="Arial" w:hAnsi="Arial" w:cs="Arial"/>
          <w:b/>
          <w:sz w:val="28"/>
          <w:szCs w:val="28"/>
        </w:rPr>
        <w:t>realizad</w:t>
      </w:r>
      <w:r w:rsidR="00C9167D">
        <w:rPr>
          <w:rFonts w:ascii="Arial" w:hAnsi="Arial" w:cs="Arial"/>
          <w:b/>
          <w:sz w:val="28"/>
          <w:szCs w:val="28"/>
        </w:rPr>
        <w:t>a por</w:t>
      </w:r>
      <w:r w:rsidR="006D1461">
        <w:rPr>
          <w:rFonts w:ascii="Arial" w:hAnsi="Arial" w:cs="Arial"/>
          <w:b/>
          <w:sz w:val="28"/>
          <w:szCs w:val="28"/>
        </w:rPr>
        <w:t xml:space="preserve"> </w:t>
      </w:r>
      <w:r w:rsidR="00F468CA">
        <w:rPr>
          <w:rFonts w:ascii="Arial" w:hAnsi="Arial" w:cs="Arial"/>
          <w:b/>
          <w:sz w:val="28"/>
          <w:szCs w:val="28"/>
        </w:rPr>
        <w:t>los Administradores Judiciales del Sistema de Justicia</w:t>
      </w:r>
      <w:r w:rsidR="00ED1A73">
        <w:rPr>
          <w:rFonts w:ascii="Arial" w:hAnsi="Arial" w:cs="Arial"/>
          <w:b/>
          <w:sz w:val="28"/>
          <w:szCs w:val="28"/>
        </w:rPr>
        <w:t xml:space="preserve"> Penal</w:t>
      </w:r>
      <w:r w:rsidR="006D1461">
        <w:rPr>
          <w:rFonts w:ascii="Arial" w:hAnsi="Arial" w:cs="Arial"/>
          <w:b/>
          <w:sz w:val="28"/>
          <w:szCs w:val="28"/>
        </w:rPr>
        <w:t>,</w:t>
      </w:r>
      <w:r w:rsidR="006D1461" w:rsidRPr="00433D55">
        <w:rPr>
          <w:rFonts w:ascii="Arial" w:hAnsi="Arial" w:cs="Arial"/>
          <w:b/>
          <w:sz w:val="28"/>
          <w:szCs w:val="28"/>
        </w:rPr>
        <w:t xml:space="preserve"> </w:t>
      </w:r>
      <w:r w:rsidR="006D1461" w:rsidRPr="00433D55">
        <w:rPr>
          <w:rFonts w:ascii="Arial" w:hAnsi="Arial" w:cs="Arial"/>
          <w:sz w:val="28"/>
          <w:szCs w:val="28"/>
        </w:rPr>
        <w:t>conforme al proyecto presentado</w:t>
      </w:r>
      <w:r w:rsidR="006D1461" w:rsidRPr="00433D55">
        <w:rPr>
          <w:rFonts w:ascii="Arial" w:hAnsi="Arial" w:cs="Arial"/>
          <w:b/>
          <w:sz w:val="28"/>
          <w:szCs w:val="28"/>
        </w:rPr>
        <w:t xml:space="preserve">, al no contar con el </w:t>
      </w:r>
      <w:r w:rsidR="006D1461" w:rsidRPr="00433D55">
        <w:rPr>
          <w:rFonts w:ascii="Arial" w:hAnsi="Arial" w:cs="Arial"/>
          <w:b/>
          <w:sz w:val="28"/>
          <w:szCs w:val="28"/>
        </w:rPr>
        <w:lastRenderedPageBreak/>
        <w:t xml:space="preserve">consentimiento expreso </w:t>
      </w:r>
      <w:r w:rsidR="006D1461" w:rsidRPr="00C9167D">
        <w:rPr>
          <w:rFonts w:ascii="Arial" w:hAnsi="Arial" w:cs="Arial"/>
          <w:b/>
          <w:sz w:val="28"/>
          <w:szCs w:val="28"/>
        </w:rPr>
        <w:t>del titular</w:t>
      </w:r>
      <w:r w:rsidR="00C9167D" w:rsidRPr="00C9167D">
        <w:rPr>
          <w:rFonts w:ascii="Arial" w:hAnsi="Arial" w:cs="Arial"/>
          <w:b/>
          <w:sz w:val="28"/>
          <w:szCs w:val="28"/>
        </w:rPr>
        <w:t xml:space="preserve"> </w:t>
      </w:r>
      <w:r w:rsidR="006D1461" w:rsidRPr="00C9167D">
        <w:rPr>
          <w:rFonts w:ascii="Arial" w:hAnsi="Arial" w:cs="Arial"/>
          <w:b/>
          <w:sz w:val="28"/>
          <w:szCs w:val="28"/>
        </w:rPr>
        <w:t>de éstos</w:t>
      </w:r>
      <w:r w:rsidR="006D1461" w:rsidRPr="00433D55">
        <w:rPr>
          <w:rFonts w:ascii="Arial" w:hAnsi="Arial" w:cs="Arial"/>
          <w:b/>
          <w:sz w:val="28"/>
          <w:szCs w:val="28"/>
        </w:rPr>
        <w:t xml:space="preserve"> y por las razones y fundamentos expuestos con anterioridad. </w:t>
      </w:r>
    </w:p>
    <w:p w:rsidR="006D1461" w:rsidRPr="00433D55" w:rsidRDefault="006D1461" w:rsidP="006D1461">
      <w:pPr>
        <w:spacing w:after="0" w:line="360" w:lineRule="auto"/>
        <w:jc w:val="both"/>
        <w:rPr>
          <w:rFonts w:ascii="Arial" w:hAnsi="Arial" w:cs="Arial"/>
          <w:b/>
          <w:sz w:val="28"/>
          <w:szCs w:val="28"/>
        </w:rPr>
      </w:pPr>
    </w:p>
    <w:p w:rsidR="006D1461" w:rsidRPr="00433D55" w:rsidRDefault="006D1461" w:rsidP="006D1461">
      <w:pPr>
        <w:spacing w:after="0" w:line="360" w:lineRule="auto"/>
        <w:jc w:val="both"/>
        <w:rPr>
          <w:rFonts w:ascii="Arial" w:hAnsi="Arial" w:cs="Arial"/>
          <w:sz w:val="28"/>
          <w:szCs w:val="28"/>
        </w:rPr>
      </w:pPr>
      <w:r w:rsidRPr="00433D55">
        <w:rPr>
          <w:rFonts w:ascii="Arial" w:hAnsi="Arial" w:cs="Arial"/>
          <w:sz w:val="28"/>
          <w:szCs w:val="28"/>
        </w:rPr>
        <w:t>Notifíquese y entréguese copia de esta acta</w:t>
      </w:r>
      <w:r>
        <w:rPr>
          <w:rFonts w:ascii="Arial" w:hAnsi="Arial" w:cs="Arial"/>
          <w:sz w:val="28"/>
          <w:szCs w:val="28"/>
        </w:rPr>
        <w:t xml:space="preserve"> a</w:t>
      </w:r>
      <w:r w:rsidR="00F468CA">
        <w:rPr>
          <w:rFonts w:ascii="Arial" w:hAnsi="Arial" w:cs="Arial"/>
          <w:sz w:val="28"/>
          <w:szCs w:val="28"/>
        </w:rPr>
        <w:t xml:space="preserve">l </w:t>
      </w:r>
      <w:r w:rsidRPr="00433D55">
        <w:rPr>
          <w:rFonts w:ascii="Arial" w:hAnsi="Arial" w:cs="Arial"/>
          <w:sz w:val="28"/>
          <w:szCs w:val="28"/>
        </w:rPr>
        <w:t>solicitante, por conducto de la Unidad de Transparencia, junto con la copia de la respuesta</w:t>
      </w:r>
      <w:r w:rsidR="00F468CA">
        <w:rPr>
          <w:rFonts w:ascii="Arial" w:hAnsi="Arial" w:cs="Arial"/>
          <w:sz w:val="28"/>
          <w:szCs w:val="28"/>
        </w:rPr>
        <w:t xml:space="preserve"> a su solicitud</w:t>
      </w:r>
      <w:r w:rsidRPr="00433D55">
        <w:rPr>
          <w:rFonts w:ascii="Arial" w:hAnsi="Arial" w:cs="Arial"/>
          <w:sz w:val="28"/>
          <w:szCs w:val="28"/>
        </w:rPr>
        <w:t>. Igualmente, lo anterior deberá notificarse vía correo electrónico, por conducto de la Unidad de Transparencia,</w:t>
      </w:r>
      <w:r w:rsidR="00F468CA">
        <w:rPr>
          <w:rFonts w:ascii="Arial" w:hAnsi="Arial" w:cs="Arial"/>
          <w:sz w:val="28"/>
          <w:szCs w:val="28"/>
        </w:rPr>
        <w:t xml:space="preserve"> a</w:t>
      </w:r>
      <w:r w:rsidRPr="00433D55">
        <w:rPr>
          <w:rFonts w:ascii="Arial" w:hAnsi="Arial" w:cs="Arial"/>
          <w:sz w:val="28"/>
          <w:szCs w:val="28"/>
        </w:rPr>
        <w:t xml:space="preserve"> </w:t>
      </w:r>
      <w:r w:rsidR="00F468CA" w:rsidRPr="00F468CA">
        <w:rPr>
          <w:rFonts w:ascii="Arial" w:hAnsi="Arial" w:cs="Arial"/>
          <w:sz w:val="28"/>
          <w:szCs w:val="28"/>
        </w:rPr>
        <w:t xml:space="preserve">los Administradores Judiciales del Sistema de </w:t>
      </w:r>
      <w:r w:rsidR="00F468CA">
        <w:rPr>
          <w:rFonts w:ascii="Arial" w:hAnsi="Arial" w:cs="Arial"/>
          <w:sz w:val="28"/>
          <w:szCs w:val="28"/>
        </w:rPr>
        <w:t>Justicia Penal</w:t>
      </w:r>
      <w:r>
        <w:rPr>
          <w:rFonts w:ascii="Arial" w:hAnsi="Arial" w:cs="Arial"/>
          <w:sz w:val="28"/>
          <w:szCs w:val="28"/>
        </w:rPr>
        <w:t>,</w:t>
      </w:r>
      <w:r w:rsidRPr="00433D55">
        <w:rPr>
          <w:rFonts w:ascii="Arial" w:hAnsi="Arial" w:cs="Arial"/>
          <w:sz w:val="28"/>
          <w:szCs w:val="28"/>
        </w:rPr>
        <w:t xml:space="preserve"> para su conocimiento y fines legales procedentes. </w:t>
      </w:r>
    </w:p>
    <w:p w:rsidR="00E517EF" w:rsidRPr="00A37253" w:rsidRDefault="00E517EF" w:rsidP="00E517EF">
      <w:pPr>
        <w:pStyle w:val="Prrafodelista"/>
        <w:spacing w:after="0" w:line="360" w:lineRule="auto"/>
        <w:ind w:left="1440"/>
        <w:jc w:val="both"/>
        <w:rPr>
          <w:rFonts w:ascii="Arial" w:hAnsi="Arial" w:cs="Arial"/>
          <w:sz w:val="28"/>
          <w:szCs w:val="28"/>
        </w:rPr>
      </w:pPr>
    </w:p>
    <w:p w:rsidR="00AD66D5" w:rsidRPr="00A37253" w:rsidRDefault="00884284" w:rsidP="00561CDE">
      <w:pPr>
        <w:spacing w:after="0" w:line="360" w:lineRule="auto"/>
        <w:jc w:val="both"/>
        <w:rPr>
          <w:rFonts w:ascii="Arial" w:hAnsi="Arial" w:cs="Arial"/>
          <w:sz w:val="28"/>
          <w:szCs w:val="28"/>
        </w:rPr>
      </w:pPr>
      <w:r w:rsidRPr="00A37253">
        <w:rPr>
          <w:rFonts w:ascii="Arial" w:hAnsi="Arial" w:cs="Arial"/>
          <w:sz w:val="28"/>
          <w:szCs w:val="28"/>
        </w:rPr>
        <w:t xml:space="preserve">Sin otro asunto que tratar, se cierra esta sesión, siendo las </w:t>
      </w:r>
      <w:r w:rsidR="008E7304" w:rsidRPr="00A37253">
        <w:rPr>
          <w:rFonts w:ascii="Arial" w:hAnsi="Arial" w:cs="Arial"/>
          <w:sz w:val="28"/>
          <w:szCs w:val="28"/>
        </w:rPr>
        <w:t>catorce</w:t>
      </w:r>
      <w:r w:rsidR="00CB067F" w:rsidRPr="00A37253">
        <w:rPr>
          <w:rFonts w:ascii="Arial" w:hAnsi="Arial" w:cs="Arial"/>
          <w:sz w:val="28"/>
          <w:szCs w:val="28"/>
        </w:rPr>
        <w:t xml:space="preserve"> </w:t>
      </w:r>
      <w:r w:rsidR="007D0763" w:rsidRPr="00A37253">
        <w:rPr>
          <w:rFonts w:ascii="Arial" w:hAnsi="Arial" w:cs="Arial"/>
          <w:sz w:val="28"/>
          <w:szCs w:val="28"/>
        </w:rPr>
        <w:t>h</w:t>
      </w:r>
      <w:r w:rsidRPr="00A37253">
        <w:rPr>
          <w:rFonts w:ascii="Arial" w:hAnsi="Arial" w:cs="Arial"/>
          <w:sz w:val="28"/>
          <w:szCs w:val="28"/>
        </w:rPr>
        <w:t>oras del día</w:t>
      </w:r>
      <w:r w:rsidR="00F512C6">
        <w:rPr>
          <w:rFonts w:ascii="Arial" w:hAnsi="Arial" w:cs="Arial"/>
          <w:sz w:val="28"/>
          <w:szCs w:val="28"/>
        </w:rPr>
        <w:t xml:space="preserve"> </w:t>
      </w:r>
      <w:r w:rsidR="00F468CA">
        <w:rPr>
          <w:rFonts w:ascii="Arial" w:hAnsi="Arial" w:cs="Arial"/>
          <w:sz w:val="28"/>
          <w:szCs w:val="28"/>
        </w:rPr>
        <w:t>diez</w:t>
      </w:r>
      <w:r w:rsidR="00F512C6">
        <w:rPr>
          <w:rFonts w:ascii="Arial" w:hAnsi="Arial" w:cs="Arial"/>
          <w:sz w:val="28"/>
          <w:szCs w:val="28"/>
        </w:rPr>
        <w:t xml:space="preserve"> de octubre</w:t>
      </w:r>
      <w:r w:rsidR="00890BD5" w:rsidRPr="00A37253">
        <w:rPr>
          <w:rFonts w:ascii="Arial" w:hAnsi="Arial" w:cs="Arial"/>
          <w:sz w:val="28"/>
          <w:szCs w:val="28"/>
        </w:rPr>
        <w:t xml:space="preserve"> </w:t>
      </w:r>
      <w:r w:rsidRPr="00A37253">
        <w:rPr>
          <w:rFonts w:ascii="Arial" w:hAnsi="Arial" w:cs="Arial"/>
          <w:sz w:val="28"/>
          <w:szCs w:val="28"/>
        </w:rPr>
        <w:t>de</w:t>
      </w:r>
      <w:r w:rsidR="00CB067F" w:rsidRPr="00A37253">
        <w:rPr>
          <w:rFonts w:ascii="Arial" w:hAnsi="Arial" w:cs="Arial"/>
          <w:sz w:val="28"/>
          <w:szCs w:val="28"/>
        </w:rPr>
        <w:t xml:space="preserve"> </w:t>
      </w:r>
      <w:r w:rsidRPr="00A37253">
        <w:rPr>
          <w:rFonts w:ascii="Arial" w:hAnsi="Arial" w:cs="Arial"/>
          <w:sz w:val="28"/>
          <w:szCs w:val="28"/>
        </w:rPr>
        <w:t>2017.</w:t>
      </w:r>
    </w:p>
    <w:p w:rsidR="00FF78AB" w:rsidRPr="00A37253" w:rsidRDefault="00FF78AB" w:rsidP="00FF78AB">
      <w:pPr>
        <w:spacing w:after="0" w:line="240" w:lineRule="auto"/>
        <w:jc w:val="center"/>
        <w:rPr>
          <w:rFonts w:ascii="Arial" w:hAnsi="Arial" w:cs="Arial"/>
          <w:bCs/>
          <w:sz w:val="28"/>
          <w:szCs w:val="28"/>
        </w:rPr>
      </w:pPr>
    </w:p>
    <w:p w:rsidR="00FF78AB" w:rsidRPr="00A37253" w:rsidRDefault="00FF78AB" w:rsidP="00FF78AB">
      <w:pPr>
        <w:spacing w:after="0" w:line="240" w:lineRule="auto"/>
        <w:jc w:val="center"/>
        <w:rPr>
          <w:rFonts w:ascii="Arial" w:hAnsi="Arial" w:cs="Arial"/>
          <w:bCs/>
          <w:sz w:val="28"/>
          <w:szCs w:val="28"/>
        </w:rPr>
      </w:pPr>
    </w:p>
    <w:p w:rsidR="00FF78AB" w:rsidRPr="00A37253" w:rsidRDefault="00FF78AB" w:rsidP="00FF78AB">
      <w:pPr>
        <w:spacing w:after="0" w:line="240" w:lineRule="auto"/>
        <w:jc w:val="center"/>
        <w:rPr>
          <w:rFonts w:ascii="Arial" w:hAnsi="Arial" w:cs="Arial"/>
          <w:bCs/>
          <w:sz w:val="28"/>
          <w:szCs w:val="28"/>
        </w:rPr>
      </w:pPr>
    </w:p>
    <w:p w:rsidR="00FF78AB" w:rsidRDefault="00FF78AB" w:rsidP="00FF78AB">
      <w:pPr>
        <w:spacing w:after="0" w:line="240" w:lineRule="auto"/>
        <w:jc w:val="center"/>
        <w:rPr>
          <w:rFonts w:ascii="Arial" w:hAnsi="Arial" w:cs="Arial"/>
          <w:bCs/>
          <w:sz w:val="28"/>
          <w:szCs w:val="28"/>
        </w:rPr>
      </w:pPr>
    </w:p>
    <w:p w:rsidR="00FF78AB" w:rsidRPr="00A37253" w:rsidRDefault="00FF78AB" w:rsidP="00FF78AB">
      <w:pPr>
        <w:spacing w:after="0" w:line="240" w:lineRule="auto"/>
        <w:jc w:val="center"/>
        <w:rPr>
          <w:rFonts w:ascii="Arial" w:hAnsi="Arial" w:cs="Arial"/>
          <w:bCs/>
          <w:sz w:val="28"/>
          <w:szCs w:val="28"/>
        </w:rPr>
      </w:pPr>
    </w:p>
    <w:p w:rsidR="00FF78AB" w:rsidRPr="00A37253" w:rsidRDefault="00FF78AB" w:rsidP="00FF78AB">
      <w:pPr>
        <w:spacing w:after="0" w:line="240" w:lineRule="auto"/>
        <w:jc w:val="center"/>
        <w:rPr>
          <w:rFonts w:ascii="Arial" w:hAnsi="Arial" w:cs="Arial"/>
          <w:bCs/>
          <w:sz w:val="28"/>
          <w:szCs w:val="28"/>
        </w:rPr>
      </w:pPr>
    </w:p>
    <w:p w:rsidR="00FF78AB" w:rsidRPr="00A37253" w:rsidRDefault="00FF78AB" w:rsidP="00FF78AB">
      <w:pPr>
        <w:spacing w:after="0" w:line="240" w:lineRule="auto"/>
        <w:jc w:val="center"/>
        <w:rPr>
          <w:rFonts w:ascii="Arial" w:hAnsi="Arial" w:cs="Arial"/>
          <w:bCs/>
          <w:sz w:val="28"/>
          <w:szCs w:val="28"/>
        </w:rPr>
      </w:pPr>
    </w:p>
    <w:p w:rsidR="003105B5" w:rsidRPr="00A37253" w:rsidRDefault="003105B5" w:rsidP="003105B5">
      <w:pPr>
        <w:spacing w:after="0" w:line="240" w:lineRule="auto"/>
        <w:jc w:val="center"/>
        <w:rPr>
          <w:rFonts w:ascii="Arial" w:hAnsi="Arial" w:cs="Arial"/>
          <w:bCs/>
          <w:sz w:val="28"/>
          <w:szCs w:val="28"/>
        </w:rPr>
      </w:pPr>
      <w:r w:rsidRPr="00A37253">
        <w:rPr>
          <w:rFonts w:ascii="Arial" w:hAnsi="Arial" w:cs="Arial"/>
          <w:bCs/>
          <w:sz w:val="28"/>
          <w:szCs w:val="28"/>
        </w:rPr>
        <w:t xml:space="preserve">MAGISTRADO JORGE </w:t>
      </w:r>
      <w:r w:rsidR="003B1664" w:rsidRPr="00A37253">
        <w:rPr>
          <w:rFonts w:ascii="Arial" w:hAnsi="Arial" w:cs="Arial"/>
          <w:bCs/>
          <w:sz w:val="28"/>
          <w:szCs w:val="28"/>
        </w:rPr>
        <w:t>ARMANDO VÁSQUEZ</w:t>
      </w:r>
    </w:p>
    <w:p w:rsidR="00561CDE" w:rsidRPr="00A37253" w:rsidRDefault="003105B5" w:rsidP="003105B5">
      <w:pPr>
        <w:spacing w:after="0" w:line="240" w:lineRule="auto"/>
        <w:jc w:val="center"/>
        <w:rPr>
          <w:rFonts w:ascii="Arial" w:hAnsi="Arial" w:cs="Arial"/>
          <w:bCs/>
          <w:sz w:val="28"/>
          <w:szCs w:val="28"/>
        </w:rPr>
      </w:pPr>
      <w:r w:rsidRPr="00A37253">
        <w:rPr>
          <w:rFonts w:ascii="Arial" w:hAnsi="Arial" w:cs="Arial"/>
          <w:bCs/>
          <w:sz w:val="28"/>
          <w:szCs w:val="28"/>
        </w:rPr>
        <w:t xml:space="preserve">Magistrado </w:t>
      </w:r>
      <w:r w:rsidR="003B1664" w:rsidRPr="00A37253">
        <w:rPr>
          <w:rFonts w:ascii="Arial" w:hAnsi="Arial" w:cs="Arial"/>
          <w:bCs/>
          <w:sz w:val="28"/>
          <w:szCs w:val="28"/>
        </w:rPr>
        <w:t xml:space="preserve">Presidente del Tribunal Superior de Justicia y </w:t>
      </w:r>
    </w:p>
    <w:p w:rsidR="003105B5" w:rsidRPr="00A37253" w:rsidRDefault="003B1664" w:rsidP="003105B5">
      <w:pPr>
        <w:spacing w:after="0" w:line="240" w:lineRule="auto"/>
        <w:jc w:val="center"/>
        <w:rPr>
          <w:rFonts w:ascii="Arial" w:hAnsi="Arial" w:cs="Arial"/>
          <w:bCs/>
          <w:sz w:val="28"/>
          <w:szCs w:val="28"/>
        </w:rPr>
      </w:pPr>
      <w:proofErr w:type="gramStart"/>
      <w:r w:rsidRPr="00A37253">
        <w:rPr>
          <w:rFonts w:ascii="Arial" w:hAnsi="Arial" w:cs="Arial"/>
          <w:bCs/>
          <w:sz w:val="28"/>
          <w:szCs w:val="28"/>
        </w:rPr>
        <w:t>del</w:t>
      </w:r>
      <w:proofErr w:type="gramEnd"/>
      <w:r w:rsidRPr="00A37253">
        <w:rPr>
          <w:rFonts w:ascii="Arial" w:hAnsi="Arial" w:cs="Arial"/>
          <w:bCs/>
          <w:sz w:val="28"/>
          <w:szCs w:val="28"/>
        </w:rPr>
        <w:t xml:space="preserve"> Consejo de la Judicatura del Estado</w:t>
      </w:r>
      <w:r w:rsidR="003105B5" w:rsidRPr="00A37253">
        <w:rPr>
          <w:rFonts w:ascii="Arial" w:hAnsi="Arial" w:cs="Arial"/>
          <w:bCs/>
          <w:sz w:val="28"/>
          <w:szCs w:val="28"/>
        </w:rPr>
        <w:t xml:space="preserve"> </w:t>
      </w:r>
    </w:p>
    <w:p w:rsidR="00FF78AB" w:rsidRPr="00A37253" w:rsidRDefault="00FF78AB" w:rsidP="00FF78AB">
      <w:pPr>
        <w:spacing w:after="0" w:line="240" w:lineRule="auto"/>
        <w:jc w:val="center"/>
        <w:rPr>
          <w:rFonts w:ascii="Arial" w:hAnsi="Arial" w:cs="Arial"/>
          <w:bCs/>
          <w:sz w:val="28"/>
          <w:szCs w:val="28"/>
        </w:rPr>
      </w:pPr>
    </w:p>
    <w:p w:rsidR="00FF78AB" w:rsidRPr="00A37253" w:rsidRDefault="00FF78AB" w:rsidP="00FF78AB">
      <w:pPr>
        <w:spacing w:after="0" w:line="240" w:lineRule="auto"/>
        <w:jc w:val="center"/>
        <w:rPr>
          <w:rFonts w:ascii="Arial" w:hAnsi="Arial" w:cs="Arial"/>
          <w:bCs/>
          <w:sz w:val="28"/>
          <w:szCs w:val="28"/>
        </w:rPr>
      </w:pPr>
    </w:p>
    <w:p w:rsidR="00FF78AB" w:rsidRPr="00A37253" w:rsidRDefault="00FF78AB" w:rsidP="00FF78AB">
      <w:pPr>
        <w:spacing w:after="0" w:line="240" w:lineRule="auto"/>
        <w:jc w:val="center"/>
        <w:rPr>
          <w:rFonts w:ascii="Arial" w:hAnsi="Arial" w:cs="Arial"/>
          <w:bCs/>
          <w:sz w:val="28"/>
          <w:szCs w:val="28"/>
        </w:rPr>
      </w:pPr>
    </w:p>
    <w:p w:rsidR="00FF78AB" w:rsidRDefault="00FF78AB" w:rsidP="00FF78AB">
      <w:pPr>
        <w:spacing w:after="0" w:line="240" w:lineRule="auto"/>
        <w:jc w:val="center"/>
        <w:rPr>
          <w:rFonts w:ascii="Arial" w:hAnsi="Arial" w:cs="Arial"/>
          <w:bCs/>
          <w:sz w:val="28"/>
          <w:szCs w:val="28"/>
        </w:rPr>
      </w:pPr>
    </w:p>
    <w:p w:rsidR="00FF78AB" w:rsidRPr="00A37253" w:rsidRDefault="00FF78AB" w:rsidP="00FF78AB">
      <w:pPr>
        <w:spacing w:after="0" w:line="240" w:lineRule="auto"/>
        <w:jc w:val="center"/>
        <w:rPr>
          <w:rFonts w:ascii="Arial" w:hAnsi="Arial" w:cs="Arial"/>
          <w:bCs/>
          <w:sz w:val="28"/>
          <w:szCs w:val="28"/>
        </w:rPr>
      </w:pPr>
    </w:p>
    <w:p w:rsidR="00FF78AB" w:rsidRPr="00A37253" w:rsidRDefault="00FF78AB" w:rsidP="00FF78AB">
      <w:pPr>
        <w:spacing w:after="0" w:line="240" w:lineRule="auto"/>
        <w:jc w:val="center"/>
        <w:rPr>
          <w:rFonts w:ascii="Arial" w:hAnsi="Arial" w:cs="Arial"/>
          <w:bCs/>
          <w:sz w:val="28"/>
          <w:szCs w:val="28"/>
        </w:rPr>
      </w:pPr>
    </w:p>
    <w:p w:rsidR="00FF78AB" w:rsidRPr="00A37253" w:rsidRDefault="00FF78AB" w:rsidP="00FF78AB">
      <w:pPr>
        <w:spacing w:after="0" w:line="240" w:lineRule="auto"/>
        <w:jc w:val="center"/>
        <w:rPr>
          <w:rFonts w:ascii="Arial" w:hAnsi="Arial" w:cs="Arial"/>
          <w:bCs/>
          <w:sz w:val="28"/>
          <w:szCs w:val="28"/>
        </w:rPr>
      </w:pPr>
    </w:p>
    <w:p w:rsidR="003105B5" w:rsidRPr="00A37253" w:rsidRDefault="003105B5" w:rsidP="003105B5">
      <w:pPr>
        <w:spacing w:after="0" w:line="240" w:lineRule="auto"/>
        <w:jc w:val="center"/>
        <w:rPr>
          <w:rFonts w:ascii="Arial" w:hAnsi="Arial" w:cs="Arial"/>
          <w:bCs/>
          <w:sz w:val="28"/>
          <w:szCs w:val="28"/>
        </w:rPr>
      </w:pPr>
      <w:r w:rsidRPr="00A37253">
        <w:rPr>
          <w:rFonts w:ascii="Arial" w:hAnsi="Arial" w:cs="Arial"/>
          <w:bCs/>
          <w:sz w:val="28"/>
          <w:szCs w:val="28"/>
        </w:rPr>
        <w:t xml:space="preserve">MAGISTRADO FÉLIX HERRERA ESQUIVEL </w:t>
      </w:r>
    </w:p>
    <w:p w:rsidR="003105B5" w:rsidRPr="00A37253" w:rsidRDefault="003105B5" w:rsidP="003105B5">
      <w:pPr>
        <w:spacing w:after="0" w:line="240" w:lineRule="auto"/>
        <w:jc w:val="center"/>
        <w:rPr>
          <w:rFonts w:ascii="Arial" w:hAnsi="Arial" w:cs="Arial"/>
          <w:bCs/>
          <w:sz w:val="28"/>
          <w:szCs w:val="28"/>
        </w:rPr>
      </w:pPr>
      <w:r w:rsidRPr="00A37253">
        <w:rPr>
          <w:rFonts w:ascii="Arial" w:hAnsi="Arial" w:cs="Arial"/>
          <w:bCs/>
          <w:sz w:val="28"/>
          <w:szCs w:val="28"/>
        </w:rPr>
        <w:t>Adscrito a la Primera Sala Civil del Tribunal Superior de Justicia</w:t>
      </w:r>
    </w:p>
    <w:p w:rsidR="00ED1A73" w:rsidRPr="00A37253" w:rsidRDefault="00ED1A73" w:rsidP="00ED1A73">
      <w:pPr>
        <w:spacing w:after="0" w:line="240" w:lineRule="auto"/>
        <w:jc w:val="center"/>
        <w:rPr>
          <w:rFonts w:ascii="Arial" w:hAnsi="Arial" w:cs="Arial"/>
          <w:bCs/>
          <w:sz w:val="28"/>
          <w:szCs w:val="28"/>
        </w:rPr>
      </w:pPr>
    </w:p>
    <w:p w:rsidR="00ED1A73" w:rsidRPr="00A37253" w:rsidRDefault="00ED1A73" w:rsidP="00ED1A73">
      <w:pPr>
        <w:spacing w:after="0" w:line="240" w:lineRule="auto"/>
        <w:jc w:val="center"/>
        <w:rPr>
          <w:rFonts w:ascii="Arial" w:hAnsi="Arial" w:cs="Arial"/>
          <w:bCs/>
          <w:sz w:val="28"/>
          <w:szCs w:val="28"/>
        </w:rPr>
      </w:pPr>
    </w:p>
    <w:p w:rsidR="00ED1A73" w:rsidRPr="00A37253" w:rsidRDefault="00ED1A73" w:rsidP="00ED1A73">
      <w:pPr>
        <w:spacing w:after="0" w:line="240" w:lineRule="auto"/>
        <w:jc w:val="center"/>
        <w:rPr>
          <w:rFonts w:ascii="Arial" w:hAnsi="Arial" w:cs="Arial"/>
          <w:bCs/>
          <w:sz w:val="28"/>
          <w:szCs w:val="28"/>
        </w:rPr>
      </w:pPr>
    </w:p>
    <w:p w:rsidR="00FF78AB" w:rsidRPr="00A37253" w:rsidRDefault="00FF78AB" w:rsidP="00FF78AB">
      <w:pPr>
        <w:spacing w:after="0" w:line="240" w:lineRule="auto"/>
        <w:jc w:val="center"/>
        <w:rPr>
          <w:rFonts w:ascii="Arial" w:hAnsi="Arial" w:cs="Arial"/>
          <w:bCs/>
          <w:sz w:val="28"/>
          <w:szCs w:val="28"/>
        </w:rPr>
      </w:pPr>
    </w:p>
    <w:p w:rsidR="00FF78AB" w:rsidRPr="00A37253" w:rsidRDefault="00FF78AB" w:rsidP="00FF78AB">
      <w:pPr>
        <w:spacing w:after="0" w:line="240" w:lineRule="auto"/>
        <w:jc w:val="center"/>
        <w:rPr>
          <w:rFonts w:ascii="Arial" w:hAnsi="Arial" w:cs="Arial"/>
          <w:bCs/>
          <w:sz w:val="28"/>
          <w:szCs w:val="28"/>
        </w:rPr>
      </w:pPr>
    </w:p>
    <w:p w:rsidR="00FF78AB" w:rsidRPr="00A37253" w:rsidRDefault="00FF78AB" w:rsidP="00FF78AB">
      <w:pPr>
        <w:spacing w:after="0" w:line="240" w:lineRule="auto"/>
        <w:jc w:val="center"/>
        <w:rPr>
          <w:rFonts w:ascii="Arial" w:hAnsi="Arial" w:cs="Arial"/>
          <w:bCs/>
          <w:sz w:val="28"/>
          <w:szCs w:val="28"/>
        </w:rPr>
      </w:pPr>
    </w:p>
    <w:p w:rsidR="00FF78AB" w:rsidRDefault="00FF78AB" w:rsidP="00FF78AB">
      <w:pPr>
        <w:spacing w:after="0" w:line="240" w:lineRule="auto"/>
        <w:jc w:val="center"/>
        <w:rPr>
          <w:rFonts w:ascii="Arial" w:hAnsi="Arial" w:cs="Arial"/>
          <w:bCs/>
          <w:sz w:val="28"/>
          <w:szCs w:val="28"/>
        </w:rPr>
      </w:pPr>
    </w:p>
    <w:p w:rsidR="00FF78AB" w:rsidRPr="00A37253" w:rsidRDefault="00FF78AB" w:rsidP="00FF78AB">
      <w:pPr>
        <w:spacing w:after="0" w:line="240" w:lineRule="auto"/>
        <w:jc w:val="center"/>
        <w:rPr>
          <w:rFonts w:ascii="Arial" w:hAnsi="Arial" w:cs="Arial"/>
          <w:bCs/>
          <w:sz w:val="28"/>
          <w:szCs w:val="28"/>
        </w:rPr>
      </w:pPr>
    </w:p>
    <w:p w:rsidR="00FF78AB" w:rsidRPr="00A37253" w:rsidRDefault="00FF78AB" w:rsidP="00FF78AB">
      <w:pPr>
        <w:spacing w:after="0" w:line="240" w:lineRule="auto"/>
        <w:jc w:val="center"/>
        <w:rPr>
          <w:rFonts w:ascii="Arial" w:hAnsi="Arial" w:cs="Arial"/>
          <w:bCs/>
          <w:sz w:val="28"/>
          <w:szCs w:val="28"/>
        </w:rPr>
      </w:pPr>
    </w:p>
    <w:p w:rsidR="00FF78AB" w:rsidRPr="00A37253" w:rsidRDefault="00FF78AB" w:rsidP="00FF78AB">
      <w:pPr>
        <w:spacing w:after="0" w:line="240" w:lineRule="auto"/>
        <w:jc w:val="center"/>
        <w:rPr>
          <w:rFonts w:ascii="Arial" w:hAnsi="Arial" w:cs="Arial"/>
          <w:bCs/>
          <w:sz w:val="28"/>
          <w:szCs w:val="28"/>
        </w:rPr>
      </w:pPr>
    </w:p>
    <w:p w:rsidR="003105B5" w:rsidRPr="00A37253" w:rsidRDefault="003105B5" w:rsidP="003105B5">
      <w:pPr>
        <w:spacing w:after="0" w:line="240" w:lineRule="auto"/>
        <w:jc w:val="center"/>
        <w:rPr>
          <w:rFonts w:ascii="Arial" w:hAnsi="Arial" w:cs="Arial"/>
          <w:bCs/>
          <w:sz w:val="28"/>
          <w:szCs w:val="28"/>
        </w:rPr>
      </w:pPr>
      <w:r w:rsidRPr="00A37253">
        <w:rPr>
          <w:rFonts w:ascii="Arial" w:hAnsi="Arial" w:cs="Arial"/>
          <w:bCs/>
          <w:sz w:val="28"/>
          <w:szCs w:val="28"/>
        </w:rPr>
        <w:t>LIC. GERARDO BRIZUELA GAYTÁN</w:t>
      </w:r>
    </w:p>
    <w:p w:rsidR="003105B5" w:rsidRPr="00A37253" w:rsidRDefault="003105B5" w:rsidP="003105B5">
      <w:pPr>
        <w:spacing w:after="0" w:line="240" w:lineRule="auto"/>
        <w:jc w:val="center"/>
        <w:rPr>
          <w:rFonts w:ascii="Arial" w:hAnsi="Arial" w:cs="Arial"/>
          <w:bCs/>
          <w:sz w:val="28"/>
          <w:szCs w:val="28"/>
        </w:rPr>
      </w:pPr>
      <w:r w:rsidRPr="00A37253">
        <w:rPr>
          <w:rFonts w:ascii="Arial" w:hAnsi="Arial" w:cs="Arial"/>
          <w:bCs/>
          <w:sz w:val="28"/>
          <w:szCs w:val="28"/>
        </w:rPr>
        <w:t>Consejero de la Judicatura del Estado</w:t>
      </w:r>
    </w:p>
    <w:p w:rsidR="00FF78AB" w:rsidRPr="00A37253" w:rsidRDefault="00FF78AB" w:rsidP="00FF78AB">
      <w:pPr>
        <w:spacing w:after="0" w:line="240" w:lineRule="auto"/>
        <w:jc w:val="center"/>
        <w:rPr>
          <w:rFonts w:ascii="Arial" w:hAnsi="Arial" w:cs="Arial"/>
          <w:bCs/>
          <w:sz w:val="28"/>
          <w:szCs w:val="28"/>
        </w:rPr>
      </w:pPr>
    </w:p>
    <w:p w:rsidR="00FF78AB" w:rsidRPr="00A37253" w:rsidRDefault="00FF78AB" w:rsidP="00FF78AB">
      <w:pPr>
        <w:spacing w:after="0" w:line="240" w:lineRule="auto"/>
        <w:jc w:val="center"/>
        <w:rPr>
          <w:rFonts w:ascii="Arial" w:hAnsi="Arial" w:cs="Arial"/>
          <w:bCs/>
          <w:sz w:val="28"/>
          <w:szCs w:val="28"/>
        </w:rPr>
      </w:pPr>
    </w:p>
    <w:p w:rsidR="00FF78AB" w:rsidRPr="00A37253" w:rsidRDefault="00FF78AB" w:rsidP="00FF78AB">
      <w:pPr>
        <w:spacing w:after="0" w:line="240" w:lineRule="auto"/>
        <w:jc w:val="center"/>
        <w:rPr>
          <w:rFonts w:ascii="Arial" w:hAnsi="Arial" w:cs="Arial"/>
          <w:bCs/>
          <w:sz w:val="28"/>
          <w:szCs w:val="28"/>
        </w:rPr>
      </w:pPr>
    </w:p>
    <w:p w:rsidR="00FF78AB" w:rsidRDefault="00FF78AB" w:rsidP="00FF78AB">
      <w:pPr>
        <w:spacing w:after="0" w:line="240" w:lineRule="auto"/>
        <w:jc w:val="center"/>
        <w:rPr>
          <w:rFonts w:ascii="Arial" w:hAnsi="Arial" w:cs="Arial"/>
          <w:bCs/>
          <w:sz w:val="28"/>
          <w:szCs w:val="28"/>
        </w:rPr>
      </w:pPr>
    </w:p>
    <w:p w:rsidR="00FF78AB" w:rsidRPr="00A37253" w:rsidRDefault="00FF78AB" w:rsidP="00FF78AB">
      <w:pPr>
        <w:spacing w:after="0" w:line="240" w:lineRule="auto"/>
        <w:jc w:val="center"/>
        <w:rPr>
          <w:rFonts w:ascii="Arial" w:hAnsi="Arial" w:cs="Arial"/>
          <w:bCs/>
          <w:sz w:val="28"/>
          <w:szCs w:val="28"/>
        </w:rPr>
      </w:pPr>
    </w:p>
    <w:p w:rsidR="00FF78AB" w:rsidRPr="00A37253" w:rsidRDefault="00FF78AB" w:rsidP="00FF78AB">
      <w:pPr>
        <w:spacing w:after="0" w:line="240" w:lineRule="auto"/>
        <w:jc w:val="center"/>
        <w:rPr>
          <w:rFonts w:ascii="Arial" w:hAnsi="Arial" w:cs="Arial"/>
          <w:bCs/>
          <w:sz w:val="28"/>
          <w:szCs w:val="28"/>
        </w:rPr>
      </w:pPr>
    </w:p>
    <w:p w:rsidR="00FF78AB" w:rsidRPr="00A37253" w:rsidRDefault="00FF78AB" w:rsidP="00FF78AB">
      <w:pPr>
        <w:spacing w:after="0" w:line="240" w:lineRule="auto"/>
        <w:jc w:val="center"/>
        <w:rPr>
          <w:rFonts w:ascii="Arial" w:hAnsi="Arial" w:cs="Arial"/>
          <w:bCs/>
          <w:sz w:val="28"/>
          <w:szCs w:val="28"/>
        </w:rPr>
      </w:pPr>
    </w:p>
    <w:p w:rsidR="003105B5" w:rsidRPr="00A37253" w:rsidRDefault="003105B5" w:rsidP="003105B5">
      <w:pPr>
        <w:spacing w:after="0" w:line="240" w:lineRule="auto"/>
        <w:jc w:val="center"/>
        <w:rPr>
          <w:rFonts w:ascii="Arial" w:hAnsi="Arial" w:cs="Arial"/>
          <w:bCs/>
          <w:sz w:val="28"/>
          <w:szCs w:val="28"/>
        </w:rPr>
      </w:pPr>
      <w:r w:rsidRPr="00A37253">
        <w:rPr>
          <w:rFonts w:ascii="Arial" w:hAnsi="Arial" w:cs="Arial"/>
          <w:bCs/>
          <w:sz w:val="28"/>
          <w:szCs w:val="28"/>
        </w:rPr>
        <w:t>LIC. NORMA OLGA ANGÉLICA ALCALÁ PESCADOR</w:t>
      </w:r>
    </w:p>
    <w:p w:rsidR="003105B5" w:rsidRPr="00A37253" w:rsidRDefault="003105B5" w:rsidP="003105B5">
      <w:pPr>
        <w:spacing w:after="0" w:line="240" w:lineRule="auto"/>
        <w:jc w:val="center"/>
        <w:rPr>
          <w:rFonts w:ascii="Arial" w:hAnsi="Arial" w:cs="Arial"/>
          <w:bCs/>
          <w:sz w:val="28"/>
          <w:szCs w:val="28"/>
        </w:rPr>
      </w:pPr>
      <w:r w:rsidRPr="00A37253">
        <w:rPr>
          <w:rFonts w:ascii="Arial" w:hAnsi="Arial" w:cs="Arial"/>
          <w:bCs/>
          <w:sz w:val="28"/>
          <w:szCs w:val="28"/>
        </w:rPr>
        <w:t>Contralora del Poder Judicial del Estado</w:t>
      </w:r>
    </w:p>
    <w:p w:rsidR="00FF78AB" w:rsidRPr="00A37253" w:rsidRDefault="00FF78AB" w:rsidP="00FF78AB">
      <w:pPr>
        <w:spacing w:after="0" w:line="240" w:lineRule="auto"/>
        <w:jc w:val="center"/>
        <w:rPr>
          <w:rFonts w:ascii="Arial" w:hAnsi="Arial" w:cs="Arial"/>
          <w:bCs/>
          <w:sz w:val="28"/>
          <w:szCs w:val="28"/>
        </w:rPr>
      </w:pPr>
    </w:p>
    <w:p w:rsidR="00FF78AB" w:rsidRPr="00A37253" w:rsidRDefault="00FF78AB" w:rsidP="00FF78AB">
      <w:pPr>
        <w:spacing w:after="0" w:line="240" w:lineRule="auto"/>
        <w:jc w:val="center"/>
        <w:rPr>
          <w:rFonts w:ascii="Arial" w:hAnsi="Arial" w:cs="Arial"/>
          <w:bCs/>
          <w:sz w:val="28"/>
          <w:szCs w:val="28"/>
        </w:rPr>
      </w:pPr>
    </w:p>
    <w:p w:rsidR="00FF78AB" w:rsidRPr="00A37253" w:rsidRDefault="00FF78AB" w:rsidP="00FF78AB">
      <w:pPr>
        <w:spacing w:after="0" w:line="240" w:lineRule="auto"/>
        <w:jc w:val="center"/>
        <w:rPr>
          <w:rFonts w:ascii="Arial" w:hAnsi="Arial" w:cs="Arial"/>
          <w:bCs/>
          <w:sz w:val="28"/>
          <w:szCs w:val="28"/>
        </w:rPr>
      </w:pPr>
    </w:p>
    <w:p w:rsidR="00FF78AB" w:rsidRDefault="00FF78AB" w:rsidP="00FF78AB">
      <w:pPr>
        <w:spacing w:after="0" w:line="240" w:lineRule="auto"/>
        <w:jc w:val="center"/>
        <w:rPr>
          <w:rFonts w:ascii="Arial" w:hAnsi="Arial" w:cs="Arial"/>
          <w:bCs/>
          <w:sz w:val="28"/>
          <w:szCs w:val="28"/>
        </w:rPr>
      </w:pPr>
    </w:p>
    <w:p w:rsidR="00FF78AB" w:rsidRPr="00A37253" w:rsidRDefault="00FF78AB" w:rsidP="00FF78AB">
      <w:pPr>
        <w:spacing w:after="0" w:line="240" w:lineRule="auto"/>
        <w:jc w:val="center"/>
        <w:rPr>
          <w:rFonts w:ascii="Arial" w:hAnsi="Arial" w:cs="Arial"/>
          <w:bCs/>
          <w:sz w:val="28"/>
          <w:szCs w:val="28"/>
        </w:rPr>
      </w:pPr>
    </w:p>
    <w:p w:rsidR="00FF78AB" w:rsidRPr="00A37253" w:rsidRDefault="00FF78AB" w:rsidP="00FF78AB">
      <w:pPr>
        <w:spacing w:after="0" w:line="240" w:lineRule="auto"/>
        <w:jc w:val="center"/>
        <w:rPr>
          <w:rFonts w:ascii="Arial" w:hAnsi="Arial" w:cs="Arial"/>
          <w:bCs/>
          <w:sz w:val="28"/>
          <w:szCs w:val="28"/>
        </w:rPr>
      </w:pPr>
    </w:p>
    <w:p w:rsidR="00FF78AB" w:rsidRPr="00A37253" w:rsidRDefault="00FF78AB" w:rsidP="00FF78AB">
      <w:pPr>
        <w:spacing w:after="0" w:line="240" w:lineRule="auto"/>
        <w:jc w:val="center"/>
        <w:rPr>
          <w:rFonts w:ascii="Arial" w:hAnsi="Arial" w:cs="Arial"/>
          <w:bCs/>
          <w:sz w:val="28"/>
          <w:szCs w:val="28"/>
        </w:rPr>
      </w:pPr>
    </w:p>
    <w:p w:rsidR="003105B5" w:rsidRPr="00A37253" w:rsidRDefault="003105B5" w:rsidP="003105B5">
      <w:pPr>
        <w:spacing w:after="0" w:line="240" w:lineRule="auto"/>
        <w:jc w:val="center"/>
        <w:rPr>
          <w:rFonts w:ascii="Arial" w:hAnsi="Arial" w:cs="Arial"/>
          <w:bCs/>
          <w:sz w:val="28"/>
          <w:szCs w:val="28"/>
        </w:rPr>
      </w:pPr>
      <w:r w:rsidRPr="00A37253">
        <w:rPr>
          <w:rFonts w:ascii="Arial" w:hAnsi="Arial" w:cs="Arial"/>
          <w:bCs/>
          <w:sz w:val="28"/>
          <w:szCs w:val="28"/>
        </w:rPr>
        <w:t>LIC. CÉSAR MORALES LÓPEZ</w:t>
      </w:r>
    </w:p>
    <w:p w:rsidR="003105B5" w:rsidRPr="00A37253" w:rsidRDefault="003105B5" w:rsidP="003105B5">
      <w:pPr>
        <w:spacing w:after="0" w:line="240" w:lineRule="auto"/>
        <w:jc w:val="center"/>
        <w:rPr>
          <w:rFonts w:ascii="Arial" w:hAnsi="Arial" w:cs="Arial"/>
          <w:bCs/>
          <w:sz w:val="28"/>
          <w:szCs w:val="28"/>
        </w:rPr>
      </w:pPr>
      <w:r w:rsidRPr="00A37253">
        <w:rPr>
          <w:rFonts w:ascii="Arial" w:hAnsi="Arial" w:cs="Arial"/>
          <w:bCs/>
          <w:sz w:val="28"/>
          <w:szCs w:val="28"/>
        </w:rPr>
        <w:t>Oficial Mayor del Consejo de la Judicatura del Estado</w:t>
      </w:r>
    </w:p>
    <w:p w:rsidR="00FF78AB" w:rsidRPr="00A37253" w:rsidRDefault="00FF78AB" w:rsidP="00FF78AB">
      <w:pPr>
        <w:spacing w:after="0" w:line="240" w:lineRule="auto"/>
        <w:jc w:val="center"/>
        <w:rPr>
          <w:rFonts w:ascii="Arial" w:hAnsi="Arial" w:cs="Arial"/>
          <w:bCs/>
          <w:sz w:val="28"/>
          <w:szCs w:val="28"/>
        </w:rPr>
      </w:pPr>
    </w:p>
    <w:p w:rsidR="00FF78AB" w:rsidRPr="00A37253" w:rsidRDefault="00FF78AB" w:rsidP="00FF78AB">
      <w:pPr>
        <w:spacing w:after="0" w:line="240" w:lineRule="auto"/>
        <w:jc w:val="center"/>
        <w:rPr>
          <w:rFonts w:ascii="Arial" w:hAnsi="Arial" w:cs="Arial"/>
          <w:bCs/>
          <w:sz w:val="28"/>
          <w:szCs w:val="28"/>
        </w:rPr>
      </w:pPr>
    </w:p>
    <w:p w:rsidR="00FF78AB" w:rsidRPr="00A37253" w:rsidRDefault="00FF78AB" w:rsidP="00FF78AB">
      <w:pPr>
        <w:spacing w:after="0" w:line="240" w:lineRule="auto"/>
        <w:jc w:val="center"/>
        <w:rPr>
          <w:rFonts w:ascii="Arial" w:hAnsi="Arial" w:cs="Arial"/>
          <w:bCs/>
          <w:sz w:val="28"/>
          <w:szCs w:val="28"/>
        </w:rPr>
      </w:pPr>
    </w:p>
    <w:p w:rsidR="00FF78AB" w:rsidRDefault="00FF78AB" w:rsidP="00FF78AB">
      <w:pPr>
        <w:spacing w:after="0" w:line="240" w:lineRule="auto"/>
        <w:jc w:val="center"/>
        <w:rPr>
          <w:rFonts w:ascii="Arial" w:hAnsi="Arial" w:cs="Arial"/>
          <w:bCs/>
          <w:sz w:val="28"/>
          <w:szCs w:val="28"/>
        </w:rPr>
      </w:pPr>
    </w:p>
    <w:p w:rsidR="00FF78AB" w:rsidRPr="00A37253" w:rsidRDefault="00FF78AB" w:rsidP="00FF78AB">
      <w:pPr>
        <w:spacing w:after="0" w:line="240" w:lineRule="auto"/>
        <w:jc w:val="center"/>
        <w:rPr>
          <w:rFonts w:ascii="Arial" w:hAnsi="Arial" w:cs="Arial"/>
          <w:bCs/>
          <w:sz w:val="28"/>
          <w:szCs w:val="28"/>
        </w:rPr>
      </w:pPr>
    </w:p>
    <w:p w:rsidR="00FF78AB" w:rsidRPr="00A37253" w:rsidRDefault="00FF78AB" w:rsidP="00FF78AB">
      <w:pPr>
        <w:spacing w:after="0" w:line="240" w:lineRule="auto"/>
        <w:jc w:val="center"/>
        <w:rPr>
          <w:rFonts w:ascii="Arial" w:hAnsi="Arial" w:cs="Arial"/>
          <w:bCs/>
          <w:sz w:val="28"/>
          <w:szCs w:val="28"/>
        </w:rPr>
      </w:pPr>
    </w:p>
    <w:p w:rsidR="00FF78AB" w:rsidRPr="00A37253" w:rsidRDefault="00FF78AB" w:rsidP="00FF78AB">
      <w:pPr>
        <w:spacing w:after="0" w:line="240" w:lineRule="auto"/>
        <w:jc w:val="center"/>
        <w:rPr>
          <w:rFonts w:ascii="Arial" w:hAnsi="Arial" w:cs="Arial"/>
          <w:bCs/>
          <w:sz w:val="28"/>
          <w:szCs w:val="28"/>
        </w:rPr>
      </w:pPr>
    </w:p>
    <w:p w:rsidR="003105B5" w:rsidRPr="00A37253" w:rsidRDefault="003105B5" w:rsidP="003105B5">
      <w:pPr>
        <w:spacing w:after="0" w:line="240" w:lineRule="auto"/>
        <w:jc w:val="center"/>
        <w:rPr>
          <w:rFonts w:ascii="Arial" w:hAnsi="Arial" w:cs="Arial"/>
          <w:bCs/>
          <w:sz w:val="28"/>
          <w:szCs w:val="28"/>
        </w:rPr>
      </w:pPr>
      <w:r w:rsidRPr="00A37253">
        <w:rPr>
          <w:rFonts w:ascii="Arial" w:hAnsi="Arial" w:cs="Arial"/>
          <w:bCs/>
          <w:sz w:val="28"/>
          <w:szCs w:val="28"/>
        </w:rPr>
        <w:t>M.D. ELSA AMALIA KULJACHA LERMA</w:t>
      </w:r>
    </w:p>
    <w:p w:rsidR="003105B5" w:rsidRPr="00A37253" w:rsidRDefault="003105B5" w:rsidP="003105B5">
      <w:pPr>
        <w:spacing w:after="0" w:line="240" w:lineRule="auto"/>
        <w:jc w:val="center"/>
        <w:rPr>
          <w:rFonts w:ascii="Arial" w:hAnsi="Arial" w:cs="Arial"/>
          <w:bCs/>
          <w:sz w:val="28"/>
          <w:szCs w:val="28"/>
        </w:rPr>
      </w:pPr>
      <w:r w:rsidRPr="00A37253">
        <w:rPr>
          <w:rFonts w:ascii="Arial" w:hAnsi="Arial" w:cs="Arial"/>
          <w:bCs/>
          <w:sz w:val="28"/>
          <w:szCs w:val="28"/>
        </w:rPr>
        <w:t xml:space="preserve">Secretaria </w:t>
      </w:r>
      <w:r w:rsidR="00132B57" w:rsidRPr="00A37253">
        <w:rPr>
          <w:rFonts w:ascii="Arial" w:hAnsi="Arial" w:cs="Arial"/>
          <w:bCs/>
          <w:sz w:val="28"/>
          <w:szCs w:val="28"/>
        </w:rPr>
        <w:t xml:space="preserve">Técnica </w:t>
      </w:r>
      <w:r w:rsidRPr="00A37253">
        <w:rPr>
          <w:rFonts w:ascii="Arial" w:hAnsi="Arial" w:cs="Arial"/>
          <w:bCs/>
          <w:sz w:val="28"/>
          <w:szCs w:val="28"/>
        </w:rPr>
        <w:t>del Comité</w:t>
      </w:r>
    </w:p>
    <w:p w:rsidR="003105B5" w:rsidRPr="00A37253" w:rsidRDefault="003105B5" w:rsidP="00322418">
      <w:pPr>
        <w:jc w:val="both"/>
        <w:rPr>
          <w:rFonts w:ascii="Arial" w:hAnsi="Arial" w:cs="Arial"/>
          <w:sz w:val="28"/>
          <w:szCs w:val="28"/>
        </w:rPr>
      </w:pPr>
    </w:p>
    <w:sectPr w:rsidR="003105B5" w:rsidRPr="00A37253" w:rsidSect="00BB457C">
      <w:headerReference w:type="default" r:id="rId9"/>
      <w:footerReference w:type="default" r:id="rId10"/>
      <w:footerReference w:type="first" r:id="rId11"/>
      <w:pgSz w:w="12240" w:h="15840"/>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87F" w:rsidRDefault="0092687F" w:rsidP="00BB457C">
      <w:pPr>
        <w:spacing w:after="0" w:line="240" w:lineRule="auto"/>
      </w:pPr>
      <w:r>
        <w:separator/>
      </w:r>
    </w:p>
  </w:endnote>
  <w:endnote w:type="continuationSeparator" w:id="0">
    <w:p w:rsidR="0092687F" w:rsidRDefault="0092687F" w:rsidP="00BB45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6449"/>
      <w:gridCol w:w="2529"/>
    </w:tblGrid>
    <w:tr w:rsidR="00BB457C" w:rsidRPr="002B04A8" w:rsidTr="00726465">
      <w:trPr>
        <w:trHeight w:val="422"/>
        <w:jc w:val="center"/>
      </w:trPr>
      <w:tc>
        <w:tcPr>
          <w:tcW w:w="6449" w:type="dxa"/>
          <w:vAlign w:val="center"/>
        </w:tcPr>
        <w:p w:rsidR="00BB457C" w:rsidRPr="002B04A8" w:rsidRDefault="00BB457C" w:rsidP="00B3345F">
          <w:pPr>
            <w:pStyle w:val="Piedepgina"/>
            <w:rPr>
              <w:rFonts w:ascii="Arial" w:hAnsi="Arial" w:cs="Arial"/>
              <w:sz w:val="24"/>
            </w:rPr>
          </w:pPr>
          <w:r w:rsidRPr="002B04A8">
            <w:rPr>
              <w:rFonts w:ascii="Arial" w:hAnsi="Arial" w:cs="Arial"/>
              <w:sz w:val="24"/>
            </w:rPr>
            <w:t xml:space="preserve">Acta relativa a la Sesión </w:t>
          </w:r>
          <w:r>
            <w:rPr>
              <w:rFonts w:ascii="Arial" w:hAnsi="Arial" w:cs="Arial"/>
              <w:sz w:val="24"/>
            </w:rPr>
            <w:t>Extrao</w:t>
          </w:r>
          <w:r w:rsidR="00B3345F">
            <w:rPr>
              <w:rFonts w:ascii="Arial" w:hAnsi="Arial" w:cs="Arial"/>
              <w:sz w:val="24"/>
            </w:rPr>
            <w:t>rdinaria 57/</w:t>
          </w:r>
          <w:r w:rsidRPr="002B04A8">
            <w:rPr>
              <w:rFonts w:ascii="Arial" w:hAnsi="Arial" w:cs="Arial"/>
              <w:sz w:val="24"/>
            </w:rPr>
            <w:t>1</w:t>
          </w:r>
          <w:r>
            <w:rPr>
              <w:rFonts w:ascii="Arial" w:hAnsi="Arial" w:cs="Arial"/>
              <w:sz w:val="24"/>
            </w:rPr>
            <w:t>7</w:t>
          </w:r>
          <w:r w:rsidR="00726465">
            <w:rPr>
              <w:rFonts w:ascii="Arial" w:hAnsi="Arial" w:cs="Arial"/>
              <w:b/>
              <w:sz w:val="24"/>
              <w:szCs w:val="28"/>
            </w:rPr>
            <w:t xml:space="preserve"> </w:t>
          </w:r>
        </w:p>
      </w:tc>
      <w:tc>
        <w:tcPr>
          <w:tcW w:w="2529" w:type="dxa"/>
          <w:vAlign w:val="center"/>
        </w:tcPr>
        <w:p w:rsidR="00BB457C" w:rsidRPr="002B04A8" w:rsidRDefault="00BB457C" w:rsidP="0072013B">
          <w:pPr>
            <w:pStyle w:val="Piedepgina"/>
            <w:jc w:val="right"/>
            <w:rPr>
              <w:rFonts w:ascii="Arial" w:hAnsi="Arial" w:cs="Arial"/>
              <w:sz w:val="24"/>
            </w:rPr>
          </w:pPr>
          <w:r w:rsidRPr="002B04A8">
            <w:rPr>
              <w:rFonts w:ascii="Arial" w:hAnsi="Arial" w:cs="Arial"/>
              <w:sz w:val="24"/>
            </w:rPr>
            <w:t xml:space="preserve">Pág. </w:t>
          </w:r>
          <w:r w:rsidR="00A544A1" w:rsidRPr="002B04A8">
            <w:rPr>
              <w:rFonts w:ascii="Arial" w:hAnsi="Arial" w:cs="Arial"/>
              <w:sz w:val="24"/>
            </w:rPr>
            <w:fldChar w:fldCharType="begin"/>
          </w:r>
          <w:r w:rsidRPr="002B04A8">
            <w:rPr>
              <w:rFonts w:ascii="Arial" w:hAnsi="Arial" w:cs="Arial"/>
              <w:sz w:val="24"/>
            </w:rPr>
            <w:instrText xml:space="preserve"> PAGE   \* MERGEFORMAT </w:instrText>
          </w:r>
          <w:r w:rsidR="00A544A1" w:rsidRPr="002B04A8">
            <w:rPr>
              <w:rFonts w:ascii="Arial" w:hAnsi="Arial" w:cs="Arial"/>
              <w:sz w:val="24"/>
            </w:rPr>
            <w:fldChar w:fldCharType="separate"/>
          </w:r>
          <w:r w:rsidR="00FF78AB">
            <w:rPr>
              <w:rFonts w:ascii="Arial" w:hAnsi="Arial" w:cs="Arial"/>
              <w:noProof/>
              <w:sz w:val="24"/>
            </w:rPr>
            <w:t>11</w:t>
          </w:r>
          <w:r w:rsidR="00A544A1" w:rsidRPr="002B04A8">
            <w:rPr>
              <w:rFonts w:ascii="Arial" w:hAnsi="Arial" w:cs="Arial"/>
              <w:sz w:val="24"/>
            </w:rPr>
            <w:fldChar w:fldCharType="end"/>
          </w:r>
          <w:r w:rsidRPr="002B04A8">
            <w:rPr>
              <w:rFonts w:ascii="Arial" w:hAnsi="Arial" w:cs="Arial"/>
              <w:sz w:val="24"/>
            </w:rPr>
            <w:t xml:space="preserve"> de </w:t>
          </w:r>
          <w:fldSimple w:instr=" NUMPAGES   \* MERGEFORMAT ">
            <w:r w:rsidR="00FF78AB" w:rsidRPr="00FF78AB">
              <w:rPr>
                <w:rFonts w:ascii="Arial" w:hAnsi="Arial" w:cs="Arial"/>
                <w:noProof/>
                <w:sz w:val="24"/>
              </w:rPr>
              <w:t>11</w:t>
            </w:r>
          </w:fldSimple>
        </w:p>
      </w:tc>
    </w:tr>
  </w:tbl>
  <w:p w:rsidR="00BB457C" w:rsidRDefault="00BB457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BB457C" w:rsidRPr="002B04A8" w:rsidTr="0072013B">
      <w:trPr>
        <w:trHeight w:val="422"/>
        <w:jc w:val="center"/>
      </w:trPr>
      <w:tc>
        <w:tcPr>
          <w:tcW w:w="7300" w:type="dxa"/>
          <w:vAlign w:val="center"/>
        </w:tcPr>
        <w:p w:rsidR="00BB457C" w:rsidRPr="002B04A8" w:rsidRDefault="00BB457C" w:rsidP="00AA5F05">
          <w:pPr>
            <w:pStyle w:val="Piedepgina"/>
            <w:rPr>
              <w:rFonts w:ascii="Arial" w:hAnsi="Arial" w:cs="Arial"/>
              <w:sz w:val="24"/>
            </w:rPr>
          </w:pPr>
          <w:r w:rsidRPr="002B04A8">
            <w:rPr>
              <w:rFonts w:ascii="Arial" w:hAnsi="Arial" w:cs="Arial"/>
              <w:sz w:val="24"/>
            </w:rPr>
            <w:t xml:space="preserve">Acta relativa a la Sesión </w:t>
          </w:r>
          <w:r>
            <w:rPr>
              <w:rFonts w:ascii="Arial" w:hAnsi="Arial" w:cs="Arial"/>
              <w:sz w:val="24"/>
            </w:rPr>
            <w:t>Extrao</w:t>
          </w:r>
          <w:r w:rsidR="00B02B6F">
            <w:rPr>
              <w:rFonts w:ascii="Arial" w:hAnsi="Arial" w:cs="Arial"/>
              <w:sz w:val="24"/>
            </w:rPr>
            <w:t>rdinaria 57</w:t>
          </w:r>
          <w:r w:rsidRPr="002B04A8">
            <w:rPr>
              <w:rFonts w:ascii="Arial" w:hAnsi="Arial" w:cs="Arial"/>
              <w:sz w:val="24"/>
            </w:rPr>
            <w:t>/1</w:t>
          </w:r>
          <w:r>
            <w:rPr>
              <w:rFonts w:ascii="Arial" w:hAnsi="Arial" w:cs="Arial"/>
              <w:sz w:val="24"/>
            </w:rPr>
            <w:t>7</w:t>
          </w:r>
          <w:r w:rsidR="00726465">
            <w:rPr>
              <w:rFonts w:ascii="Arial" w:hAnsi="Arial" w:cs="Arial"/>
              <w:b/>
              <w:sz w:val="24"/>
              <w:szCs w:val="28"/>
            </w:rPr>
            <w:t xml:space="preserve"> </w:t>
          </w:r>
        </w:p>
      </w:tc>
      <w:tc>
        <w:tcPr>
          <w:tcW w:w="1678" w:type="dxa"/>
          <w:vAlign w:val="center"/>
        </w:tcPr>
        <w:p w:rsidR="00BB457C" w:rsidRPr="002B04A8" w:rsidRDefault="00BB457C" w:rsidP="0072013B">
          <w:pPr>
            <w:pStyle w:val="Piedepgina"/>
            <w:jc w:val="right"/>
            <w:rPr>
              <w:rFonts w:ascii="Arial" w:hAnsi="Arial" w:cs="Arial"/>
              <w:sz w:val="24"/>
            </w:rPr>
          </w:pPr>
          <w:r w:rsidRPr="002B04A8">
            <w:rPr>
              <w:rFonts w:ascii="Arial" w:hAnsi="Arial" w:cs="Arial"/>
              <w:sz w:val="24"/>
            </w:rPr>
            <w:t xml:space="preserve">Pág. </w:t>
          </w:r>
          <w:r w:rsidR="00A544A1" w:rsidRPr="002B04A8">
            <w:rPr>
              <w:rFonts w:ascii="Arial" w:hAnsi="Arial" w:cs="Arial"/>
              <w:sz w:val="24"/>
            </w:rPr>
            <w:fldChar w:fldCharType="begin"/>
          </w:r>
          <w:r w:rsidRPr="002B04A8">
            <w:rPr>
              <w:rFonts w:ascii="Arial" w:hAnsi="Arial" w:cs="Arial"/>
              <w:sz w:val="24"/>
            </w:rPr>
            <w:instrText xml:space="preserve"> PAGE   \* MERGEFORMAT </w:instrText>
          </w:r>
          <w:r w:rsidR="00A544A1" w:rsidRPr="002B04A8">
            <w:rPr>
              <w:rFonts w:ascii="Arial" w:hAnsi="Arial" w:cs="Arial"/>
              <w:sz w:val="24"/>
            </w:rPr>
            <w:fldChar w:fldCharType="separate"/>
          </w:r>
          <w:r w:rsidR="00FF78AB">
            <w:rPr>
              <w:rFonts w:ascii="Arial" w:hAnsi="Arial" w:cs="Arial"/>
              <w:noProof/>
              <w:sz w:val="24"/>
            </w:rPr>
            <w:t>1</w:t>
          </w:r>
          <w:r w:rsidR="00A544A1" w:rsidRPr="002B04A8">
            <w:rPr>
              <w:rFonts w:ascii="Arial" w:hAnsi="Arial" w:cs="Arial"/>
              <w:sz w:val="24"/>
            </w:rPr>
            <w:fldChar w:fldCharType="end"/>
          </w:r>
          <w:r w:rsidRPr="002B04A8">
            <w:rPr>
              <w:rFonts w:ascii="Arial" w:hAnsi="Arial" w:cs="Arial"/>
              <w:sz w:val="24"/>
            </w:rPr>
            <w:t xml:space="preserve"> de </w:t>
          </w:r>
          <w:fldSimple w:instr=" NUMPAGES   \* MERGEFORMAT ">
            <w:r w:rsidR="00FF78AB" w:rsidRPr="00FF78AB">
              <w:rPr>
                <w:rFonts w:ascii="Arial" w:hAnsi="Arial" w:cs="Arial"/>
                <w:noProof/>
                <w:sz w:val="24"/>
              </w:rPr>
              <w:t>11</w:t>
            </w:r>
          </w:fldSimple>
        </w:p>
      </w:tc>
    </w:tr>
  </w:tbl>
  <w:p w:rsidR="00BB457C" w:rsidRDefault="00BB457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87F" w:rsidRDefault="0092687F" w:rsidP="00BB457C">
      <w:pPr>
        <w:spacing w:after="0" w:line="240" w:lineRule="auto"/>
      </w:pPr>
      <w:r>
        <w:separator/>
      </w:r>
    </w:p>
  </w:footnote>
  <w:footnote w:type="continuationSeparator" w:id="0">
    <w:p w:rsidR="0092687F" w:rsidRDefault="0092687F" w:rsidP="00BB45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57C" w:rsidRPr="002B04A8" w:rsidRDefault="00BB457C" w:rsidP="00BB457C">
    <w:pPr>
      <w:pStyle w:val="Piedepgina"/>
      <w:jc w:val="right"/>
      <w:rPr>
        <w:rFonts w:ascii="Arial" w:hAnsi="Arial" w:cs="Arial"/>
        <w:i/>
        <w:sz w:val="24"/>
      </w:rPr>
    </w:pPr>
    <w:r w:rsidRPr="002B04A8">
      <w:rPr>
        <w:rFonts w:ascii="Arial" w:hAnsi="Arial" w:cs="Arial"/>
        <w:i/>
        <w:sz w:val="24"/>
      </w:rPr>
      <w:t xml:space="preserve">Comité Técnico de Transparencia y Acceso a la </w:t>
    </w:r>
  </w:p>
  <w:p w:rsidR="00BB457C" w:rsidRPr="002B04A8" w:rsidRDefault="00BB457C" w:rsidP="00BB457C">
    <w:pPr>
      <w:pStyle w:val="Piedepgina"/>
      <w:jc w:val="right"/>
      <w:rPr>
        <w:rFonts w:ascii="Arial" w:hAnsi="Arial" w:cs="Arial"/>
        <w:i/>
        <w:sz w:val="24"/>
      </w:rPr>
    </w:pPr>
    <w:r w:rsidRPr="002B04A8">
      <w:rPr>
        <w:rFonts w:ascii="Arial" w:hAnsi="Arial" w:cs="Arial"/>
        <w:i/>
        <w:sz w:val="24"/>
      </w:rPr>
      <w:t>Información Pública del Poder Judicial del Estado</w:t>
    </w:r>
  </w:p>
  <w:p w:rsidR="00BB457C" w:rsidRDefault="00BB457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3980"/>
    <w:multiLevelType w:val="hybridMultilevel"/>
    <w:tmpl w:val="6A2EF438"/>
    <w:lvl w:ilvl="0" w:tplc="EDC40738">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35C91BA8"/>
    <w:multiLevelType w:val="hybridMultilevel"/>
    <w:tmpl w:val="E16C7AEE"/>
    <w:lvl w:ilvl="0" w:tplc="0C708326">
      <w:start w:val="5"/>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nsid w:val="37864ADD"/>
    <w:multiLevelType w:val="hybridMultilevel"/>
    <w:tmpl w:val="7DE687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56448DC"/>
    <w:multiLevelType w:val="hybridMultilevel"/>
    <w:tmpl w:val="8BA6067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6171F4A"/>
    <w:multiLevelType w:val="hybridMultilevel"/>
    <w:tmpl w:val="6ACEE5AC"/>
    <w:lvl w:ilvl="0" w:tplc="86F4B69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66D2428"/>
    <w:multiLevelType w:val="hybridMultilevel"/>
    <w:tmpl w:val="25D83F1C"/>
    <w:lvl w:ilvl="0" w:tplc="70329E7A">
      <w:start w:val="1"/>
      <w:numFmt w:val="lowerLetter"/>
      <w:lvlText w:val="%1)"/>
      <w:lvlJc w:val="left"/>
      <w:pPr>
        <w:ind w:left="927" w:hanging="360"/>
      </w:pPr>
      <w:rPr>
        <w:rFonts w:hint="default"/>
        <w:i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7">
    <w:nsid w:val="68EF66CB"/>
    <w:multiLevelType w:val="hybridMultilevel"/>
    <w:tmpl w:val="BA2A68EC"/>
    <w:lvl w:ilvl="0" w:tplc="C150D66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6F0555D2"/>
    <w:multiLevelType w:val="hybridMultilevel"/>
    <w:tmpl w:val="3C5E7000"/>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8"/>
  </w:num>
  <w:num w:numId="5">
    <w:abstractNumId w:val="2"/>
  </w:num>
  <w:num w:numId="6">
    <w:abstractNumId w:val="3"/>
  </w:num>
  <w:num w:numId="7">
    <w:abstractNumId w:val="4"/>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067B4"/>
    <w:rsid w:val="000045E8"/>
    <w:rsid w:val="00006D50"/>
    <w:rsid w:val="00011F25"/>
    <w:rsid w:val="00030441"/>
    <w:rsid w:val="00030B9B"/>
    <w:rsid w:val="00046337"/>
    <w:rsid w:val="00054406"/>
    <w:rsid w:val="00063C7D"/>
    <w:rsid w:val="00066973"/>
    <w:rsid w:val="000929A8"/>
    <w:rsid w:val="000B5DD8"/>
    <w:rsid w:val="000F1A04"/>
    <w:rsid w:val="000F2D21"/>
    <w:rsid w:val="00102660"/>
    <w:rsid w:val="00106D24"/>
    <w:rsid w:val="00111BF4"/>
    <w:rsid w:val="00132B57"/>
    <w:rsid w:val="00163940"/>
    <w:rsid w:val="00167497"/>
    <w:rsid w:val="00170F80"/>
    <w:rsid w:val="00171374"/>
    <w:rsid w:val="001863C1"/>
    <w:rsid w:val="001D7CC0"/>
    <w:rsid w:val="001E6A4F"/>
    <w:rsid w:val="001F4806"/>
    <w:rsid w:val="00213E98"/>
    <w:rsid w:val="00232730"/>
    <w:rsid w:val="00253A4A"/>
    <w:rsid w:val="002545A3"/>
    <w:rsid w:val="002732DC"/>
    <w:rsid w:val="002872DF"/>
    <w:rsid w:val="00295151"/>
    <w:rsid w:val="00295B88"/>
    <w:rsid w:val="002A7C2E"/>
    <w:rsid w:val="002B0374"/>
    <w:rsid w:val="002B041F"/>
    <w:rsid w:val="002D34BB"/>
    <w:rsid w:val="002D4CCF"/>
    <w:rsid w:val="002F5492"/>
    <w:rsid w:val="003105B5"/>
    <w:rsid w:val="00311F04"/>
    <w:rsid w:val="0031308B"/>
    <w:rsid w:val="00322418"/>
    <w:rsid w:val="00347B6D"/>
    <w:rsid w:val="0035797A"/>
    <w:rsid w:val="0037360B"/>
    <w:rsid w:val="0037530C"/>
    <w:rsid w:val="00385D17"/>
    <w:rsid w:val="003B1664"/>
    <w:rsid w:val="003C539A"/>
    <w:rsid w:val="003D67DE"/>
    <w:rsid w:val="003E675B"/>
    <w:rsid w:val="004031B1"/>
    <w:rsid w:val="00410A64"/>
    <w:rsid w:val="00446FC2"/>
    <w:rsid w:val="00447022"/>
    <w:rsid w:val="00450C33"/>
    <w:rsid w:val="00451804"/>
    <w:rsid w:val="00484147"/>
    <w:rsid w:val="004A186B"/>
    <w:rsid w:val="004C376B"/>
    <w:rsid w:val="004D27EF"/>
    <w:rsid w:val="004F3FFF"/>
    <w:rsid w:val="00504861"/>
    <w:rsid w:val="00527373"/>
    <w:rsid w:val="005475EC"/>
    <w:rsid w:val="005609FA"/>
    <w:rsid w:val="00561CDE"/>
    <w:rsid w:val="00570566"/>
    <w:rsid w:val="005A2F4A"/>
    <w:rsid w:val="005B2242"/>
    <w:rsid w:val="005D638B"/>
    <w:rsid w:val="005D66CC"/>
    <w:rsid w:val="005D6789"/>
    <w:rsid w:val="005E234E"/>
    <w:rsid w:val="0061545D"/>
    <w:rsid w:val="00646B14"/>
    <w:rsid w:val="00656CF3"/>
    <w:rsid w:val="006603FE"/>
    <w:rsid w:val="00663422"/>
    <w:rsid w:val="00674FAF"/>
    <w:rsid w:val="006921FC"/>
    <w:rsid w:val="006926F7"/>
    <w:rsid w:val="006939D3"/>
    <w:rsid w:val="006A003E"/>
    <w:rsid w:val="006A13AB"/>
    <w:rsid w:val="006B2C80"/>
    <w:rsid w:val="006C33A3"/>
    <w:rsid w:val="006D1461"/>
    <w:rsid w:val="006D2993"/>
    <w:rsid w:val="006E172A"/>
    <w:rsid w:val="006F7A4C"/>
    <w:rsid w:val="007047DF"/>
    <w:rsid w:val="007056B0"/>
    <w:rsid w:val="00705A1B"/>
    <w:rsid w:val="00716AAA"/>
    <w:rsid w:val="00717C75"/>
    <w:rsid w:val="00726465"/>
    <w:rsid w:val="0073105D"/>
    <w:rsid w:val="00743AAE"/>
    <w:rsid w:val="00760ECC"/>
    <w:rsid w:val="007B4411"/>
    <w:rsid w:val="007D0763"/>
    <w:rsid w:val="007D58A8"/>
    <w:rsid w:val="007F1ECD"/>
    <w:rsid w:val="008027E8"/>
    <w:rsid w:val="008208D3"/>
    <w:rsid w:val="00825392"/>
    <w:rsid w:val="00827AC2"/>
    <w:rsid w:val="00881137"/>
    <w:rsid w:val="008819D0"/>
    <w:rsid w:val="00884284"/>
    <w:rsid w:val="00884C06"/>
    <w:rsid w:val="00890BD5"/>
    <w:rsid w:val="008A1BAB"/>
    <w:rsid w:val="008A1FA6"/>
    <w:rsid w:val="008B01D0"/>
    <w:rsid w:val="008B0399"/>
    <w:rsid w:val="008B5EE1"/>
    <w:rsid w:val="008D4D15"/>
    <w:rsid w:val="008E4880"/>
    <w:rsid w:val="008E7304"/>
    <w:rsid w:val="008F7A8C"/>
    <w:rsid w:val="00913E0D"/>
    <w:rsid w:val="00914294"/>
    <w:rsid w:val="0092687F"/>
    <w:rsid w:val="009335DA"/>
    <w:rsid w:val="00942584"/>
    <w:rsid w:val="0094516E"/>
    <w:rsid w:val="00950758"/>
    <w:rsid w:val="00953105"/>
    <w:rsid w:val="00991ABE"/>
    <w:rsid w:val="009C117F"/>
    <w:rsid w:val="009C1269"/>
    <w:rsid w:val="009E2AB0"/>
    <w:rsid w:val="00A01A6D"/>
    <w:rsid w:val="00A01EBB"/>
    <w:rsid w:val="00A06677"/>
    <w:rsid w:val="00A16237"/>
    <w:rsid w:val="00A165EB"/>
    <w:rsid w:val="00A26377"/>
    <w:rsid w:val="00A37253"/>
    <w:rsid w:val="00A438C8"/>
    <w:rsid w:val="00A544A1"/>
    <w:rsid w:val="00A563D4"/>
    <w:rsid w:val="00A64286"/>
    <w:rsid w:val="00AA22E3"/>
    <w:rsid w:val="00AA47AE"/>
    <w:rsid w:val="00AA507B"/>
    <w:rsid w:val="00AA5F05"/>
    <w:rsid w:val="00AA6306"/>
    <w:rsid w:val="00AB4174"/>
    <w:rsid w:val="00AD5526"/>
    <w:rsid w:val="00AD61C2"/>
    <w:rsid w:val="00AD66D5"/>
    <w:rsid w:val="00AD6729"/>
    <w:rsid w:val="00AE3848"/>
    <w:rsid w:val="00AF0AC8"/>
    <w:rsid w:val="00AF3004"/>
    <w:rsid w:val="00B02B6F"/>
    <w:rsid w:val="00B3345F"/>
    <w:rsid w:val="00B36AF1"/>
    <w:rsid w:val="00B4167B"/>
    <w:rsid w:val="00B41F7B"/>
    <w:rsid w:val="00B451EA"/>
    <w:rsid w:val="00B64156"/>
    <w:rsid w:val="00B70068"/>
    <w:rsid w:val="00B710F0"/>
    <w:rsid w:val="00B9017B"/>
    <w:rsid w:val="00BB457C"/>
    <w:rsid w:val="00BB73A4"/>
    <w:rsid w:val="00BE6891"/>
    <w:rsid w:val="00BF14E3"/>
    <w:rsid w:val="00BF3966"/>
    <w:rsid w:val="00C000E6"/>
    <w:rsid w:val="00C0763B"/>
    <w:rsid w:val="00C164D9"/>
    <w:rsid w:val="00C3340B"/>
    <w:rsid w:val="00C53E2C"/>
    <w:rsid w:val="00C62DB7"/>
    <w:rsid w:val="00C65080"/>
    <w:rsid w:val="00C83452"/>
    <w:rsid w:val="00C9167D"/>
    <w:rsid w:val="00CA7BAF"/>
    <w:rsid w:val="00CB067F"/>
    <w:rsid w:val="00CE425F"/>
    <w:rsid w:val="00CF429D"/>
    <w:rsid w:val="00CF7D4D"/>
    <w:rsid w:val="00D067B4"/>
    <w:rsid w:val="00D1297C"/>
    <w:rsid w:val="00D14EE6"/>
    <w:rsid w:val="00D17C08"/>
    <w:rsid w:val="00D34B48"/>
    <w:rsid w:val="00D3611E"/>
    <w:rsid w:val="00D40D10"/>
    <w:rsid w:val="00D752D2"/>
    <w:rsid w:val="00DC13C7"/>
    <w:rsid w:val="00DC5383"/>
    <w:rsid w:val="00DC6136"/>
    <w:rsid w:val="00DE15EC"/>
    <w:rsid w:val="00E03841"/>
    <w:rsid w:val="00E03FE5"/>
    <w:rsid w:val="00E16CC4"/>
    <w:rsid w:val="00E40A6F"/>
    <w:rsid w:val="00E43191"/>
    <w:rsid w:val="00E517EF"/>
    <w:rsid w:val="00E70C62"/>
    <w:rsid w:val="00E9287F"/>
    <w:rsid w:val="00EA6D6C"/>
    <w:rsid w:val="00EB231C"/>
    <w:rsid w:val="00EB5509"/>
    <w:rsid w:val="00EB7B15"/>
    <w:rsid w:val="00ED1A73"/>
    <w:rsid w:val="00ED7802"/>
    <w:rsid w:val="00EF7B4C"/>
    <w:rsid w:val="00F10232"/>
    <w:rsid w:val="00F12DD8"/>
    <w:rsid w:val="00F20EDF"/>
    <w:rsid w:val="00F259B6"/>
    <w:rsid w:val="00F44369"/>
    <w:rsid w:val="00F461E3"/>
    <w:rsid w:val="00F468CA"/>
    <w:rsid w:val="00F512C6"/>
    <w:rsid w:val="00F51B28"/>
    <w:rsid w:val="00F600D1"/>
    <w:rsid w:val="00F85AB3"/>
    <w:rsid w:val="00F96888"/>
    <w:rsid w:val="00FA571A"/>
    <w:rsid w:val="00FB3556"/>
    <w:rsid w:val="00FB3655"/>
    <w:rsid w:val="00FD5D1C"/>
    <w:rsid w:val="00FD6AB3"/>
    <w:rsid w:val="00FE2589"/>
    <w:rsid w:val="00FF78AB"/>
    <w:rsid w:val="00FF795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4A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05B5"/>
    <w:pPr>
      <w:ind w:left="720"/>
      <w:contextualSpacing/>
    </w:pPr>
  </w:style>
  <w:style w:type="table" w:styleId="Tablaconcuadrcula">
    <w:name w:val="Table Grid"/>
    <w:basedOn w:val="Tablanormal"/>
    <w:uiPriority w:val="59"/>
    <w:rsid w:val="00BB457C"/>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BB45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457C"/>
  </w:style>
  <w:style w:type="paragraph" w:styleId="Piedepgina">
    <w:name w:val="footer"/>
    <w:basedOn w:val="Normal"/>
    <w:link w:val="PiedepginaCar"/>
    <w:uiPriority w:val="99"/>
    <w:unhideWhenUsed/>
    <w:rsid w:val="00BB45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457C"/>
  </w:style>
  <w:style w:type="paragraph" w:styleId="Textodeglobo">
    <w:name w:val="Balloon Text"/>
    <w:basedOn w:val="Normal"/>
    <w:link w:val="TextodegloboCar"/>
    <w:uiPriority w:val="99"/>
    <w:semiHidden/>
    <w:unhideWhenUsed/>
    <w:rsid w:val="003E67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7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05B5"/>
    <w:pPr>
      <w:ind w:left="720"/>
      <w:contextualSpacing/>
    </w:pPr>
  </w:style>
  <w:style w:type="table" w:styleId="Tablaconcuadrcula">
    <w:name w:val="Table Grid"/>
    <w:basedOn w:val="Tablanormal"/>
    <w:uiPriority w:val="59"/>
    <w:rsid w:val="00BB457C"/>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B45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457C"/>
  </w:style>
  <w:style w:type="paragraph" w:styleId="Piedepgina">
    <w:name w:val="footer"/>
    <w:basedOn w:val="Normal"/>
    <w:link w:val="PiedepginaCar"/>
    <w:uiPriority w:val="99"/>
    <w:unhideWhenUsed/>
    <w:rsid w:val="00BB45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457C"/>
  </w:style>
  <w:style w:type="paragraph" w:styleId="Textodeglobo">
    <w:name w:val="Balloon Text"/>
    <w:basedOn w:val="Normal"/>
    <w:link w:val="TextodegloboCar"/>
    <w:uiPriority w:val="99"/>
    <w:semiHidden/>
    <w:unhideWhenUsed/>
    <w:rsid w:val="003E67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7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2F1928-677C-4AF1-85EB-ED94948D6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2380</Words>
  <Characters>13096</Characters>
  <Application>Microsoft Office Word</Application>
  <DocSecurity>0</DocSecurity>
  <Lines>109</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margarita.uribe</cp:lastModifiedBy>
  <cp:revision>2</cp:revision>
  <cp:lastPrinted>2017-04-27T18:30:00Z</cp:lastPrinted>
  <dcterms:created xsi:type="dcterms:W3CDTF">2017-10-10T21:30:00Z</dcterms:created>
  <dcterms:modified xsi:type="dcterms:W3CDTF">2017-10-10T21:30:00Z</dcterms:modified>
</cp:coreProperties>
</file>