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3D51B2">
        <w:rPr>
          <w:rFonts w:ascii="Lato" w:hAnsi="Lato" w:cs="Arial"/>
          <w:b/>
        </w:rPr>
        <w:t>54</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3D51B2">
        <w:rPr>
          <w:rFonts w:ascii="Lato" w:hAnsi="Lato" w:cs="Arial"/>
        </w:rPr>
        <w:t xml:space="preserve"> trece horas del doce de octubre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3D51B2">
        <w:rPr>
          <w:rFonts w:ascii="Lato" w:hAnsi="Lato" w:cs="Arial"/>
        </w:rPr>
        <w:t>54</w:t>
      </w:r>
      <w:r w:rsidRPr="007A2FA2">
        <w:rPr>
          <w:rFonts w:ascii="Lato" w:hAnsi="Lato" w:cs="Arial"/>
        </w:rPr>
        <w:t>/</w:t>
      </w:r>
      <w:r>
        <w:rPr>
          <w:rFonts w:ascii="Lato" w:hAnsi="Lato" w:cs="Arial"/>
        </w:rPr>
        <w:t>2021</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150103" w:rsidRPr="00762A70" w:rsidRDefault="00150103"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150103" w:rsidRDefault="00150103" w:rsidP="00563A82">
      <w:pPr>
        <w:spacing w:line="360"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3D51B2">
        <w:rPr>
          <w:rFonts w:ascii="Lato" w:hAnsi="Lato" w:cs="Arial"/>
          <w:b/>
        </w:rPr>
        <w:t>30</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B44227">
        <w:rPr>
          <w:rFonts w:ascii="Lato" w:hAnsi="Lato" w:cs="Arial"/>
        </w:rPr>
        <w:t>el</w:t>
      </w:r>
      <w:r w:rsidR="008D230E">
        <w:rPr>
          <w:rFonts w:ascii="Lato" w:hAnsi="Lato" w:cs="Arial"/>
        </w:rPr>
        <w:t xml:space="preserve"> </w:t>
      </w:r>
      <w:r w:rsidR="00710279">
        <w:rPr>
          <w:rFonts w:ascii="Lato" w:hAnsi="Lato" w:cs="Arial"/>
        </w:rPr>
        <w:t xml:space="preserve">Administrador Judicial del Sistema de Justicia Penal Oral y el </w:t>
      </w:r>
      <w:r w:rsidR="00EF3AF7">
        <w:rPr>
          <w:rFonts w:ascii="Lato" w:hAnsi="Lato" w:cs="Arial"/>
        </w:rPr>
        <w:t xml:space="preserve">Encargado </w:t>
      </w:r>
      <w:r w:rsidR="00710279">
        <w:rPr>
          <w:rFonts w:ascii="Lato" w:hAnsi="Lato" w:cs="Arial"/>
        </w:rPr>
        <w:t xml:space="preserve">de </w:t>
      </w:r>
      <w:r w:rsidR="00EF3AF7">
        <w:rPr>
          <w:rFonts w:ascii="Lato" w:hAnsi="Lato" w:cs="Arial"/>
        </w:rPr>
        <w:t xml:space="preserve">Despacho </w:t>
      </w:r>
      <w:r w:rsidR="00710279">
        <w:rPr>
          <w:rFonts w:ascii="Lato" w:hAnsi="Lato" w:cs="Arial"/>
        </w:rPr>
        <w:t xml:space="preserve">en Zona Costa de estos asuntos administrativos,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557762">
        <w:rPr>
          <w:rFonts w:ascii="Lato" w:hAnsi="Lato" w:cs="Arial"/>
        </w:rPr>
        <w:t>020058421</w:t>
      </w:r>
      <w:r w:rsidR="008D230E">
        <w:rPr>
          <w:rFonts w:ascii="Lato" w:hAnsi="Lato" w:cs="Arial"/>
        </w:rPr>
        <w:t>0</w:t>
      </w:r>
      <w:r w:rsidR="003D73BA">
        <w:rPr>
          <w:rFonts w:ascii="Lato" w:hAnsi="Lato" w:cs="Arial"/>
        </w:rPr>
        <w:t>0</w:t>
      </w:r>
      <w:r w:rsidR="00557762">
        <w:rPr>
          <w:rFonts w:ascii="Lato" w:hAnsi="Lato" w:cs="Arial"/>
        </w:rPr>
        <w:t>0027</w:t>
      </w:r>
      <w:r w:rsidR="003D73BA">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B44227">
        <w:rPr>
          <w:rFonts w:ascii="Lato" w:hAnsi="Lato" w:cs="Arial"/>
        </w:rPr>
        <w:t xml:space="preserve"> </w:t>
      </w:r>
      <w:r w:rsidR="00C369C4">
        <w:rPr>
          <w:rFonts w:ascii="Lato" w:hAnsi="Lato" w:cs="Arial"/>
        </w:rPr>
        <w:t>2</w:t>
      </w:r>
      <w:r w:rsidR="00557762">
        <w:rPr>
          <w:rFonts w:ascii="Lato" w:hAnsi="Lato" w:cs="Arial"/>
        </w:rPr>
        <w:t>8 de septiembre</w:t>
      </w:r>
      <w:r w:rsidR="00C369C4">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B44227">
        <w:rPr>
          <w:rFonts w:ascii="Lato" w:hAnsi="Lato" w:cs="Arial"/>
        </w:rPr>
        <w:t>.</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063213">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063213">
        <w:rPr>
          <w:rFonts w:ascii="Lato" w:hAnsi="Lato" w:cs="Arial"/>
        </w:rPr>
        <w:t xml:space="preserve">por </w:t>
      </w:r>
      <w:r w:rsidR="00454535">
        <w:rPr>
          <w:rFonts w:ascii="Lato" w:hAnsi="Lato" w:cs="Arial"/>
        </w:rPr>
        <w:t xml:space="preserve">el </w:t>
      </w:r>
      <w:r w:rsidR="00064477">
        <w:rPr>
          <w:rFonts w:ascii="Lato" w:hAnsi="Lato" w:cs="Arial"/>
        </w:rPr>
        <w:t>A</w:t>
      </w:r>
      <w:r w:rsidR="005F501F">
        <w:rPr>
          <w:rFonts w:ascii="Lato" w:hAnsi="Lato" w:cs="Arial"/>
        </w:rPr>
        <w:t>dministrador Judicial</w:t>
      </w:r>
      <w:r w:rsidR="00454535">
        <w:rPr>
          <w:rFonts w:ascii="Lato" w:hAnsi="Lato" w:cs="Arial"/>
        </w:rPr>
        <w:t xml:space="preserve"> </w:t>
      </w:r>
      <w:r w:rsidR="00710279">
        <w:rPr>
          <w:rFonts w:ascii="Lato" w:hAnsi="Lato" w:cs="Arial"/>
        </w:rPr>
        <w:t xml:space="preserve">del Sistema de Justicia Penal Oral </w:t>
      </w:r>
      <w:r w:rsidR="00454535">
        <w:rPr>
          <w:rFonts w:ascii="Lato" w:hAnsi="Lato" w:cs="Arial"/>
        </w:rPr>
        <w:t>y el encargado</w:t>
      </w:r>
      <w:r w:rsidR="00710279">
        <w:rPr>
          <w:rFonts w:ascii="Lato" w:hAnsi="Lato" w:cs="Arial"/>
        </w:rPr>
        <w:t xml:space="preserve"> de despacho</w:t>
      </w:r>
      <w:r w:rsidR="00454535">
        <w:rPr>
          <w:rFonts w:ascii="Lato" w:hAnsi="Lato" w:cs="Arial"/>
        </w:rPr>
        <w:t xml:space="preserve"> </w:t>
      </w:r>
      <w:r w:rsidR="00710279">
        <w:rPr>
          <w:rFonts w:ascii="Lato" w:hAnsi="Lato" w:cs="Arial"/>
        </w:rPr>
        <w:t xml:space="preserve">en Zona Costa </w:t>
      </w:r>
      <w:r w:rsidR="00454535">
        <w:rPr>
          <w:rFonts w:ascii="Lato" w:hAnsi="Lato" w:cs="Arial"/>
        </w:rPr>
        <w:t xml:space="preserve">de </w:t>
      </w:r>
      <w:r w:rsidR="00710279">
        <w:rPr>
          <w:rFonts w:ascii="Lato" w:hAnsi="Lato" w:cs="Arial"/>
        </w:rPr>
        <w:t>estos asuntos</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w:t>
      </w:r>
      <w:r w:rsidR="00063213">
        <w:rPr>
          <w:rFonts w:ascii="Lato" w:hAnsi="Lato" w:cs="Arial"/>
          <w:b/>
        </w:rPr>
        <w:t>a</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063213">
        <w:rPr>
          <w:rFonts w:ascii="Lato" w:hAnsi="Lato" w:cs="Arial"/>
          <w:b/>
        </w:rPr>
        <w:t>ó</w:t>
      </w:r>
      <w:r w:rsidR="00FF1ECE">
        <w:rPr>
          <w:rFonts w:ascii="Lato" w:hAnsi="Lato" w:cs="Arial"/>
          <w:b/>
        </w:rPr>
        <w:t>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063213">
      <w:pPr>
        <w:spacing w:line="360" w:lineRule="auto"/>
        <w:jc w:val="both"/>
        <w:rPr>
          <w:rFonts w:ascii="Lato" w:hAnsi="Lato" w:cs="Arial"/>
          <w:b/>
        </w:rPr>
      </w:pPr>
    </w:p>
    <w:p w:rsidR="004976CB" w:rsidRPr="00D61E3E" w:rsidRDefault="004976CB" w:rsidP="00063213">
      <w:pPr>
        <w:spacing w:line="360" w:lineRule="auto"/>
        <w:jc w:val="both"/>
        <w:rPr>
          <w:rFonts w:ascii="Lato" w:hAnsi="Lato" w:cs="Arial"/>
          <w:b/>
        </w:rPr>
      </w:pPr>
      <w:r w:rsidRPr="00D61E3E">
        <w:rPr>
          <w:rFonts w:ascii="Lato" w:hAnsi="Lato" w:cs="Arial"/>
          <w:b/>
        </w:rPr>
        <w:t>1) Antecedentes</w:t>
      </w:r>
      <w:r>
        <w:rPr>
          <w:rFonts w:ascii="Lato" w:hAnsi="Lato" w:cs="Arial"/>
          <w:b/>
        </w:rPr>
        <w:t>:</w:t>
      </w:r>
    </w:p>
    <w:p w:rsidR="00C369C4" w:rsidRDefault="004976CB" w:rsidP="00063213">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5F501F">
        <w:rPr>
          <w:rFonts w:ascii="Lato" w:hAnsi="Lato" w:cs="Arial"/>
        </w:rPr>
        <w:t>s</w:t>
      </w:r>
      <w:r w:rsidR="008D7A86">
        <w:rPr>
          <w:rFonts w:ascii="Lato" w:hAnsi="Lato" w:cs="Arial"/>
        </w:rPr>
        <w:t xml:space="preserve"> solicitud</w:t>
      </w:r>
      <w:r w:rsidR="005F501F">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44227">
        <w:rPr>
          <w:rFonts w:ascii="Lato" w:hAnsi="Lato" w:cs="Arial"/>
        </w:rPr>
        <w:t xml:space="preserve">, entre otra información, las solicitudes y acuerdos recaídos en una causa penal sustanciada ante el órgano de control especializado en </w:t>
      </w:r>
      <w:r w:rsidR="00063213">
        <w:rPr>
          <w:rFonts w:ascii="Lato" w:hAnsi="Lato" w:cs="Arial"/>
        </w:rPr>
        <w:t>e</w:t>
      </w:r>
      <w:r w:rsidR="00B44227">
        <w:rPr>
          <w:rFonts w:ascii="Lato" w:hAnsi="Lato" w:cs="Arial"/>
        </w:rPr>
        <w:t>jecución de este Partido Judicial de Mexicali.</w:t>
      </w:r>
    </w:p>
    <w:p w:rsidR="00B44227" w:rsidRDefault="00B44227" w:rsidP="00063213">
      <w:pPr>
        <w:spacing w:line="360" w:lineRule="auto"/>
        <w:jc w:val="both"/>
        <w:rPr>
          <w:rFonts w:ascii="Lato" w:hAnsi="Lato" w:cs="Arial"/>
        </w:rPr>
      </w:pPr>
    </w:p>
    <w:p w:rsidR="00710279" w:rsidRDefault="00610E64" w:rsidP="00063213">
      <w:pPr>
        <w:spacing w:line="360"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D77E32">
        <w:rPr>
          <w:rFonts w:ascii="Lato" w:hAnsi="Lato" w:cs="Arial"/>
        </w:rPr>
        <w:t>s</w:t>
      </w:r>
      <w:r w:rsidR="00B3492D">
        <w:rPr>
          <w:rFonts w:ascii="Lato" w:hAnsi="Lato" w:cs="Arial"/>
        </w:rPr>
        <w:t xml:space="preserve"> </w:t>
      </w:r>
      <w:r w:rsidR="007F2BE7">
        <w:rPr>
          <w:rFonts w:ascii="Lato" w:hAnsi="Lato" w:cs="Arial"/>
        </w:rPr>
        <w:t xml:space="preserve">por la Unidad de Transparencia número </w:t>
      </w:r>
      <w:r w:rsidR="00200C7B">
        <w:rPr>
          <w:rFonts w:ascii="Lato" w:hAnsi="Lato" w:cs="Arial"/>
        </w:rPr>
        <w:t>1</w:t>
      </w:r>
      <w:r w:rsidR="00710279">
        <w:rPr>
          <w:rFonts w:ascii="Lato" w:hAnsi="Lato" w:cs="Arial"/>
        </w:rPr>
        <w:t>498</w:t>
      </w:r>
      <w:r w:rsidR="00C72E67">
        <w:rPr>
          <w:rFonts w:ascii="Lato" w:hAnsi="Lato" w:cs="Arial"/>
        </w:rPr>
        <w:t>/UT/MXL/2021 de fecha 2</w:t>
      </w:r>
      <w:r w:rsidR="00710279">
        <w:rPr>
          <w:rFonts w:ascii="Lato" w:hAnsi="Lato" w:cs="Arial"/>
        </w:rPr>
        <w:t>9 de septiembre</w:t>
      </w:r>
      <w:r w:rsidR="00200C7B">
        <w:rPr>
          <w:rFonts w:ascii="Lato" w:hAnsi="Lato" w:cs="Arial"/>
        </w:rPr>
        <w:t xml:space="preserve"> de este año,</w:t>
      </w:r>
      <w:r w:rsidR="00C5259C">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C5259C">
        <w:rPr>
          <w:rFonts w:ascii="Lato" w:hAnsi="Lato" w:cs="Arial"/>
        </w:rPr>
        <w:t xml:space="preserve"> número SJPO/</w:t>
      </w:r>
      <w:r w:rsidR="00710279">
        <w:rPr>
          <w:rFonts w:ascii="Lato" w:hAnsi="Lato" w:cs="Arial"/>
        </w:rPr>
        <w:t>457</w:t>
      </w:r>
      <w:r w:rsidR="00C5259C">
        <w:rPr>
          <w:rFonts w:ascii="Lato" w:hAnsi="Lato" w:cs="Arial"/>
        </w:rPr>
        <w:t>/2021</w:t>
      </w:r>
      <w:r w:rsidR="00710279">
        <w:rPr>
          <w:rFonts w:ascii="Lato" w:hAnsi="Lato" w:cs="Arial"/>
        </w:rPr>
        <w:t>,</w:t>
      </w:r>
      <w:r w:rsidR="00C5259C">
        <w:rPr>
          <w:rFonts w:ascii="Lato" w:hAnsi="Lato" w:cs="Arial"/>
        </w:rPr>
        <w:t xml:space="preserve"> de</w:t>
      </w:r>
      <w:r w:rsidR="00200C7B">
        <w:rPr>
          <w:rFonts w:ascii="Lato" w:hAnsi="Lato" w:cs="Arial"/>
        </w:rPr>
        <w:t>l</w:t>
      </w:r>
      <w:r w:rsidR="00C5259C">
        <w:rPr>
          <w:rFonts w:ascii="Lato" w:hAnsi="Lato" w:cs="Arial"/>
        </w:rPr>
        <w:t xml:space="preserve"> </w:t>
      </w:r>
      <w:r w:rsidR="00710279">
        <w:rPr>
          <w:rFonts w:ascii="Lato" w:hAnsi="Lato" w:cs="Arial"/>
        </w:rPr>
        <w:t xml:space="preserve">12 </w:t>
      </w:r>
      <w:r w:rsidR="00200C7B">
        <w:rPr>
          <w:rFonts w:ascii="Lato" w:hAnsi="Lato" w:cs="Arial"/>
        </w:rPr>
        <w:t xml:space="preserve">de </w:t>
      </w:r>
      <w:r w:rsidR="00710279">
        <w:rPr>
          <w:rFonts w:ascii="Lato" w:hAnsi="Lato" w:cs="Arial"/>
        </w:rPr>
        <w:t>este mes de octubre</w:t>
      </w:r>
      <w:r w:rsidR="00200C7B">
        <w:rPr>
          <w:rFonts w:ascii="Lato" w:hAnsi="Lato" w:cs="Arial"/>
        </w:rPr>
        <w:t>,  remite la versi</w:t>
      </w:r>
      <w:r w:rsidR="00710279">
        <w:rPr>
          <w:rFonts w:ascii="Lato" w:hAnsi="Lato" w:cs="Arial"/>
        </w:rPr>
        <w:t>ón</w:t>
      </w:r>
      <w:r w:rsidR="00200C7B">
        <w:rPr>
          <w:rFonts w:ascii="Lato" w:hAnsi="Lato" w:cs="Arial"/>
        </w:rPr>
        <w:t xml:space="preserve"> pública </w:t>
      </w:r>
      <w:r w:rsidR="005C5452">
        <w:rPr>
          <w:rFonts w:ascii="Lato" w:hAnsi="Lato" w:cs="Arial"/>
        </w:rPr>
        <w:t xml:space="preserve">en formato electrónico </w:t>
      </w:r>
      <w:r w:rsidR="00200C7B">
        <w:rPr>
          <w:rFonts w:ascii="Lato" w:hAnsi="Lato" w:cs="Arial"/>
        </w:rPr>
        <w:t xml:space="preserve">de </w:t>
      </w:r>
      <w:r w:rsidR="00710279">
        <w:rPr>
          <w:rFonts w:ascii="Lato" w:hAnsi="Lato" w:cs="Arial"/>
        </w:rPr>
        <w:t>una sentencia relativa a un cuaderno de ejecución</w:t>
      </w:r>
      <w:r w:rsidR="005C5452">
        <w:rPr>
          <w:rFonts w:ascii="Lato" w:hAnsi="Lato" w:cs="Arial"/>
        </w:rPr>
        <w:t>.</w:t>
      </w:r>
      <w:r w:rsidR="00710279">
        <w:rPr>
          <w:rFonts w:ascii="Lato" w:hAnsi="Lato" w:cs="Arial"/>
        </w:rPr>
        <w:t xml:space="preserve"> </w:t>
      </w:r>
    </w:p>
    <w:p w:rsidR="005C5452" w:rsidRDefault="005C5452" w:rsidP="00590437">
      <w:pPr>
        <w:spacing w:line="336" w:lineRule="auto"/>
        <w:jc w:val="both"/>
        <w:rPr>
          <w:rFonts w:ascii="Lato" w:hAnsi="Lato" w:cs="Arial"/>
        </w:rPr>
      </w:pPr>
    </w:p>
    <w:p w:rsidR="004C53CF" w:rsidRDefault="00DA3F0D" w:rsidP="00063213">
      <w:pPr>
        <w:spacing w:line="360" w:lineRule="auto"/>
        <w:jc w:val="both"/>
        <w:rPr>
          <w:rFonts w:ascii="Lato" w:hAnsi="Lato" w:cs="Arial"/>
        </w:rPr>
      </w:pPr>
      <w:r w:rsidRPr="00762A70">
        <w:rPr>
          <w:rFonts w:ascii="Lato" w:hAnsi="Lato" w:cs="Arial"/>
          <w:b/>
        </w:rPr>
        <w:lastRenderedPageBreak/>
        <w:t>Recibida la</w:t>
      </w:r>
      <w:r w:rsidR="00F82179">
        <w:rPr>
          <w:rFonts w:ascii="Lato" w:hAnsi="Lato" w:cs="Arial"/>
          <w:b/>
        </w:rPr>
        <w:t xml:space="preserve"> versi</w:t>
      </w:r>
      <w:r w:rsidR="005C5452">
        <w:rPr>
          <w:rFonts w:ascii="Lato" w:hAnsi="Lato" w:cs="Arial"/>
          <w:b/>
        </w:rPr>
        <w:t>ón</w:t>
      </w:r>
      <w:r w:rsidRPr="00762A70">
        <w:rPr>
          <w:rFonts w:ascii="Lato" w:hAnsi="Lato" w:cs="Arial"/>
          <w:b/>
        </w:rPr>
        <w:t xml:space="preserve"> pública</w:t>
      </w:r>
      <w:r w:rsidR="00087613">
        <w:rPr>
          <w:rFonts w:ascii="Lato" w:hAnsi="Lato" w:cs="Arial"/>
          <w:b/>
        </w:rPr>
        <w:t xml:space="preserve"> </w:t>
      </w:r>
      <w:r w:rsidR="00087613" w:rsidRPr="0052637C">
        <w:rPr>
          <w:rFonts w:ascii="Lato" w:hAnsi="Lato" w:cs="Arial"/>
        </w:rPr>
        <w:t>citada</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063213">
      <w:pPr>
        <w:spacing w:line="360" w:lineRule="auto"/>
        <w:jc w:val="both"/>
        <w:rPr>
          <w:rFonts w:ascii="Lato" w:hAnsi="Lato" w:cs="Arial"/>
        </w:rPr>
      </w:pPr>
      <w:r w:rsidRPr="00762A70">
        <w:rPr>
          <w:rFonts w:ascii="Lato" w:hAnsi="Lato" w:cs="Arial"/>
        </w:rPr>
        <w:t xml:space="preserve"> </w:t>
      </w:r>
    </w:p>
    <w:p w:rsidR="00F675E4" w:rsidRDefault="004E6451" w:rsidP="00063213">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063213">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063213">
      <w:pPr>
        <w:spacing w:line="360" w:lineRule="auto"/>
        <w:jc w:val="both"/>
        <w:rPr>
          <w:rFonts w:ascii="Lato" w:hAnsi="Lato" w:cs="Arial"/>
        </w:rPr>
      </w:pPr>
    </w:p>
    <w:p w:rsidR="00DA3F0D" w:rsidRDefault="004E6451" w:rsidP="00063213">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w:t>
      </w:r>
      <w:r w:rsidR="00DA3F0D" w:rsidRPr="00762A70">
        <w:rPr>
          <w:rFonts w:ascii="Lato" w:hAnsi="Lato" w:cs="Arial"/>
        </w:rPr>
        <w:lastRenderedPageBreak/>
        <w:t xml:space="preserve">información en su poder encuadra en alguno de los supuestos de reserva o confidencialidad. </w:t>
      </w:r>
    </w:p>
    <w:p w:rsidR="009424B5" w:rsidRPr="00D5635F" w:rsidRDefault="009424B5" w:rsidP="00063213">
      <w:pPr>
        <w:spacing w:line="360" w:lineRule="auto"/>
        <w:jc w:val="both"/>
        <w:rPr>
          <w:rFonts w:ascii="Lato" w:hAnsi="Lato" w:cs="Arial"/>
          <w:sz w:val="18"/>
        </w:rPr>
      </w:pPr>
    </w:p>
    <w:p w:rsidR="00DA3F0D" w:rsidRDefault="00DA3F0D" w:rsidP="00063213">
      <w:pPr>
        <w:spacing w:line="360" w:lineRule="auto"/>
        <w:jc w:val="both"/>
        <w:rPr>
          <w:rFonts w:ascii="Lato" w:hAnsi="Lato" w:cs="Arial"/>
        </w:rPr>
      </w:pPr>
      <w:r w:rsidRPr="00762A70">
        <w:rPr>
          <w:rFonts w:ascii="Lato" w:hAnsi="Lato" w:cs="Arial"/>
        </w:rPr>
        <w:t xml:space="preserve">En </w:t>
      </w:r>
      <w:r w:rsidR="00063213">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063213">
      <w:pPr>
        <w:spacing w:line="360" w:lineRule="auto"/>
        <w:jc w:val="both"/>
        <w:rPr>
          <w:rFonts w:ascii="Lato" w:hAnsi="Lato" w:cs="Arial"/>
          <w:sz w:val="18"/>
        </w:rPr>
      </w:pPr>
    </w:p>
    <w:p w:rsidR="00DA3F0D" w:rsidRDefault="00800776" w:rsidP="00063213">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063213">
      <w:pPr>
        <w:spacing w:line="360" w:lineRule="auto"/>
        <w:jc w:val="both"/>
        <w:rPr>
          <w:rFonts w:ascii="Lato" w:hAnsi="Lato" w:cs="Arial"/>
          <w:sz w:val="18"/>
        </w:rPr>
      </w:pPr>
    </w:p>
    <w:p w:rsidR="00D52E7A" w:rsidRDefault="00CE1B7C" w:rsidP="00063213">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5C5452">
        <w:rPr>
          <w:rFonts w:ascii="Lato" w:hAnsi="Lato" w:cs="Arial"/>
        </w:rPr>
        <w:t xml:space="preserve"> sentencia </w:t>
      </w:r>
      <w:r w:rsidR="00590437" w:rsidRPr="00063213">
        <w:rPr>
          <w:rFonts w:ascii="Lato" w:hAnsi="Lato" w:cs="Arial"/>
        </w:rPr>
        <w:t>requerida</w:t>
      </w:r>
      <w:r w:rsidR="00CA27E8" w:rsidRPr="00063213">
        <w:rPr>
          <w:rFonts w:ascii="Lato" w:hAnsi="Lato" w:cs="Arial"/>
        </w:rPr>
        <w:t xml:space="preserve"> </w:t>
      </w:r>
      <w:r w:rsidR="004312D2" w:rsidRPr="00063213">
        <w:rPr>
          <w:rFonts w:ascii="Lato" w:hAnsi="Lato" w:cs="Arial"/>
        </w:rPr>
        <w:t>del</w:t>
      </w:r>
      <w:r w:rsidR="004312D2">
        <w:rPr>
          <w:rFonts w:ascii="Lato" w:hAnsi="Lato" w:cs="Arial"/>
          <w:b/>
        </w:rPr>
        <w:t xml:space="preserve"> Sistema de Justicia Penal del Poder Judicial del Estado de Baja California,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w:t>
      </w:r>
      <w:r w:rsidR="00F313D3">
        <w:rPr>
          <w:rFonts w:ascii="Lato" w:hAnsi="Lato" w:cs="Arial"/>
        </w:rPr>
        <w:t xml:space="preserve"> con </w:t>
      </w:r>
      <w:r w:rsidR="00200C7B">
        <w:rPr>
          <w:rFonts w:ascii="Lato" w:hAnsi="Lato" w:cs="Arial"/>
        </w:rPr>
        <w:t>el</w:t>
      </w:r>
      <w:r w:rsidR="00E751A7">
        <w:rPr>
          <w:rFonts w:ascii="Lato" w:hAnsi="Lato" w:cs="Arial"/>
        </w:rPr>
        <w:t xml:space="preserve"> número de folio </w:t>
      </w:r>
      <w:r w:rsidR="00557762">
        <w:rPr>
          <w:rFonts w:ascii="Lato" w:hAnsi="Lato" w:cs="Arial"/>
        </w:rPr>
        <w:t>020058421000027,</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063213">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200C7B">
        <w:rPr>
          <w:rFonts w:ascii="Lato" w:hAnsi="Lato" w:cs="Arial"/>
          <w:b/>
        </w:rPr>
        <w:t xml:space="preserve">el </w:t>
      </w:r>
      <w:r w:rsidR="00150A68">
        <w:rPr>
          <w:rFonts w:ascii="Lato" w:hAnsi="Lato" w:cs="Arial"/>
          <w:b/>
        </w:rPr>
        <w:t xml:space="preserve">proceso jurisdiccional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 xml:space="preserve">cual se justifica atendiendo la obligación legalmente establecida de proteger y </w:t>
      </w:r>
      <w:r w:rsidR="00DA3F0D" w:rsidRPr="00F63A65">
        <w:rPr>
          <w:rFonts w:ascii="Lato" w:hAnsi="Lato" w:cs="Arial"/>
        </w:rPr>
        <w:lastRenderedPageBreak/>
        <w:t>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5C5452">
        <w:rPr>
          <w:rFonts w:ascii="Lato" w:hAnsi="Lato" w:cs="Arial"/>
          <w:b/>
          <w:u w:val="single"/>
        </w:rPr>
        <w:t>ón pública</w:t>
      </w:r>
      <w:r w:rsidR="00F313D3">
        <w:rPr>
          <w:rFonts w:ascii="Lato" w:hAnsi="Lato" w:cs="Arial"/>
          <w:b/>
          <w:u w:val="single"/>
        </w:rPr>
        <w:t xml:space="preserve"> de la </w:t>
      </w:r>
      <w:r w:rsidR="000E168A">
        <w:rPr>
          <w:rFonts w:ascii="Lato" w:hAnsi="Lato" w:cs="Arial"/>
          <w:b/>
          <w:u w:val="single"/>
        </w:rPr>
        <w:t>s</w:t>
      </w:r>
      <w:r w:rsidR="005C5452">
        <w:rPr>
          <w:rFonts w:ascii="Lato" w:hAnsi="Lato" w:cs="Arial"/>
          <w:b/>
          <w:u w:val="single"/>
        </w:rPr>
        <w:t xml:space="preserve">entencia de interés del peticionario, </w:t>
      </w:r>
      <w:r w:rsidR="00EA79F4" w:rsidRPr="004312D2">
        <w:rPr>
          <w:rFonts w:ascii="Lato" w:hAnsi="Lato" w:cs="Arial"/>
          <w:b/>
          <w:u w:val="single"/>
        </w:rPr>
        <w:t>se refieren</w:t>
      </w:r>
      <w:r w:rsidR="009F5BF8">
        <w:rPr>
          <w:rFonts w:ascii="Lato" w:hAnsi="Lato" w:cs="Arial"/>
        </w:rPr>
        <w:t xml:space="preserve"> </w:t>
      </w:r>
      <w:r w:rsidR="006E07F8">
        <w:rPr>
          <w:rFonts w:ascii="Lato" w:hAnsi="Lato" w:cs="Arial"/>
        </w:rPr>
        <w:t>a</w:t>
      </w:r>
      <w:r w:rsidR="00063213">
        <w:rPr>
          <w:rFonts w:ascii="Lato" w:hAnsi="Lato" w:cs="Arial"/>
        </w:rPr>
        <w:t xml:space="preserve"> </w:t>
      </w:r>
      <w:r w:rsidR="006E07F8" w:rsidRPr="00B54636">
        <w:rPr>
          <w:rFonts w:ascii="Lato" w:hAnsi="Lato" w:cs="Arial"/>
        </w:rPr>
        <w:t>l</w:t>
      </w:r>
      <w:r w:rsidR="006E07F8">
        <w:rPr>
          <w:rFonts w:ascii="Lato" w:hAnsi="Lato" w:cs="Arial"/>
        </w:rPr>
        <w:t>os nombres del imputado y sentenciado, así como datos generales de éste, nombre de las víctimas, de testigos, de terceros y de una institución educativa privada, de defensores</w:t>
      </w:r>
      <w:r w:rsidR="006E07F8" w:rsidRPr="002D7D9A">
        <w:rPr>
          <w:rFonts w:ascii="Lato" w:hAnsi="Lato" w:cs="Arial"/>
        </w:rPr>
        <w:t xml:space="preserve"> </w:t>
      </w:r>
      <w:r w:rsidR="006E07F8">
        <w:rPr>
          <w:rFonts w:ascii="Lato" w:hAnsi="Lato" w:cs="Arial"/>
        </w:rPr>
        <w:t xml:space="preserve">particulares y sus domicilios procesales,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0E168A">
        <w:rPr>
          <w:rFonts w:ascii="Lato" w:hAnsi="Lato" w:cs="Arial"/>
          <w:i/>
        </w:rPr>
        <w:t>numérica,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6E07F8">
        <w:rPr>
          <w:rFonts w:ascii="Lato" w:hAnsi="Lato" w:cs="Arial"/>
          <w:b/>
          <w:i/>
        </w:rPr>
        <w:t>edad, sexo</w:t>
      </w:r>
      <w:r w:rsidR="00AE040F">
        <w:rPr>
          <w:rFonts w:ascii="Lato" w:hAnsi="Lato" w:cs="Arial"/>
          <w:i/>
        </w:rPr>
        <w:t>, 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w:t>
      </w:r>
      <w:r w:rsidR="00AE040F" w:rsidRPr="006E07F8">
        <w:rPr>
          <w:rFonts w:ascii="Lato" w:hAnsi="Lato" w:cs="Arial"/>
          <w:i/>
        </w:rPr>
        <w:t>dirección de correo electrónico</w:t>
      </w:r>
      <w:r w:rsidR="00AE040F" w:rsidRPr="007F2439">
        <w:rPr>
          <w:rFonts w:ascii="Lato" w:hAnsi="Lato" w:cs="Arial"/>
          <w:b/>
          <w:i/>
        </w:rPr>
        <w:t xml:space="preserve">,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 xml:space="preserve">lugar y fecha de nacimiento, lugar de origen y nacionalidad, ideología, creencias o convicción religiosas, filosófica, política o de otro género; los referidos a las </w:t>
      </w:r>
      <w:r w:rsidR="00AE040F" w:rsidRPr="006E07F8">
        <w:rPr>
          <w:rFonts w:ascii="Lato" w:hAnsi="Lato" w:cs="Arial"/>
          <w:b/>
          <w:i/>
        </w:rPr>
        <w:t>características</w:t>
      </w:r>
      <w:r w:rsidR="00063213">
        <w:rPr>
          <w:rFonts w:ascii="Lato" w:hAnsi="Lato" w:cs="Arial"/>
          <w:b/>
          <w:i/>
        </w:rPr>
        <w:t xml:space="preserve"> </w:t>
      </w:r>
      <w:r w:rsidR="00AE040F" w:rsidRPr="006E07F8">
        <w:rPr>
          <w:rFonts w:ascii="Lato" w:hAnsi="Lato" w:cs="Arial"/>
          <w:b/>
          <w:i/>
        </w:rPr>
        <w:t>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772E78" w:rsidRPr="000E168A">
        <w:rPr>
          <w:rFonts w:ascii="Lato" w:hAnsi="Lato" w:cs="Arial"/>
          <w:i/>
        </w:rPr>
        <w:t>abl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ing</w:t>
      </w:r>
      <w:r w:rsidR="007F2439" w:rsidRPr="007F2439">
        <w:rPr>
          <w:rFonts w:ascii="Lato" w:hAnsi="Lato" w:cs="Arial"/>
          <w:b/>
          <w:i/>
        </w:rPr>
        <w:t>resos</w:t>
      </w:r>
      <w:r w:rsidR="00063213">
        <w:rPr>
          <w:rFonts w:ascii="Lato" w:hAnsi="Lato" w:cs="Arial"/>
          <w:b/>
          <w:i/>
        </w:rPr>
        <w:t>,</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063213">
      <w:pPr>
        <w:spacing w:line="360"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063213">
      <w:pPr>
        <w:spacing w:line="360" w:lineRule="auto"/>
        <w:jc w:val="both"/>
        <w:rPr>
          <w:rFonts w:ascii="Lato" w:hAnsi="Lato" w:cs="Arial"/>
        </w:rPr>
      </w:pPr>
    </w:p>
    <w:p w:rsidR="00DA3F0D" w:rsidRDefault="00245FC5" w:rsidP="00063213">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063213">
      <w:pPr>
        <w:spacing w:line="360" w:lineRule="auto"/>
        <w:jc w:val="both"/>
        <w:rPr>
          <w:rFonts w:ascii="Lato" w:hAnsi="Lato" w:cs="Arial"/>
          <w:sz w:val="18"/>
        </w:rPr>
      </w:pPr>
    </w:p>
    <w:p w:rsidR="00DA3F0D" w:rsidRDefault="00DA3F0D" w:rsidP="00063213">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063213">
      <w:pPr>
        <w:spacing w:line="360" w:lineRule="auto"/>
        <w:jc w:val="both"/>
        <w:rPr>
          <w:rFonts w:ascii="Lato" w:hAnsi="Lato" w:cs="Arial"/>
        </w:rPr>
      </w:pPr>
    </w:p>
    <w:p w:rsidR="00DA3F0D" w:rsidRDefault="00DA3F0D" w:rsidP="00063213">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w:t>
      </w:r>
      <w:r w:rsidRPr="00762A70">
        <w:rPr>
          <w:rFonts w:ascii="Lato" w:hAnsi="Lato" w:cs="Arial"/>
        </w:rPr>
        <w:lastRenderedPageBreak/>
        <w:t xml:space="preserve">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2719ED">
      <w:pPr>
        <w:spacing w:line="336" w:lineRule="auto"/>
        <w:jc w:val="both"/>
        <w:rPr>
          <w:rFonts w:ascii="Lato" w:hAnsi="Lato" w:cs="Arial"/>
        </w:rPr>
      </w:pPr>
      <w:bookmarkStart w:id="0" w:name="_GoBack"/>
      <w:bookmarkEnd w:id="0"/>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w:t>
      </w:r>
      <w:r w:rsidR="001A0DC7" w:rsidRPr="001A0DC7">
        <w:rPr>
          <w:rFonts w:ascii="Lato" w:hAnsi="Lato" w:cs="Arial"/>
        </w:rPr>
        <w:t xml:space="preserve"> </w:t>
      </w:r>
      <w:r w:rsidR="002D7D9A">
        <w:rPr>
          <w:rFonts w:ascii="Lato" w:hAnsi="Lato" w:cs="Arial"/>
        </w:rPr>
        <w:t xml:space="preserve">relativa a </w:t>
      </w:r>
      <w:r w:rsidR="002D7D9A" w:rsidRPr="00B54636">
        <w:rPr>
          <w:rFonts w:ascii="Lato" w:hAnsi="Lato" w:cs="Arial"/>
        </w:rPr>
        <w:t>l</w:t>
      </w:r>
      <w:r w:rsidR="002D7D9A">
        <w:rPr>
          <w:rFonts w:ascii="Lato" w:hAnsi="Lato" w:cs="Arial"/>
        </w:rPr>
        <w:t>os nombres del imputado y sentenciado, así como datos generales de éste, nombre de las víctimas, de testigos, de terceros y de una institución educativa privada, de defensores</w:t>
      </w:r>
      <w:r w:rsidR="002D7D9A" w:rsidRPr="002D7D9A">
        <w:rPr>
          <w:rFonts w:ascii="Lato" w:hAnsi="Lato" w:cs="Arial"/>
        </w:rPr>
        <w:t xml:space="preserve"> </w:t>
      </w:r>
      <w:r w:rsidR="002D7D9A">
        <w:rPr>
          <w:rFonts w:ascii="Lato" w:hAnsi="Lato" w:cs="Arial"/>
        </w:rPr>
        <w:t>particulares</w:t>
      </w:r>
      <w:r w:rsidR="006E07F8">
        <w:rPr>
          <w:rFonts w:ascii="Lato" w:hAnsi="Lato" w:cs="Arial"/>
        </w:rPr>
        <w:t xml:space="preserve"> y sus domicilios procesales, </w:t>
      </w:r>
      <w:r w:rsidR="001A0DC7">
        <w:rPr>
          <w:rFonts w:ascii="Lato" w:hAnsi="Lato" w:cs="Arial"/>
        </w:rPr>
        <w:t xml:space="preserve">que aparecen en </w:t>
      </w:r>
      <w:r w:rsidR="001A0DC7" w:rsidRPr="001A0DC7">
        <w:rPr>
          <w:rFonts w:ascii="Lato" w:hAnsi="Lato" w:cs="Arial"/>
          <w:b/>
        </w:rPr>
        <w:t>la s</w:t>
      </w:r>
      <w:r w:rsidR="006E07F8">
        <w:rPr>
          <w:rFonts w:ascii="Lato" w:hAnsi="Lato" w:cs="Arial"/>
          <w:b/>
        </w:rPr>
        <w:t xml:space="preserve">entencia emitida en la </w:t>
      </w:r>
      <w:r w:rsidR="001A0DC7" w:rsidRPr="001A0DC7">
        <w:rPr>
          <w:rFonts w:ascii="Lato" w:hAnsi="Lato" w:cs="Arial"/>
          <w:b/>
        </w:rPr>
        <w:t>causa penal de interés del peticionario</w:t>
      </w:r>
      <w:r w:rsidR="006E07F8">
        <w:rPr>
          <w:rFonts w:ascii="Lato" w:hAnsi="Lato" w:cs="Arial"/>
          <w:b/>
        </w:rPr>
        <w:t>,</w:t>
      </w:r>
      <w:r w:rsidR="001A0DC7" w:rsidRPr="001A0DC7">
        <w:rPr>
          <w:rFonts w:ascii="Lato" w:hAnsi="Lato" w:cs="Arial"/>
          <w:b/>
        </w:rPr>
        <w:t xml:space="preserve"> </w:t>
      </w:r>
      <w:r w:rsidR="001A0DC7" w:rsidRPr="001A0DC7">
        <w:rPr>
          <w:rFonts w:ascii="Lato" w:hAnsi="Lato" w:cs="Arial"/>
        </w:rPr>
        <w:t>que se otorga</w:t>
      </w:r>
      <w:r w:rsidR="001A0DC7">
        <w:rPr>
          <w:rFonts w:ascii="Lato" w:hAnsi="Lato" w:cs="Arial"/>
        </w:rPr>
        <w:t>;</w:t>
      </w:r>
      <w:r w:rsidR="001A0DC7" w:rsidRPr="001A0DC7">
        <w:rPr>
          <w:rFonts w:ascii="Lato" w:hAnsi="Lato" w:cs="Arial"/>
          <w:b/>
        </w:rPr>
        <w:t xml:space="preserve"> autorizándose en consecuencia, la</w:t>
      </w:r>
      <w:r w:rsidR="006E07F8">
        <w:rPr>
          <w:rFonts w:ascii="Lato" w:hAnsi="Lato" w:cs="Arial"/>
          <w:b/>
        </w:rPr>
        <w:t xml:space="preserve"> versión</w:t>
      </w:r>
      <w:r w:rsidR="001A0DC7" w:rsidRPr="001A0DC7">
        <w:rPr>
          <w:rFonts w:ascii="Lato" w:hAnsi="Lato" w:cs="Arial"/>
          <w:b/>
        </w:rPr>
        <w:t xml:space="preserve"> pública</w:t>
      </w:r>
      <w:r w:rsidR="006E07F8">
        <w:rPr>
          <w:rFonts w:ascii="Lato" w:hAnsi="Lato" w:cs="Arial"/>
          <w:b/>
        </w:rPr>
        <w:t xml:space="preserve"> correspondiente</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5B64BC" w:rsidRPr="00762A70" w:rsidRDefault="006152B4" w:rsidP="00EF3AF7">
      <w:pPr>
        <w:spacing w:line="360" w:lineRule="auto"/>
        <w:jc w:val="both"/>
        <w:rPr>
          <w:rFonts w:ascii="Lato" w:hAnsi="Lato" w:cs="Arial"/>
        </w:rPr>
      </w:pPr>
      <w:r w:rsidRPr="00BE1786">
        <w:rPr>
          <w:rFonts w:ascii="Lato" w:hAnsi="Lato" w:cs="Arial"/>
          <w:b/>
        </w:rPr>
        <w:lastRenderedPageBreak/>
        <w:t>Notifíquese</w:t>
      </w:r>
      <w:r w:rsidRPr="00762A70">
        <w:rPr>
          <w:rFonts w:ascii="Lato" w:hAnsi="Lato" w:cs="Arial"/>
        </w:rPr>
        <w:t xml:space="preserve"> y entréguese copia de esta acta a</w:t>
      </w:r>
      <w:r w:rsidR="001A0DC7">
        <w:rPr>
          <w:rFonts w:ascii="Lato" w:hAnsi="Lato" w:cs="Arial"/>
        </w:rPr>
        <w:t>l</w:t>
      </w:r>
      <w:r w:rsidR="00552B39">
        <w:rPr>
          <w:rFonts w:ascii="Lato" w:hAnsi="Lato" w:cs="Arial"/>
        </w:rPr>
        <w:t xml:space="preserve"> </w:t>
      </w:r>
      <w:r w:rsidRPr="00762A70">
        <w:rPr>
          <w:rFonts w:ascii="Lato" w:hAnsi="Lato" w:cs="Arial"/>
        </w:rPr>
        <w:t>solicitante</w:t>
      </w:r>
      <w:r w:rsidR="00552B39">
        <w:rPr>
          <w:rFonts w:ascii="Lato" w:hAnsi="Lato" w:cs="Arial"/>
        </w:rPr>
        <w:t xml:space="preserve"> registrado con </w:t>
      </w:r>
      <w:r w:rsidR="001A0DC7">
        <w:rPr>
          <w:rFonts w:ascii="Lato" w:hAnsi="Lato" w:cs="Arial"/>
        </w:rPr>
        <w:t>el número</w:t>
      </w:r>
      <w:r w:rsidR="00552B39">
        <w:rPr>
          <w:rFonts w:ascii="Lato" w:hAnsi="Lato" w:cs="Arial"/>
        </w:rPr>
        <w:t xml:space="preserve"> de folio </w:t>
      </w:r>
      <w:r w:rsidR="00557762">
        <w:rPr>
          <w:rFonts w:ascii="Lato" w:hAnsi="Lato" w:cs="Arial"/>
        </w:rPr>
        <w:t>020058421000027</w:t>
      </w:r>
      <w:r w:rsidR="00552B39">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Administrador Judicial del Sistema de Justicia Penal</w:t>
      </w:r>
      <w:r w:rsidR="002719ED">
        <w:rPr>
          <w:rFonts w:ascii="Lato" w:hAnsi="Lato" w:cs="Arial"/>
          <w:b/>
        </w:rPr>
        <w:t xml:space="preserve"> Oral</w:t>
      </w:r>
      <w:r w:rsidR="00710279">
        <w:rPr>
          <w:rFonts w:ascii="Lato" w:hAnsi="Lato" w:cs="Arial"/>
          <w:b/>
        </w:rPr>
        <w:t xml:space="preserve"> y </w:t>
      </w:r>
      <w:r w:rsidR="00710279" w:rsidRPr="00710279">
        <w:rPr>
          <w:rFonts w:ascii="Lato" w:hAnsi="Lato" w:cs="Arial"/>
          <w:b/>
        </w:rPr>
        <w:t>a</w:t>
      </w:r>
      <w:r w:rsidR="006E07F8">
        <w:rPr>
          <w:rFonts w:ascii="Lato" w:hAnsi="Lato" w:cs="Arial"/>
          <w:b/>
        </w:rPr>
        <w:t>l E</w:t>
      </w:r>
      <w:r w:rsidR="00710279" w:rsidRPr="00710279">
        <w:rPr>
          <w:rFonts w:ascii="Lato" w:hAnsi="Lato" w:cs="Arial"/>
          <w:b/>
        </w:rPr>
        <w:t xml:space="preserve">ncargado de </w:t>
      </w:r>
      <w:r w:rsidR="00EF3AF7" w:rsidRPr="00710279">
        <w:rPr>
          <w:rFonts w:ascii="Lato" w:hAnsi="Lato" w:cs="Arial"/>
          <w:b/>
        </w:rPr>
        <w:t xml:space="preserve">Despacho </w:t>
      </w:r>
      <w:r w:rsidR="00710279" w:rsidRPr="00710279">
        <w:rPr>
          <w:rFonts w:ascii="Lato" w:hAnsi="Lato" w:cs="Arial"/>
          <w:b/>
        </w:rPr>
        <w:t>en Zona Costa de estos asuntos</w:t>
      </w:r>
      <w:r w:rsidR="006E07F8">
        <w:rPr>
          <w:rFonts w:ascii="Lato" w:hAnsi="Lato" w:cs="Arial"/>
          <w:b/>
        </w:rPr>
        <w:t xml:space="preserve"> administrativos</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EF3AF7">
        <w:rPr>
          <w:rFonts w:ascii="Lato" w:hAnsi="Lato" w:cs="Arial"/>
        </w:rPr>
        <w:t>ó</w:t>
      </w:r>
      <w:r w:rsidR="00B30196">
        <w:rPr>
          <w:rFonts w:ascii="Lato" w:hAnsi="Lato" w:cs="Arial"/>
        </w:rPr>
        <w:t>n</w:t>
      </w:r>
      <w:r w:rsidR="00567A08">
        <w:rPr>
          <w:rFonts w:ascii="Lato" w:hAnsi="Lato" w:cs="Arial"/>
        </w:rPr>
        <w:t xml:space="preserve"> pública elaborada</w:t>
      </w:r>
      <w:r w:rsidR="002719ED">
        <w:rPr>
          <w:rFonts w:ascii="Lato" w:hAnsi="Lato" w:cs="Arial"/>
        </w:rPr>
        <w:t xml:space="preserve"> por </w:t>
      </w:r>
      <w:r w:rsidR="00710279">
        <w:rPr>
          <w:rFonts w:ascii="Lato" w:hAnsi="Lato" w:cs="Arial"/>
        </w:rPr>
        <w:t xml:space="preserve">los </w:t>
      </w:r>
      <w:r w:rsidR="002719ED">
        <w:rPr>
          <w:rFonts w:ascii="Lato" w:hAnsi="Lato" w:cs="Arial"/>
        </w:rPr>
        <w:t>citado</w:t>
      </w:r>
      <w:r w:rsidR="00710279">
        <w:rPr>
          <w:rFonts w:ascii="Lato" w:hAnsi="Lato" w:cs="Arial"/>
        </w:rPr>
        <w:t>s</w:t>
      </w:r>
      <w:r w:rsidR="00567A08">
        <w:rPr>
          <w:rFonts w:ascii="Lato" w:hAnsi="Lato" w:cs="Arial"/>
        </w:rPr>
        <w:t xml:space="preserve"> servidor</w:t>
      </w:r>
      <w:r w:rsidR="00710279">
        <w:rPr>
          <w:rFonts w:ascii="Lato" w:hAnsi="Lato" w:cs="Arial"/>
        </w:rPr>
        <w:t>es</w:t>
      </w:r>
      <w:r w:rsidR="002719ED">
        <w:rPr>
          <w:rFonts w:ascii="Lato" w:hAnsi="Lato" w:cs="Arial"/>
        </w:rPr>
        <w:t xml:space="preserve"> público</w:t>
      </w:r>
      <w:r w:rsidR="00710279">
        <w:rPr>
          <w:rFonts w:ascii="Lato" w:hAnsi="Lato" w:cs="Arial"/>
        </w:rPr>
        <w:t>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trece horas con treinta minutos </w:t>
      </w:r>
      <w:r w:rsidR="00F71D3C">
        <w:rPr>
          <w:rFonts w:ascii="Lato" w:hAnsi="Lato" w:cs="Arial"/>
        </w:rPr>
        <w:t xml:space="preserve">del día </w:t>
      </w:r>
      <w:r w:rsidR="003D51B2">
        <w:rPr>
          <w:rFonts w:ascii="Lato" w:hAnsi="Lato" w:cs="Arial"/>
        </w:rPr>
        <w:t>doce  de octubre</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EF3AF7" w:rsidRDefault="00EF3AF7" w:rsidP="00B356F1">
      <w:pPr>
        <w:jc w:val="center"/>
        <w:rPr>
          <w:rFonts w:ascii="Lato" w:hAnsi="Lato" w:cs="Arial"/>
          <w:bCs/>
          <w:sz w:val="22"/>
        </w:rPr>
      </w:pPr>
    </w:p>
    <w:p w:rsidR="00B356F1" w:rsidRDefault="00B356F1" w:rsidP="00B356F1">
      <w:pPr>
        <w:jc w:val="center"/>
        <w:rPr>
          <w:rFonts w:ascii="Lato" w:hAnsi="Lato" w:cs="Arial"/>
          <w:bCs/>
          <w:sz w:val="22"/>
        </w:rPr>
      </w:pPr>
    </w:p>
    <w:p w:rsidR="00EF3AF7" w:rsidRDefault="00EF3AF7" w:rsidP="00B356F1">
      <w:pPr>
        <w:jc w:val="center"/>
        <w:rPr>
          <w:rFonts w:ascii="Lato" w:hAnsi="Lato" w:cs="Arial"/>
          <w:bCs/>
          <w:sz w:val="22"/>
        </w:rPr>
      </w:pPr>
    </w:p>
    <w:p w:rsidR="00EF3AF7" w:rsidRDefault="00EF3AF7"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EF3AF7" w:rsidRPr="00437362"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Pr="00437362" w:rsidRDefault="00EF3AF7" w:rsidP="00EF3AF7">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EF3AF7" w:rsidRPr="00437362"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Pr="00437362" w:rsidRDefault="00EF3AF7" w:rsidP="00EF3AF7">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F3AF7" w:rsidRPr="00437362"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Pr="00437362" w:rsidRDefault="00EF3AF7" w:rsidP="00EF3AF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EF3AF7" w:rsidRPr="00437362"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Pr="00437362" w:rsidRDefault="00EF3AF7" w:rsidP="00EF3AF7">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C5259C" w:rsidP="00C5259C">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EF3AF7" w:rsidRPr="00437362"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Default="00EF3AF7" w:rsidP="00EF3AF7">
      <w:pPr>
        <w:jc w:val="center"/>
        <w:rPr>
          <w:rFonts w:ascii="Lato" w:hAnsi="Lato" w:cs="Arial"/>
          <w:bCs/>
          <w:sz w:val="22"/>
        </w:rPr>
      </w:pPr>
    </w:p>
    <w:p w:rsidR="00EF3AF7" w:rsidRPr="00437362" w:rsidRDefault="00EF3AF7" w:rsidP="00EF3AF7">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EF3AF7" w:rsidRDefault="00EF3AF7" w:rsidP="00EF3AF7">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C5259C" w:rsidRDefault="00C5259C" w:rsidP="004852AD">
      <w:pPr>
        <w:jc w:val="center"/>
        <w:rPr>
          <w:rFonts w:ascii="Lato" w:hAnsi="Lato" w:cs="Arial"/>
          <w:bCs/>
        </w:rPr>
      </w:pPr>
    </w:p>
    <w:p w:rsidR="002F09DC" w:rsidRDefault="002F09DC" w:rsidP="0059282E">
      <w:pPr>
        <w:jc w:val="center"/>
        <w:rPr>
          <w:rFonts w:ascii="Lato" w:hAnsi="Lato" w:cs="Arial"/>
          <w:bCs/>
        </w:rPr>
      </w:pP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31" w:rsidRDefault="00D14B31" w:rsidP="00CC10D2">
      <w:r>
        <w:separator/>
      </w:r>
    </w:p>
  </w:endnote>
  <w:endnote w:type="continuationSeparator" w:id="0">
    <w:p w:rsidR="00D14B31" w:rsidRDefault="00D14B3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063213">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3D51B2">
            <w:rPr>
              <w:rFonts w:ascii="Lato" w:hAnsi="Lato" w:cs="Arial"/>
            </w:rPr>
            <w:t>54</w:t>
          </w:r>
          <w:r w:rsidR="00950F1E" w:rsidRPr="00DA524A">
            <w:rPr>
              <w:rFonts w:ascii="Lato" w:hAnsi="Lato" w:cs="Arial"/>
            </w:rPr>
            <w:t>/</w:t>
          </w:r>
          <w:r w:rsidR="00950F1E">
            <w:rPr>
              <w:rFonts w:ascii="Lato" w:hAnsi="Lato" w:cs="Arial"/>
            </w:rPr>
            <w:t>2021</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BA18EF">
            <w:rPr>
              <w:rFonts w:ascii="Lato" w:hAnsi="Lato" w:cs="Arial"/>
              <w:noProof/>
            </w:rPr>
            <w:t>8</w:t>
          </w:r>
          <w:r w:rsidR="00CB05EA" w:rsidRPr="00DA524A">
            <w:rPr>
              <w:rFonts w:ascii="Lato" w:hAnsi="Lato" w:cs="Arial"/>
            </w:rPr>
            <w:fldChar w:fldCharType="end"/>
          </w:r>
          <w:r w:rsidRPr="00DA524A">
            <w:rPr>
              <w:rFonts w:ascii="Lato" w:hAnsi="Lato" w:cs="Arial"/>
            </w:rPr>
            <w:t xml:space="preserve"> de </w:t>
          </w:r>
          <w:r w:rsidR="00D14B31">
            <w:fldChar w:fldCharType="begin"/>
          </w:r>
          <w:r w:rsidR="00D14B31">
            <w:instrText xml:space="preserve"> NUMPAGES   \* MERGEFORMAT </w:instrText>
          </w:r>
          <w:r w:rsidR="00D14B31">
            <w:fldChar w:fldCharType="separate"/>
          </w:r>
          <w:r w:rsidR="00BA18EF" w:rsidRPr="00BA18EF">
            <w:rPr>
              <w:rFonts w:ascii="Lato" w:hAnsi="Lato" w:cs="Arial"/>
              <w:noProof/>
            </w:rPr>
            <w:t>9</w:t>
          </w:r>
          <w:r w:rsidR="00D14B31">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3D51B2">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3D51B2">
            <w:rPr>
              <w:rFonts w:ascii="Lato" w:hAnsi="Lato" w:cs="Arial"/>
            </w:rPr>
            <w:t>54</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596094">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D14B31">
            <w:fldChar w:fldCharType="begin"/>
          </w:r>
          <w:r w:rsidR="00D14B31">
            <w:instrText xml:space="preserve"> NUMPAGES   \* MERGEFORMAT </w:instrText>
          </w:r>
          <w:r w:rsidR="00D14B31">
            <w:fldChar w:fldCharType="separate"/>
          </w:r>
          <w:r w:rsidR="00596094" w:rsidRPr="00596094">
            <w:rPr>
              <w:rFonts w:ascii="Lato" w:hAnsi="Lato" w:cs="Arial"/>
              <w:noProof/>
            </w:rPr>
            <w:t>9</w:t>
          </w:r>
          <w:r w:rsidR="00D14B31">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31" w:rsidRDefault="00D14B31" w:rsidP="00CC10D2">
      <w:r>
        <w:separator/>
      </w:r>
    </w:p>
  </w:footnote>
  <w:footnote w:type="continuationSeparator" w:id="0">
    <w:p w:rsidR="00D14B31" w:rsidRDefault="00D14B3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0A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213"/>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103"/>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0DC7"/>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466C"/>
    <w:rsid w:val="00405178"/>
    <w:rsid w:val="0040712B"/>
    <w:rsid w:val="004110C6"/>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96094"/>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5BF8"/>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8EF"/>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4B31"/>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EF3AF7"/>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8D1FE-EA69-4DF7-8959-07BEB7EB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2574</Words>
  <Characters>14162</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2021-10-13T16:32:00Z</cp:lastPrinted>
  <dcterms:created xsi:type="dcterms:W3CDTF">2021-10-13T16:32:00Z</dcterms:created>
  <dcterms:modified xsi:type="dcterms:W3CDTF">2021-10-13T20:32:00Z</dcterms:modified>
</cp:coreProperties>
</file>