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AE73DF">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AE73DF" w:rsidRPr="00130A7A" w:rsidRDefault="00AE73DF" w:rsidP="00AE73DF">
      <w:pPr>
        <w:spacing w:line="360" w:lineRule="auto"/>
        <w:jc w:val="both"/>
        <w:rPr>
          <w:rFonts w:ascii="Lato" w:hAnsi="Lato" w:cs="Arial"/>
          <w:sz w:val="20"/>
        </w:rPr>
      </w:pPr>
    </w:p>
    <w:p w:rsidR="00AE73DF" w:rsidRPr="00130A7A" w:rsidRDefault="00AE73DF" w:rsidP="00AE73DF">
      <w:pPr>
        <w:jc w:val="right"/>
        <w:rPr>
          <w:rFonts w:ascii="Lato" w:hAnsi="Lato" w:cs="Arial"/>
          <w:sz w:val="20"/>
        </w:rPr>
      </w:pPr>
      <w:r w:rsidRPr="007A2FA2">
        <w:rPr>
          <w:rFonts w:ascii="Lato" w:hAnsi="Lato" w:cs="Arial"/>
          <w:b/>
        </w:rPr>
        <w:t>A</w:t>
      </w:r>
      <w:r>
        <w:rPr>
          <w:rFonts w:ascii="Lato" w:hAnsi="Lato" w:cs="Arial"/>
          <w:b/>
        </w:rPr>
        <w:t>cta relativa a la Sesión</w:t>
      </w:r>
      <w:r w:rsidR="00711684">
        <w:rPr>
          <w:rFonts w:ascii="Lato" w:hAnsi="Lato" w:cs="Arial"/>
          <w:b/>
        </w:rPr>
        <w:t xml:space="preserve"> Extraordinaria</w:t>
      </w:r>
      <w:r>
        <w:rPr>
          <w:rFonts w:ascii="Lato" w:hAnsi="Lato" w:cs="Arial"/>
          <w:b/>
        </w:rPr>
        <w:t xml:space="preserve"> CT/SE/</w:t>
      </w:r>
      <w:r w:rsidR="00F06B31">
        <w:rPr>
          <w:rFonts w:ascii="Lato" w:hAnsi="Lato" w:cs="Arial"/>
          <w:b/>
        </w:rPr>
        <w:t>36</w:t>
      </w:r>
      <w:r>
        <w:rPr>
          <w:rFonts w:ascii="Lato" w:hAnsi="Lato" w:cs="Arial"/>
          <w:b/>
        </w:rPr>
        <w:t>/2022</w:t>
      </w:r>
    </w:p>
    <w:p w:rsidR="00B149FC" w:rsidRDefault="00B149FC" w:rsidP="00AE73DF">
      <w:pPr>
        <w:spacing w:before="60" w:line="348" w:lineRule="auto"/>
        <w:jc w:val="both"/>
        <w:rPr>
          <w:rFonts w:ascii="Lato" w:hAnsi="Lato" w:cs="Arial"/>
        </w:rPr>
      </w:pPr>
    </w:p>
    <w:p w:rsidR="00AE73DF" w:rsidRPr="007A2FA2" w:rsidRDefault="00AE73DF" w:rsidP="00AE73DF">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0B08D4">
        <w:rPr>
          <w:rFonts w:ascii="Lato" w:hAnsi="Lato" w:cs="Arial"/>
        </w:rPr>
        <w:t>veinti</w:t>
      </w:r>
      <w:r w:rsidR="00567D6F">
        <w:rPr>
          <w:rFonts w:ascii="Lato" w:hAnsi="Lato" w:cs="Arial"/>
        </w:rPr>
        <w:t>nueve</w:t>
      </w:r>
      <w:r w:rsidR="00190C08">
        <w:rPr>
          <w:rFonts w:ascii="Lato" w:hAnsi="Lato" w:cs="Arial"/>
        </w:rPr>
        <w:t xml:space="preserve"> </w:t>
      </w:r>
      <w:r>
        <w:rPr>
          <w:rFonts w:ascii="Lato" w:hAnsi="Lato" w:cs="Arial"/>
        </w:rPr>
        <w:t xml:space="preserve">de </w:t>
      </w:r>
      <w:r w:rsidR="00E844B4">
        <w:rPr>
          <w:rFonts w:ascii="Lato" w:hAnsi="Lato" w:cs="Arial"/>
        </w:rPr>
        <w:t xml:space="preserve">junio </w:t>
      </w:r>
      <w:r>
        <w:rPr>
          <w:rFonts w:ascii="Lato" w:hAnsi="Lato" w:cs="Arial"/>
        </w:rPr>
        <w:t>de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711684"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7D2075">
        <w:rPr>
          <w:rFonts w:ascii="Lato" w:hAnsi="Lato" w:cs="Arial"/>
        </w:rPr>
        <w:t>3</w:t>
      </w:r>
      <w:r w:rsidR="001D2921">
        <w:rPr>
          <w:rFonts w:ascii="Lato" w:hAnsi="Lato" w:cs="Arial"/>
        </w:rPr>
        <w:t>6</w:t>
      </w:r>
      <w:r w:rsidRPr="007A2FA2">
        <w:rPr>
          <w:rFonts w:ascii="Lato" w:hAnsi="Lato" w:cs="Arial"/>
        </w:rPr>
        <w:t>/</w:t>
      </w:r>
      <w:r>
        <w:rPr>
          <w:rFonts w:ascii="Lato" w:hAnsi="Lato" w:cs="Arial"/>
        </w:rPr>
        <w:t>2022</w:t>
      </w:r>
      <w:r w:rsidRPr="007A2FA2">
        <w:rPr>
          <w:rFonts w:ascii="Lato" w:hAnsi="Lato" w:cs="Arial"/>
        </w:rPr>
        <w:t xml:space="preserve">. </w:t>
      </w:r>
    </w:p>
    <w:p w:rsidR="00AE73DF" w:rsidRPr="00C96757" w:rsidRDefault="00AE73DF" w:rsidP="00AE73DF">
      <w:pPr>
        <w:spacing w:before="60" w:line="336" w:lineRule="auto"/>
        <w:jc w:val="both"/>
        <w:rPr>
          <w:rFonts w:ascii="Lato" w:hAnsi="Lato" w:cs="Arial"/>
          <w:sz w:val="10"/>
        </w:rPr>
      </w:pPr>
    </w:p>
    <w:p w:rsidR="00AE73DF" w:rsidRDefault="00AE73DF" w:rsidP="00AE73D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Pr="009564BD" w:rsidRDefault="00AE73DF" w:rsidP="00AE73DF">
      <w:pPr>
        <w:spacing w:before="60" w:line="348" w:lineRule="auto"/>
        <w:jc w:val="distribute"/>
        <w:rPr>
          <w:rFonts w:ascii="Lato" w:hAnsi="Lato" w:cs="Arial"/>
          <w:b/>
        </w:rPr>
      </w:pPr>
    </w:p>
    <w:p w:rsidR="00AE73DF" w:rsidRDefault="00AE73DF" w:rsidP="00AE73DF">
      <w:pPr>
        <w:spacing w:line="360" w:lineRule="auto"/>
        <w:jc w:val="center"/>
        <w:rPr>
          <w:rFonts w:ascii="Lato" w:hAnsi="Lato" w:cs="Arial"/>
        </w:rPr>
      </w:pPr>
      <w:r w:rsidRPr="007A2FA2">
        <w:rPr>
          <w:rFonts w:ascii="Lato" w:hAnsi="Lato" w:cs="Arial"/>
        </w:rPr>
        <w:t>ORDEN DEL DÍA</w:t>
      </w:r>
    </w:p>
    <w:p w:rsidR="00711684" w:rsidRDefault="00711684" w:rsidP="00AE73DF">
      <w:pPr>
        <w:spacing w:line="360" w:lineRule="auto"/>
        <w:jc w:val="center"/>
        <w:rPr>
          <w:rFonts w:ascii="Lato" w:hAnsi="Lato" w:cs="Arial"/>
        </w:rPr>
      </w:pPr>
    </w:p>
    <w:p w:rsidR="00AE73DF" w:rsidRPr="007A2FA2" w:rsidRDefault="00AE73DF" w:rsidP="00AE73D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AE73D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E73DF" w:rsidRPr="006A2E4B" w:rsidRDefault="00AE73DF" w:rsidP="00AE73DF">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AE73DF" w:rsidRDefault="00AE73DF" w:rsidP="00AE73DF">
      <w:pPr>
        <w:spacing w:before="60" w:line="348" w:lineRule="auto"/>
        <w:jc w:val="distribute"/>
        <w:rPr>
          <w:rFonts w:ascii="Lato" w:hAnsi="Lato" w:cs="Arial"/>
          <w:b/>
        </w:rPr>
      </w:pPr>
    </w:p>
    <w:p w:rsidR="00775DC0" w:rsidRDefault="00721752" w:rsidP="00FE5358">
      <w:pPr>
        <w:spacing w:line="336" w:lineRule="auto"/>
        <w:jc w:val="both"/>
        <w:rPr>
          <w:rFonts w:ascii="Lato" w:hAnsi="Lato" w:cs="Arial"/>
          <w:b/>
        </w:rPr>
      </w:pPr>
      <w:r>
        <w:rPr>
          <w:rFonts w:ascii="Lato" w:hAnsi="Lato" w:cs="Arial"/>
          <w:b/>
        </w:rPr>
        <w:lastRenderedPageBreak/>
        <w:t>ÚNICO</w:t>
      </w:r>
      <w:r w:rsidR="00AE73DF" w:rsidRPr="007A2FA2">
        <w:rPr>
          <w:rFonts w:ascii="Lato" w:hAnsi="Lato" w:cs="Arial"/>
          <w:b/>
        </w:rPr>
        <w:t>.</w:t>
      </w:r>
      <w:r w:rsidR="00AE73DF" w:rsidRPr="007A2FA2">
        <w:rPr>
          <w:rFonts w:ascii="Lato" w:hAnsi="Lato" w:cs="Arial"/>
        </w:rPr>
        <w:t xml:space="preserve"> </w:t>
      </w:r>
      <w:r w:rsidR="00AE73DF" w:rsidRPr="007A2FA2">
        <w:rPr>
          <w:rFonts w:ascii="Lato" w:hAnsi="Lato" w:cs="Arial"/>
          <w:b/>
        </w:rPr>
        <w:t>Procedimiento de ampliació</w:t>
      </w:r>
      <w:r w:rsidR="00AE73DF">
        <w:rPr>
          <w:rFonts w:ascii="Lato" w:hAnsi="Lato" w:cs="Arial"/>
          <w:b/>
        </w:rPr>
        <w:t>n de plazo para dar respuesta</w:t>
      </w:r>
      <w:r w:rsidR="0058291A">
        <w:rPr>
          <w:rFonts w:ascii="Lato" w:hAnsi="Lato" w:cs="Arial"/>
          <w:b/>
        </w:rPr>
        <w:t xml:space="preserve"> </w:t>
      </w:r>
      <w:r w:rsidR="007D2075">
        <w:rPr>
          <w:rFonts w:ascii="Lato" w:hAnsi="Lato" w:cs="Arial"/>
          <w:b/>
        </w:rPr>
        <w:t>2</w:t>
      </w:r>
      <w:r w:rsidR="008B43E4">
        <w:rPr>
          <w:rFonts w:ascii="Lato" w:hAnsi="Lato" w:cs="Arial"/>
          <w:b/>
        </w:rPr>
        <w:t>7</w:t>
      </w:r>
      <w:r w:rsidR="00AE73DF">
        <w:rPr>
          <w:rFonts w:ascii="Lato" w:hAnsi="Lato" w:cs="Arial"/>
          <w:b/>
        </w:rPr>
        <w:t>/2022</w:t>
      </w:r>
      <w:r w:rsidR="00AE73DF">
        <w:rPr>
          <w:rFonts w:ascii="Lato" w:hAnsi="Lato" w:cs="Arial"/>
        </w:rPr>
        <w:t>,</w:t>
      </w:r>
      <w:r w:rsidR="00FE5358">
        <w:rPr>
          <w:rFonts w:ascii="Lato" w:hAnsi="Lato" w:cs="Arial"/>
        </w:rPr>
        <w:t xml:space="preserve"> </w:t>
      </w:r>
      <w:r w:rsidR="00AE73DF">
        <w:rPr>
          <w:rFonts w:ascii="Lato" w:hAnsi="Lato" w:cs="Arial"/>
        </w:rPr>
        <w:t xml:space="preserve">derivado de la </w:t>
      </w:r>
      <w:r w:rsidR="00AE73DF" w:rsidRPr="007A2FA2">
        <w:rPr>
          <w:rFonts w:ascii="Lato" w:hAnsi="Lato" w:cs="Arial"/>
        </w:rPr>
        <w:t>solicitud</w:t>
      </w:r>
      <w:r w:rsidR="00AE73DF">
        <w:rPr>
          <w:rFonts w:ascii="Lato" w:hAnsi="Lato" w:cs="Arial"/>
        </w:rPr>
        <w:t xml:space="preserve"> de información </w:t>
      </w:r>
      <w:r w:rsidR="00AE73DF" w:rsidRPr="007A2FA2">
        <w:rPr>
          <w:rFonts w:ascii="Lato" w:hAnsi="Lato" w:cs="Arial"/>
        </w:rPr>
        <w:t>registrad</w:t>
      </w:r>
      <w:r w:rsidR="00AE73DF">
        <w:rPr>
          <w:rFonts w:ascii="Lato" w:hAnsi="Lato" w:cs="Arial"/>
        </w:rPr>
        <w:t xml:space="preserve">a en la Plataforma Nacional de Transparencia, con </w:t>
      </w:r>
      <w:r w:rsidR="007039A9">
        <w:rPr>
          <w:rFonts w:ascii="Lato" w:hAnsi="Lato" w:cs="Arial"/>
        </w:rPr>
        <w:t>e</w:t>
      </w:r>
      <w:r w:rsidR="00AE73DF">
        <w:rPr>
          <w:rFonts w:ascii="Lato" w:hAnsi="Lato" w:cs="Arial"/>
        </w:rPr>
        <w:t xml:space="preserve">l número de folio </w:t>
      </w:r>
      <w:r w:rsidR="009A776D" w:rsidRPr="00986486">
        <w:rPr>
          <w:rFonts w:ascii="Lato" w:hAnsi="Lato" w:cs="Arial"/>
          <w:b/>
        </w:rPr>
        <w:t>020058422000</w:t>
      </w:r>
      <w:r w:rsidR="009A776D">
        <w:rPr>
          <w:rFonts w:ascii="Lato" w:hAnsi="Lato" w:cs="Arial"/>
          <w:b/>
        </w:rPr>
        <w:t>27</w:t>
      </w:r>
      <w:r w:rsidR="00FE5358">
        <w:rPr>
          <w:rFonts w:ascii="Lato" w:hAnsi="Lato" w:cs="Arial"/>
          <w:b/>
        </w:rPr>
        <w:t>2</w:t>
      </w:r>
      <w:r w:rsidR="00B149FC">
        <w:rPr>
          <w:rFonts w:ascii="Lato" w:hAnsi="Lato" w:cs="Arial"/>
          <w:b/>
        </w:rPr>
        <w:t>,</w:t>
      </w:r>
      <w:r w:rsidR="00AE73DF">
        <w:rPr>
          <w:rFonts w:ascii="Lato" w:hAnsi="Lato" w:cs="Arial"/>
        </w:rPr>
        <w:t xml:space="preserve"> </w:t>
      </w:r>
      <w:r w:rsidR="007039A9" w:rsidRPr="007039A9">
        <w:rPr>
          <w:rFonts w:ascii="Lato" w:hAnsi="Lato" w:cs="Arial"/>
          <w:b/>
        </w:rPr>
        <w:t xml:space="preserve">peticionado </w:t>
      </w:r>
      <w:r w:rsidR="00AE73DF">
        <w:rPr>
          <w:rFonts w:ascii="Lato" w:hAnsi="Lato" w:cs="Arial"/>
          <w:b/>
        </w:rPr>
        <w:t xml:space="preserve">por </w:t>
      </w:r>
      <w:r w:rsidR="00FE5358">
        <w:rPr>
          <w:rFonts w:ascii="Lato" w:hAnsi="Lato" w:cs="Arial"/>
          <w:b/>
        </w:rPr>
        <w:t>el Juez Mixto de Primera Instancia de Playas de Rosarito, Baja Californi</w:t>
      </w:r>
      <w:r w:rsidR="00A7221A">
        <w:rPr>
          <w:rFonts w:ascii="Lato" w:hAnsi="Lato" w:cs="Arial"/>
          <w:b/>
        </w:rPr>
        <w:t>a</w:t>
      </w:r>
      <w:r w:rsidR="0061630C">
        <w:rPr>
          <w:rFonts w:ascii="Lato" w:hAnsi="Lato" w:cs="Arial"/>
          <w:b/>
        </w:rPr>
        <w:t>, las Juezas Primero, Segundo, Tercero y Cuarto de Primera Instancia Penal de Tijuana, Baja California, el Juez Único</w:t>
      </w:r>
      <w:r w:rsidR="000C2C71">
        <w:rPr>
          <w:rFonts w:ascii="Lato" w:hAnsi="Lato" w:cs="Arial"/>
          <w:b/>
        </w:rPr>
        <w:t xml:space="preserve"> por Ministerio de Ley</w:t>
      </w:r>
      <w:r w:rsidR="0061630C">
        <w:rPr>
          <w:rFonts w:ascii="Lato" w:hAnsi="Lato" w:cs="Arial"/>
          <w:b/>
        </w:rPr>
        <w:t xml:space="preserve"> de Primera Instancia Penal de Ensenada, Baja California y el Juez Único Provisional de Primera Instancia Penal de Mexicali, Baja California.</w:t>
      </w:r>
    </w:p>
    <w:p w:rsidR="0061630C" w:rsidRDefault="0061630C" w:rsidP="00FE5358">
      <w:pPr>
        <w:spacing w:line="336" w:lineRule="auto"/>
        <w:jc w:val="both"/>
        <w:rPr>
          <w:rFonts w:ascii="Lato" w:hAnsi="Lato" w:cs="Arial"/>
          <w:b/>
        </w:rPr>
      </w:pPr>
    </w:p>
    <w:p w:rsidR="004066CF" w:rsidRDefault="00AE73DF" w:rsidP="004066CF">
      <w:pPr>
        <w:spacing w:line="336" w:lineRule="auto"/>
        <w:jc w:val="both"/>
        <w:rPr>
          <w:rFonts w:ascii="Lato" w:hAnsi="Lato" w:cs="Arial"/>
          <w:b/>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legales fundamentos, otorgando la ampliaci</w:t>
      </w:r>
      <w:r w:rsidR="00506E5E">
        <w:rPr>
          <w:rFonts w:ascii="Lato" w:hAnsi="Lato" w:cs="Arial"/>
          <w:b/>
        </w:rPr>
        <w:t>ó</w:t>
      </w:r>
      <w:r>
        <w:rPr>
          <w:rFonts w:ascii="Lato" w:hAnsi="Lato" w:cs="Arial"/>
          <w:b/>
        </w:rPr>
        <w:t>n de plazo solicitada por</w:t>
      </w:r>
      <w:r w:rsidR="00C527C9">
        <w:rPr>
          <w:rFonts w:ascii="Lato" w:hAnsi="Lato" w:cs="Arial"/>
          <w:b/>
        </w:rPr>
        <w:t xml:space="preserve"> </w:t>
      </w:r>
      <w:r w:rsidR="004066CF">
        <w:rPr>
          <w:rFonts w:ascii="Lato" w:hAnsi="Lato" w:cs="Arial"/>
          <w:b/>
        </w:rPr>
        <w:t>el Juez Mixto de Primera Instancia de Playas de Rosarito, Baja California, l</w:t>
      </w:r>
      <w:r w:rsidR="00DC421D">
        <w:rPr>
          <w:rFonts w:ascii="Lato" w:hAnsi="Lato" w:cs="Arial"/>
          <w:b/>
        </w:rPr>
        <w:t>a</w:t>
      </w:r>
      <w:r w:rsidR="004066CF">
        <w:rPr>
          <w:rFonts w:ascii="Lato" w:hAnsi="Lato" w:cs="Arial"/>
          <w:b/>
        </w:rPr>
        <w:t>s Jue</w:t>
      </w:r>
      <w:r w:rsidR="00DC421D">
        <w:rPr>
          <w:rFonts w:ascii="Lato" w:hAnsi="Lato" w:cs="Arial"/>
          <w:b/>
        </w:rPr>
        <w:t>zas</w:t>
      </w:r>
      <w:r w:rsidR="004066CF">
        <w:rPr>
          <w:rFonts w:ascii="Lato" w:hAnsi="Lato" w:cs="Arial"/>
          <w:b/>
        </w:rPr>
        <w:t xml:space="preserve"> Primero, Segundo, Tercero y Cuarto de</w:t>
      </w:r>
      <w:r w:rsidR="00AE1056">
        <w:rPr>
          <w:rFonts w:ascii="Lato" w:hAnsi="Lato" w:cs="Arial"/>
          <w:b/>
        </w:rPr>
        <w:t xml:space="preserve"> </w:t>
      </w:r>
      <w:r w:rsidR="004066CF">
        <w:rPr>
          <w:rFonts w:ascii="Lato" w:hAnsi="Lato" w:cs="Arial"/>
          <w:b/>
        </w:rPr>
        <w:t>Primera Instancia Penal de Tijuana, Baja California</w:t>
      </w:r>
      <w:r w:rsidR="00506E5E">
        <w:rPr>
          <w:rFonts w:ascii="Lato" w:hAnsi="Lato" w:cs="Arial"/>
          <w:b/>
        </w:rPr>
        <w:t>,</w:t>
      </w:r>
      <w:r w:rsidR="004066CF">
        <w:rPr>
          <w:rFonts w:ascii="Lato" w:hAnsi="Lato" w:cs="Arial"/>
          <w:b/>
        </w:rPr>
        <w:t xml:space="preserve"> </w:t>
      </w:r>
      <w:r w:rsidR="00DC421D">
        <w:rPr>
          <w:rFonts w:ascii="Lato" w:hAnsi="Lato" w:cs="Arial"/>
          <w:b/>
        </w:rPr>
        <w:t xml:space="preserve">el Juez </w:t>
      </w:r>
      <w:r w:rsidR="004066CF">
        <w:rPr>
          <w:rFonts w:ascii="Lato" w:hAnsi="Lato" w:cs="Arial"/>
          <w:b/>
        </w:rPr>
        <w:t>Único</w:t>
      </w:r>
      <w:r w:rsidR="00AE1056">
        <w:rPr>
          <w:rFonts w:ascii="Lato" w:hAnsi="Lato" w:cs="Arial"/>
          <w:b/>
        </w:rPr>
        <w:t xml:space="preserve"> </w:t>
      </w:r>
      <w:r w:rsidR="00506E5E">
        <w:rPr>
          <w:rFonts w:ascii="Lato" w:hAnsi="Lato" w:cs="Arial"/>
          <w:b/>
        </w:rPr>
        <w:t xml:space="preserve">por Ministerio de Ley </w:t>
      </w:r>
      <w:r w:rsidR="004066CF">
        <w:rPr>
          <w:rFonts w:ascii="Lato" w:hAnsi="Lato" w:cs="Arial"/>
          <w:b/>
        </w:rPr>
        <w:t>de Primera Instancia Penal de Ensenada, Baja California</w:t>
      </w:r>
      <w:r w:rsidR="00506E5E">
        <w:rPr>
          <w:rFonts w:ascii="Lato" w:hAnsi="Lato" w:cs="Arial"/>
          <w:b/>
        </w:rPr>
        <w:t xml:space="preserve"> y el Juez </w:t>
      </w:r>
      <w:r w:rsidR="00AE1056">
        <w:rPr>
          <w:rFonts w:ascii="Lato" w:hAnsi="Lato" w:cs="Arial"/>
          <w:b/>
        </w:rPr>
        <w:t xml:space="preserve">Único </w:t>
      </w:r>
      <w:r w:rsidR="00506E5E">
        <w:rPr>
          <w:rFonts w:ascii="Lato" w:hAnsi="Lato" w:cs="Arial"/>
          <w:b/>
        </w:rPr>
        <w:t>Provisional de Primera Instancia Penal de Mexicali, Baja California.</w:t>
      </w:r>
    </w:p>
    <w:p w:rsidR="005B56DF" w:rsidRDefault="005B56DF" w:rsidP="00AE73DF">
      <w:pPr>
        <w:spacing w:before="60" w:line="348" w:lineRule="auto"/>
        <w:jc w:val="both"/>
        <w:rPr>
          <w:rFonts w:ascii="Lato" w:hAnsi="Lato" w:cs="Arial"/>
          <w:sz w:val="22"/>
          <w:szCs w:val="22"/>
        </w:rPr>
      </w:pPr>
    </w:p>
    <w:p w:rsidR="00AE73DF" w:rsidRPr="00D13C2D" w:rsidRDefault="00AE73DF" w:rsidP="00AE73DF">
      <w:pPr>
        <w:spacing w:before="60" w:line="348" w:lineRule="auto"/>
        <w:jc w:val="both"/>
        <w:rPr>
          <w:rFonts w:ascii="Lato" w:hAnsi="Lato" w:cs="Arial"/>
          <w:sz w:val="22"/>
          <w:szCs w:val="22"/>
        </w:rPr>
      </w:pPr>
      <w:r w:rsidRPr="00D13C2D">
        <w:rPr>
          <w:rFonts w:ascii="Lato" w:hAnsi="Lato" w:cs="Arial"/>
          <w:sz w:val="22"/>
          <w:szCs w:val="22"/>
        </w:rPr>
        <w:t xml:space="preserve">CONSIDERANDO QUE: </w:t>
      </w:r>
    </w:p>
    <w:p w:rsidR="00AE73DF" w:rsidRPr="00D13C2D" w:rsidRDefault="00AE73DF" w:rsidP="00AE73DF">
      <w:pPr>
        <w:spacing w:line="360" w:lineRule="auto"/>
        <w:jc w:val="both"/>
        <w:rPr>
          <w:rFonts w:ascii="Lato" w:hAnsi="Lato" w:cs="Arial"/>
          <w:sz w:val="18"/>
        </w:rPr>
      </w:pPr>
    </w:p>
    <w:p w:rsidR="00AE73DF" w:rsidRPr="00B808F8" w:rsidRDefault="00AE73DF" w:rsidP="00AE73DF">
      <w:pPr>
        <w:spacing w:line="360"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4667BD" w:rsidRDefault="00AE73DF" w:rsidP="004667BD">
      <w:pPr>
        <w:spacing w:line="360" w:lineRule="auto"/>
        <w:jc w:val="both"/>
        <w:rPr>
          <w:rFonts w:ascii="Lato" w:hAnsi="Lato" w:cs="Arial"/>
        </w:rPr>
      </w:pPr>
      <w:r>
        <w:rPr>
          <w:rFonts w:ascii="Lato" w:hAnsi="Lato" w:cs="Arial"/>
        </w:rPr>
        <w:t xml:space="preserve">1. </w:t>
      </w:r>
      <w:r w:rsidRPr="004A5497">
        <w:rPr>
          <w:rFonts w:ascii="Lato" w:hAnsi="Lato" w:cs="Arial"/>
        </w:rPr>
        <w:t xml:space="preserve">En la solicitud de información registrada bajo el número de </w:t>
      </w:r>
      <w:r w:rsidR="00CD0A3A" w:rsidRPr="004A5497">
        <w:rPr>
          <w:rFonts w:ascii="Lato" w:hAnsi="Lato" w:cs="Arial"/>
          <w:b/>
        </w:rPr>
        <w:t>folio 020058422000</w:t>
      </w:r>
      <w:r w:rsidR="00CD0A3A">
        <w:rPr>
          <w:rFonts w:ascii="Lato" w:hAnsi="Lato" w:cs="Arial"/>
          <w:b/>
        </w:rPr>
        <w:t>27</w:t>
      </w:r>
      <w:r w:rsidR="007B51A7">
        <w:rPr>
          <w:rFonts w:ascii="Lato" w:hAnsi="Lato" w:cs="Arial"/>
          <w:b/>
        </w:rPr>
        <w:t>2</w:t>
      </w:r>
      <w:r w:rsidR="00CD0A3A" w:rsidRPr="004A5497">
        <w:rPr>
          <w:rFonts w:ascii="Lato" w:hAnsi="Lato" w:cs="Arial"/>
        </w:rPr>
        <w:t xml:space="preserve"> se solicit</w:t>
      </w:r>
      <w:r w:rsidR="00CD0A3A">
        <w:rPr>
          <w:rFonts w:ascii="Lato" w:hAnsi="Lato" w:cs="Arial"/>
        </w:rPr>
        <w:t>ó conocer</w:t>
      </w:r>
      <w:r w:rsidR="007B51A7">
        <w:rPr>
          <w:rFonts w:ascii="Lato" w:hAnsi="Lato" w:cs="Arial"/>
        </w:rPr>
        <w:t xml:space="preserve"> datos específicos sobre la sentencias declaratorias de segunda instancia y respecto de los juicios radicados, concluidos y en trámite de la primera instancia,</w:t>
      </w:r>
      <w:r w:rsidR="00AE1056">
        <w:rPr>
          <w:rFonts w:ascii="Lato" w:hAnsi="Lato" w:cs="Arial"/>
        </w:rPr>
        <w:t xml:space="preserve"> </w:t>
      </w:r>
      <w:r w:rsidR="007B51A7">
        <w:rPr>
          <w:rFonts w:ascii="Lato" w:hAnsi="Lato" w:cs="Arial"/>
        </w:rPr>
        <w:t xml:space="preserve">acompañándose a dicha petición, una relación de preguntas por cada tema en un archivo adicional adjunto, en el cual </w:t>
      </w:r>
      <w:r w:rsidR="0073793D">
        <w:rPr>
          <w:rFonts w:ascii="Lato" w:hAnsi="Lato" w:cs="Arial"/>
        </w:rPr>
        <w:t>se</w:t>
      </w:r>
      <w:r w:rsidR="007B51A7">
        <w:rPr>
          <w:rFonts w:ascii="Lato" w:hAnsi="Lato" w:cs="Arial"/>
        </w:rPr>
        <w:t xml:space="preserve"> formula</w:t>
      </w:r>
      <w:r w:rsidR="0073793D">
        <w:rPr>
          <w:rFonts w:ascii="Lato" w:hAnsi="Lato" w:cs="Arial"/>
        </w:rPr>
        <w:t xml:space="preserve">ron dos </w:t>
      </w:r>
      <w:r w:rsidR="007B51A7">
        <w:rPr>
          <w:rFonts w:ascii="Lato" w:hAnsi="Lato" w:cs="Arial"/>
        </w:rPr>
        <w:t>cuestionamientos</w:t>
      </w:r>
      <w:r w:rsidR="0073793D">
        <w:rPr>
          <w:rFonts w:ascii="Lato" w:hAnsi="Lato" w:cs="Arial"/>
        </w:rPr>
        <w:t xml:space="preserve"> abiertos</w:t>
      </w:r>
      <w:r w:rsidR="00AE1056">
        <w:rPr>
          <w:rFonts w:ascii="Lato" w:hAnsi="Lato" w:cs="Arial"/>
        </w:rPr>
        <w:t xml:space="preserve"> </w:t>
      </w:r>
      <w:r w:rsidR="007B51A7">
        <w:rPr>
          <w:rFonts w:ascii="Lato" w:hAnsi="Lato" w:cs="Arial"/>
        </w:rPr>
        <w:t xml:space="preserve">relativos a los datos informados a través de la plataforma nacional de transparencia del tercer trimestre del año 2021, </w:t>
      </w:r>
      <w:r w:rsidR="0073793D">
        <w:rPr>
          <w:rFonts w:ascii="Lato" w:hAnsi="Lato" w:cs="Arial"/>
        </w:rPr>
        <w:t>además de</w:t>
      </w:r>
      <w:r w:rsidR="004022EE">
        <w:rPr>
          <w:rFonts w:ascii="Lato" w:hAnsi="Lato" w:cs="Arial"/>
        </w:rPr>
        <w:t xml:space="preserve"> realizar </w:t>
      </w:r>
      <w:r w:rsidR="0073793D">
        <w:rPr>
          <w:rFonts w:ascii="Lato" w:hAnsi="Lato" w:cs="Arial"/>
        </w:rPr>
        <w:t>diversas interrogantes sobre l</w:t>
      </w:r>
      <w:r w:rsidR="00C87B25">
        <w:rPr>
          <w:rFonts w:ascii="Lato" w:hAnsi="Lato" w:cs="Arial"/>
        </w:rPr>
        <w:t xml:space="preserve">a información </w:t>
      </w:r>
      <w:r w:rsidR="0073793D">
        <w:rPr>
          <w:rFonts w:ascii="Lato" w:hAnsi="Lato" w:cs="Arial"/>
        </w:rPr>
        <w:t>proporcionad</w:t>
      </w:r>
      <w:r w:rsidR="00C87B25">
        <w:rPr>
          <w:rFonts w:ascii="Lato" w:hAnsi="Lato" w:cs="Arial"/>
        </w:rPr>
        <w:t>a</w:t>
      </w:r>
      <w:r w:rsidR="0073793D">
        <w:rPr>
          <w:rFonts w:ascii="Lato" w:hAnsi="Lato" w:cs="Arial"/>
        </w:rPr>
        <w:t xml:space="preserve"> </w:t>
      </w:r>
      <w:r w:rsidR="004667BD">
        <w:rPr>
          <w:rFonts w:ascii="Lato" w:hAnsi="Lato" w:cs="Arial"/>
        </w:rPr>
        <w:t xml:space="preserve">en torno a </w:t>
      </w:r>
      <w:r w:rsidR="0073793D">
        <w:rPr>
          <w:rFonts w:ascii="Lato" w:hAnsi="Lato" w:cs="Arial"/>
        </w:rPr>
        <w:t>los asuntos radicados, concluidos y en trámite, peticionando</w:t>
      </w:r>
      <w:r w:rsidR="00C87B25">
        <w:rPr>
          <w:rFonts w:ascii="Lato" w:hAnsi="Lato" w:cs="Arial"/>
        </w:rPr>
        <w:t xml:space="preserve"> el solicitante de la información pública</w:t>
      </w:r>
      <w:r w:rsidR="004022EE">
        <w:rPr>
          <w:rFonts w:ascii="Lato" w:hAnsi="Lato" w:cs="Arial"/>
        </w:rPr>
        <w:t xml:space="preserve"> en cuestión</w:t>
      </w:r>
      <w:r w:rsidR="00C87B25">
        <w:rPr>
          <w:rFonts w:ascii="Lato" w:hAnsi="Lato" w:cs="Arial"/>
        </w:rPr>
        <w:t xml:space="preserve">, </w:t>
      </w:r>
      <w:r w:rsidR="0073793D">
        <w:rPr>
          <w:rFonts w:ascii="Lato" w:hAnsi="Lato" w:cs="Arial"/>
        </w:rPr>
        <w:t xml:space="preserve">que </w:t>
      </w:r>
      <w:r w:rsidR="00C87B25">
        <w:rPr>
          <w:rFonts w:ascii="Lato" w:hAnsi="Lato" w:cs="Arial"/>
        </w:rPr>
        <w:t xml:space="preserve">en la respuesta que </w:t>
      </w:r>
      <w:r w:rsidR="00C87B25">
        <w:rPr>
          <w:rFonts w:ascii="Lato" w:hAnsi="Lato" w:cs="Arial"/>
        </w:rPr>
        <w:lastRenderedPageBreak/>
        <w:t xml:space="preserve">al efecto se emita, sobre </w:t>
      </w:r>
      <w:r w:rsidR="004667BD">
        <w:rPr>
          <w:rFonts w:ascii="Lato" w:hAnsi="Lato" w:cs="Arial"/>
        </w:rPr>
        <w:t>los juicios</w:t>
      </w:r>
      <w:r w:rsidR="0073793D">
        <w:rPr>
          <w:rFonts w:ascii="Lato" w:hAnsi="Lato" w:cs="Arial"/>
        </w:rPr>
        <w:t xml:space="preserve"> radicados, en trámite y concluidos se efectúe</w:t>
      </w:r>
      <w:r w:rsidR="00AE1056">
        <w:rPr>
          <w:rFonts w:ascii="Lato" w:hAnsi="Lato" w:cs="Arial"/>
        </w:rPr>
        <w:t xml:space="preserve"> </w:t>
      </w:r>
      <w:r w:rsidR="00F50E93">
        <w:rPr>
          <w:rFonts w:ascii="Lato" w:hAnsi="Lato" w:cs="Arial"/>
        </w:rPr>
        <w:t xml:space="preserve">especificando </w:t>
      </w:r>
      <w:r w:rsidR="0073793D">
        <w:rPr>
          <w:rFonts w:ascii="Lato" w:hAnsi="Lato" w:cs="Arial"/>
        </w:rPr>
        <w:t>el tipo de delito</w:t>
      </w:r>
      <w:r w:rsidR="004667BD">
        <w:rPr>
          <w:rFonts w:ascii="Lato" w:hAnsi="Lato" w:cs="Arial"/>
        </w:rPr>
        <w:t>, adjuntando un formato</w:t>
      </w:r>
      <w:r w:rsidR="00C87B25">
        <w:rPr>
          <w:rFonts w:ascii="Lato" w:hAnsi="Lato" w:cs="Arial"/>
        </w:rPr>
        <w:t xml:space="preserve"> que</w:t>
      </w:r>
      <w:r w:rsidR="00F50E93">
        <w:rPr>
          <w:rFonts w:ascii="Lato" w:hAnsi="Lato" w:cs="Arial"/>
        </w:rPr>
        <w:t xml:space="preserve"> da </w:t>
      </w:r>
      <w:r w:rsidR="00C87B25">
        <w:rPr>
          <w:rFonts w:ascii="Lato" w:hAnsi="Lato" w:cs="Arial"/>
        </w:rPr>
        <w:t>ejempl</w:t>
      </w:r>
      <w:r w:rsidR="00F50E93">
        <w:rPr>
          <w:rFonts w:ascii="Lato" w:hAnsi="Lato" w:cs="Arial"/>
        </w:rPr>
        <w:t>o</w:t>
      </w:r>
      <w:r w:rsidR="00C87B25">
        <w:rPr>
          <w:rFonts w:ascii="Lato" w:hAnsi="Lato" w:cs="Arial"/>
        </w:rPr>
        <w:t xml:space="preserve"> </w:t>
      </w:r>
      <w:r w:rsidR="00F50E93">
        <w:rPr>
          <w:rFonts w:ascii="Lato" w:hAnsi="Lato" w:cs="Arial"/>
        </w:rPr>
        <w:t>d</w:t>
      </w:r>
      <w:r w:rsidR="004667BD">
        <w:rPr>
          <w:rFonts w:ascii="Lato" w:hAnsi="Lato" w:cs="Arial"/>
        </w:rPr>
        <w:t>el desglose</w:t>
      </w:r>
      <w:r w:rsidR="00AE1056">
        <w:rPr>
          <w:rFonts w:ascii="Lato" w:hAnsi="Lato" w:cs="Arial"/>
        </w:rPr>
        <w:t xml:space="preserve"> </w:t>
      </w:r>
      <w:r w:rsidR="004667BD">
        <w:rPr>
          <w:rFonts w:ascii="Lato" w:hAnsi="Lato" w:cs="Arial"/>
        </w:rPr>
        <w:t>requerido</w:t>
      </w:r>
      <w:r w:rsidR="00C87B25">
        <w:rPr>
          <w:rFonts w:ascii="Lato" w:hAnsi="Lato" w:cs="Arial"/>
        </w:rPr>
        <w:t>.</w:t>
      </w:r>
      <w:r w:rsidR="0073793D">
        <w:rPr>
          <w:rFonts w:ascii="Lato" w:hAnsi="Lato" w:cs="Arial"/>
        </w:rPr>
        <w:t xml:space="preserve"> </w:t>
      </w:r>
    </w:p>
    <w:p w:rsidR="007039A9" w:rsidRDefault="007039A9" w:rsidP="007039A9">
      <w:pPr>
        <w:pStyle w:val="Prrafodelista"/>
        <w:spacing w:after="0" w:line="360" w:lineRule="auto"/>
        <w:ind w:left="0"/>
        <w:jc w:val="both"/>
        <w:rPr>
          <w:rFonts w:ascii="Lato" w:hAnsi="Lato"/>
          <w:sz w:val="24"/>
          <w:szCs w:val="24"/>
        </w:rPr>
      </w:pPr>
    </w:p>
    <w:p w:rsidR="00D50F5C" w:rsidRPr="00D50F5C" w:rsidRDefault="00540CF7" w:rsidP="003043C7">
      <w:pPr>
        <w:pStyle w:val="Prrafodelista"/>
        <w:spacing w:after="0" w:line="360" w:lineRule="auto"/>
        <w:ind w:left="0"/>
        <w:jc w:val="both"/>
        <w:rPr>
          <w:rFonts w:ascii="Lato" w:hAnsi="Lato" w:cs="Arial"/>
          <w:i/>
          <w:sz w:val="24"/>
          <w:szCs w:val="24"/>
        </w:rPr>
      </w:pPr>
      <w:r>
        <w:rPr>
          <w:rFonts w:ascii="Lato" w:hAnsi="Lato"/>
          <w:sz w:val="24"/>
          <w:szCs w:val="24"/>
        </w:rPr>
        <w:t>1.</w:t>
      </w:r>
      <w:r w:rsidR="007039A9">
        <w:rPr>
          <w:rFonts w:ascii="Lato" w:hAnsi="Lato"/>
          <w:sz w:val="24"/>
          <w:szCs w:val="24"/>
        </w:rPr>
        <w:t>2. Fue solicitada a l</w:t>
      </w:r>
      <w:r w:rsidR="007039A9">
        <w:rPr>
          <w:rFonts w:ascii="Lato" w:hAnsi="Lato" w:cs="Arial"/>
          <w:sz w:val="24"/>
          <w:szCs w:val="24"/>
        </w:rPr>
        <w:t>as diversas autoridades competentes la entrega de la información pública peticionada</w:t>
      </w:r>
      <w:r w:rsidR="003043C7">
        <w:rPr>
          <w:rFonts w:ascii="Lato" w:hAnsi="Lato" w:cs="Arial"/>
          <w:sz w:val="24"/>
          <w:szCs w:val="24"/>
        </w:rPr>
        <w:t xml:space="preserve">; así pues, </w:t>
      </w:r>
      <w:r w:rsidR="008463F5">
        <w:rPr>
          <w:rFonts w:ascii="Lato" w:hAnsi="Lato" w:cs="Arial"/>
          <w:sz w:val="24"/>
          <w:szCs w:val="24"/>
        </w:rPr>
        <w:t xml:space="preserve">por </w:t>
      </w:r>
      <w:r w:rsidR="003043C7">
        <w:rPr>
          <w:rFonts w:ascii="Lato" w:hAnsi="Lato" w:cs="Arial"/>
          <w:sz w:val="24"/>
          <w:szCs w:val="24"/>
        </w:rPr>
        <w:t xml:space="preserve">oficio número 1052/UT/2022 enviado por esta Unidad al Juez Mixto de Primera Instancia de Playas de Rosarito, Baja California, </w:t>
      </w:r>
      <w:r w:rsidR="00AC33E6">
        <w:rPr>
          <w:rFonts w:ascii="Lato" w:hAnsi="Lato" w:cs="Arial"/>
          <w:sz w:val="24"/>
          <w:szCs w:val="24"/>
        </w:rPr>
        <w:t xml:space="preserve">la citada autoridad </w:t>
      </w:r>
      <w:r w:rsidR="003043C7" w:rsidRPr="004A5497">
        <w:rPr>
          <w:rFonts w:ascii="Lato" w:hAnsi="Lato"/>
          <w:sz w:val="24"/>
          <w:szCs w:val="24"/>
        </w:rPr>
        <w:t>solici</w:t>
      </w:r>
      <w:r w:rsidR="003043C7">
        <w:rPr>
          <w:rFonts w:ascii="Lato" w:hAnsi="Lato"/>
          <w:sz w:val="24"/>
          <w:szCs w:val="24"/>
        </w:rPr>
        <w:t xml:space="preserve">tó </w:t>
      </w:r>
      <w:r w:rsidR="003043C7" w:rsidRPr="004A5497">
        <w:rPr>
          <w:rFonts w:ascii="Lato" w:hAnsi="Lato" w:cs="Arial"/>
          <w:sz w:val="24"/>
          <w:szCs w:val="24"/>
        </w:rPr>
        <w:t xml:space="preserve">la autorización de una ampliación del plazo </w:t>
      </w:r>
      <w:r w:rsidR="003043C7">
        <w:rPr>
          <w:rFonts w:ascii="Lato" w:hAnsi="Lato" w:cs="Arial"/>
          <w:sz w:val="24"/>
          <w:szCs w:val="24"/>
        </w:rPr>
        <w:t xml:space="preserve">de diez días más </w:t>
      </w:r>
      <w:r w:rsidR="003043C7" w:rsidRPr="004A5497">
        <w:rPr>
          <w:rFonts w:ascii="Lato" w:hAnsi="Lato" w:cs="Arial"/>
          <w:sz w:val="24"/>
          <w:szCs w:val="24"/>
        </w:rPr>
        <w:t xml:space="preserve">para dar respuesta </w:t>
      </w:r>
      <w:r w:rsidR="003043C7">
        <w:rPr>
          <w:rFonts w:ascii="Lato" w:hAnsi="Lato" w:cs="Arial"/>
          <w:sz w:val="24"/>
          <w:szCs w:val="24"/>
        </w:rPr>
        <w:t>a las interrogantes,</w:t>
      </w:r>
      <w:r w:rsidR="00AC33E6">
        <w:rPr>
          <w:rFonts w:ascii="Lato" w:hAnsi="Lato" w:cs="Arial"/>
          <w:sz w:val="24"/>
          <w:szCs w:val="24"/>
        </w:rPr>
        <w:t xml:space="preserve"> tal y como se desprende del oficio</w:t>
      </w:r>
      <w:r w:rsidR="00AE1056">
        <w:rPr>
          <w:rFonts w:ascii="Lato" w:hAnsi="Lato" w:cs="Arial"/>
          <w:sz w:val="24"/>
          <w:szCs w:val="24"/>
        </w:rPr>
        <w:t xml:space="preserve"> </w:t>
      </w:r>
      <w:r w:rsidR="007039A9">
        <w:rPr>
          <w:rFonts w:ascii="Lato" w:hAnsi="Lato" w:cs="Arial"/>
          <w:sz w:val="24"/>
          <w:szCs w:val="24"/>
        </w:rPr>
        <w:t>número</w:t>
      </w:r>
      <w:r w:rsidR="004667BD">
        <w:rPr>
          <w:rFonts w:ascii="Lato" w:hAnsi="Lato" w:cs="Arial"/>
          <w:sz w:val="24"/>
          <w:szCs w:val="24"/>
        </w:rPr>
        <w:t xml:space="preserve"> 555</w:t>
      </w:r>
      <w:r w:rsidR="007039A9">
        <w:rPr>
          <w:rFonts w:ascii="Lato" w:hAnsi="Lato" w:cs="Arial"/>
          <w:sz w:val="24"/>
          <w:szCs w:val="24"/>
        </w:rPr>
        <w:t xml:space="preserve"> de fecha de recibido el día </w:t>
      </w:r>
      <w:r w:rsidR="004667BD">
        <w:rPr>
          <w:rFonts w:ascii="Lato" w:hAnsi="Lato" w:cs="Arial"/>
          <w:sz w:val="24"/>
          <w:szCs w:val="24"/>
        </w:rPr>
        <w:t>23</w:t>
      </w:r>
      <w:r w:rsidR="007039A9">
        <w:rPr>
          <w:rFonts w:ascii="Lato" w:hAnsi="Lato" w:cs="Arial"/>
          <w:sz w:val="24"/>
          <w:szCs w:val="24"/>
        </w:rPr>
        <w:t xml:space="preserve"> de junio de la presente anualidad</w:t>
      </w:r>
      <w:r w:rsidR="003043C7">
        <w:rPr>
          <w:rFonts w:ascii="Lato" w:hAnsi="Lato" w:cs="Arial"/>
          <w:sz w:val="24"/>
          <w:szCs w:val="24"/>
        </w:rPr>
        <w:t>,</w:t>
      </w:r>
      <w:r w:rsidR="007039A9">
        <w:rPr>
          <w:rFonts w:ascii="Lato" w:hAnsi="Lato" w:cs="Arial"/>
          <w:sz w:val="24"/>
          <w:szCs w:val="24"/>
        </w:rPr>
        <w:t xml:space="preserve"> siendo el motivo que lo justifica el siguiente: </w:t>
      </w:r>
      <w:r w:rsidR="007039A9" w:rsidRPr="001C1308">
        <w:rPr>
          <w:rFonts w:ascii="Lato" w:hAnsi="Lato" w:cs="Arial"/>
          <w:i/>
          <w:sz w:val="24"/>
          <w:szCs w:val="24"/>
        </w:rPr>
        <w:t>“</w:t>
      </w:r>
      <w:r w:rsidR="007039A9" w:rsidRPr="00FC4073">
        <w:rPr>
          <w:rFonts w:ascii="Lato" w:hAnsi="Lato" w:cs="Arial"/>
          <w:sz w:val="24"/>
          <w:szCs w:val="24"/>
        </w:rPr>
        <w:t>(…)</w:t>
      </w:r>
      <w:r w:rsidR="007039A9">
        <w:rPr>
          <w:rFonts w:ascii="Lato" w:hAnsi="Lato" w:cs="Arial"/>
          <w:i/>
          <w:sz w:val="24"/>
          <w:szCs w:val="24"/>
        </w:rPr>
        <w:t xml:space="preserve"> </w:t>
      </w:r>
      <w:r w:rsidR="00D50F5C">
        <w:rPr>
          <w:rFonts w:ascii="Lato" w:hAnsi="Lato" w:cs="Arial"/>
          <w:i/>
          <w:sz w:val="24"/>
          <w:szCs w:val="24"/>
        </w:rPr>
        <w:t>mediante la cual solicita información en lo que compete al suscrito, respecto a los juicios radicados, concluidos, y en trámite, mediante las siguientes preguntas: 1) los datos de los asuntos radicados, asuntos concluidos y en trámite ¿ corresponden a los expedientes- carpetas del Sistema de Justicia Penal Tradicional? En caso de que la respuesta sea SI, 2) ¿A qué delitos corresponden? Por favor indicar su respuesta en una tabla-matriz, (puse un ejemplo) cuantos son los asuntos radicados, concluidos y en trámite, por municipio y año desde que</w:t>
      </w:r>
      <w:r w:rsidR="00AE1056">
        <w:rPr>
          <w:rFonts w:ascii="Lato" w:hAnsi="Lato" w:cs="Arial"/>
          <w:i/>
          <w:sz w:val="24"/>
          <w:szCs w:val="24"/>
        </w:rPr>
        <w:t xml:space="preserve"> </w:t>
      </w:r>
      <w:r w:rsidR="00D50F5C">
        <w:rPr>
          <w:rFonts w:ascii="Lato" w:hAnsi="Lato" w:cs="Arial"/>
          <w:i/>
          <w:sz w:val="24"/>
          <w:szCs w:val="24"/>
        </w:rPr>
        <w:t>inicio el Sistema de Justicia Adversarial. 3) ¿Los asuntos en trámite corresponden a las carpetas del Sistema de Justicia Tradicional? 4) ¿Cuantas</w:t>
      </w:r>
      <w:r w:rsidR="00AE1056">
        <w:rPr>
          <w:rFonts w:ascii="Lato" w:hAnsi="Lato" w:cs="Arial"/>
          <w:i/>
          <w:sz w:val="24"/>
          <w:szCs w:val="24"/>
        </w:rPr>
        <w:t xml:space="preserve"> </w:t>
      </w:r>
      <w:r w:rsidR="00D50F5C">
        <w:rPr>
          <w:rFonts w:ascii="Lato" w:hAnsi="Lato" w:cs="Arial"/>
          <w:i/>
          <w:sz w:val="24"/>
          <w:szCs w:val="24"/>
        </w:rPr>
        <w:t>m</w:t>
      </w:r>
      <w:r w:rsidR="00A13581">
        <w:rPr>
          <w:rFonts w:ascii="Lato" w:hAnsi="Lato" w:cs="Arial"/>
          <w:i/>
          <w:sz w:val="24"/>
          <w:szCs w:val="24"/>
        </w:rPr>
        <w:t>á</w:t>
      </w:r>
      <w:r w:rsidR="00D50F5C">
        <w:rPr>
          <w:rFonts w:ascii="Lato" w:hAnsi="Lato" w:cs="Arial"/>
          <w:i/>
          <w:sz w:val="24"/>
          <w:szCs w:val="24"/>
        </w:rPr>
        <w:t xml:space="preserve">s quedan pendientes, y a que </w:t>
      </w:r>
      <w:r w:rsidR="00A13581">
        <w:rPr>
          <w:rFonts w:ascii="Lato" w:hAnsi="Lato" w:cs="Arial"/>
          <w:i/>
          <w:sz w:val="24"/>
          <w:szCs w:val="24"/>
        </w:rPr>
        <w:t>municipio corresponden</w:t>
      </w:r>
      <w:r w:rsidR="00AE1056">
        <w:rPr>
          <w:rFonts w:ascii="Lato" w:hAnsi="Lato" w:cs="Arial"/>
          <w:i/>
          <w:sz w:val="24"/>
          <w:szCs w:val="24"/>
        </w:rPr>
        <w:t xml:space="preserve"> </w:t>
      </w:r>
      <w:r w:rsidR="00A13581">
        <w:rPr>
          <w:rFonts w:ascii="Lato" w:hAnsi="Lato" w:cs="Arial"/>
          <w:i/>
          <w:sz w:val="24"/>
          <w:szCs w:val="24"/>
        </w:rPr>
        <w:t>y de qué</w:t>
      </w:r>
      <w:r w:rsidR="00D50F5C">
        <w:rPr>
          <w:rFonts w:ascii="Lato" w:hAnsi="Lato" w:cs="Arial"/>
          <w:i/>
          <w:sz w:val="24"/>
          <w:szCs w:val="24"/>
        </w:rPr>
        <w:t xml:space="preserve"> tipo de delitos se siguen radicando? 5) ¿ Existe algún artículo transitorio en la ley que permita al imputado el derecho a solicitar el cambio de Sistema Tradicional al Adversarial?, por lo que hago de su conocimiento que este Juzgado a mi</w:t>
      </w:r>
      <w:r w:rsidR="00AE1056">
        <w:rPr>
          <w:rFonts w:ascii="Lato" w:hAnsi="Lato" w:cs="Arial"/>
          <w:i/>
          <w:sz w:val="24"/>
          <w:szCs w:val="24"/>
        </w:rPr>
        <w:t xml:space="preserve"> </w:t>
      </w:r>
      <w:r w:rsidR="00D50F5C">
        <w:rPr>
          <w:rFonts w:ascii="Lato" w:hAnsi="Lato" w:cs="Arial"/>
          <w:i/>
          <w:sz w:val="24"/>
          <w:szCs w:val="24"/>
        </w:rPr>
        <w:t>digno cargo no cuenta con un sistema informático en el que se contengan los archivos electrónicos de todas y cada una de las causas penales que se siguen en este Juzgado, a efecto de extraer la información que solicita, por lo que es necesario realizar una búsqueda manual</w:t>
      </w:r>
      <w:r w:rsidR="00AE1056">
        <w:rPr>
          <w:rFonts w:ascii="Lato" w:hAnsi="Lato" w:cs="Arial"/>
          <w:i/>
          <w:sz w:val="24"/>
          <w:szCs w:val="24"/>
        </w:rPr>
        <w:t xml:space="preserve"> </w:t>
      </w:r>
      <w:r w:rsidR="002E0FCF">
        <w:rPr>
          <w:rFonts w:ascii="Lato" w:hAnsi="Lato" w:cs="Arial"/>
          <w:i/>
          <w:sz w:val="24"/>
          <w:szCs w:val="24"/>
        </w:rPr>
        <w:t>y exhaustiva en los Libros de Gobierno de este Juzgado, a efecto de extraer la información que se requiere del año en que inicio el Sistema</w:t>
      </w:r>
      <w:r w:rsidR="00AE1056">
        <w:rPr>
          <w:rFonts w:ascii="Lato" w:hAnsi="Lato" w:cs="Arial"/>
          <w:i/>
          <w:sz w:val="24"/>
          <w:szCs w:val="24"/>
        </w:rPr>
        <w:t xml:space="preserve"> </w:t>
      </w:r>
      <w:proofErr w:type="spellStart"/>
      <w:r w:rsidR="002E0FCF">
        <w:rPr>
          <w:rFonts w:ascii="Lato" w:hAnsi="Lato" w:cs="Arial"/>
          <w:i/>
          <w:sz w:val="24"/>
          <w:szCs w:val="24"/>
        </w:rPr>
        <w:t>Adversarial</w:t>
      </w:r>
      <w:proofErr w:type="spellEnd"/>
      <w:r w:rsidR="002E0FCF">
        <w:rPr>
          <w:rFonts w:ascii="Lato" w:hAnsi="Lato" w:cs="Arial"/>
          <w:i/>
          <w:sz w:val="24"/>
          <w:szCs w:val="24"/>
        </w:rPr>
        <w:t xml:space="preserve"> a la fecha, motivo por el cual estando dentro del término legal para hacerlo, de ser procedente le solicito una prorroga por el termino </w:t>
      </w:r>
      <w:r w:rsidR="002E0FCF" w:rsidRPr="002E0FCF">
        <w:rPr>
          <w:rFonts w:ascii="Lato" w:hAnsi="Lato" w:cs="Arial"/>
          <w:b/>
          <w:i/>
          <w:sz w:val="24"/>
          <w:szCs w:val="24"/>
        </w:rPr>
        <w:t>de diez días hábiles adicionales,</w:t>
      </w:r>
      <w:r w:rsidR="002E0FCF">
        <w:rPr>
          <w:rFonts w:ascii="Lato" w:hAnsi="Lato" w:cs="Arial"/>
          <w:b/>
          <w:i/>
          <w:sz w:val="24"/>
          <w:szCs w:val="24"/>
        </w:rPr>
        <w:t xml:space="preserve"> </w:t>
      </w:r>
      <w:r w:rsidR="003043C7">
        <w:rPr>
          <w:rFonts w:ascii="Lato" w:hAnsi="Lato" w:cs="Arial"/>
          <w:i/>
          <w:sz w:val="24"/>
          <w:szCs w:val="24"/>
        </w:rPr>
        <w:t xml:space="preserve">a fin de estar en aptitud de dar respuesta a su solicitud. </w:t>
      </w:r>
      <w:r w:rsidR="003043C7" w:rsidRPr="003043C7">
        <w:rPr>
          <w:rFonts w:ascii="Lato" w:hAnsi="Lato" w:cs="Arial"/>
          <w:sz w:val="24"/>
          <w:szCs w:val="24"/>
        </w:rPr>
        <w:t>(…)</w:t>
      </w:r>
      <w:r w:rsidR="003043C7">
        <w:rPr>
          <w:rFonts w:ascii="Lato" w:hAnsi="Lato" w:cs="Arial"/>
          <w:sz w:val="24"/>
          <w:szCs w:val="24"/>
        </w:rPr>
        <w:t>”</w:t>
      </w:r>
      <w:r w:rsidR="00B63B9F">
        <w:rPr>
          <w:rFonts w:ascii="Lato" w:hAnsi="Lato" w:cs="Arial"/>
          <w:sz w:val="24"/>
          <w:szCs w:val="24"/>
        </w:rPr>
        <w:t xml:space="preserve"> (S</w:t>
      </w:r>
      <w:r w:rsidR="003043C7" w:rsidRPr="003043C7">
        <w:rPr>
          <w:rFonts w:ascii="Lato" w:hAnsi="Lato" w:cs="Arial"/>
          <w:sz w:val="24"/>
          <w:szCs w:val="24"/>
        </w:rPr>
        <w:t>ic)</w:t>
      </w:r>
      <w:r w:rsidR="00A13581">
        <w:rPr>
          <w:rFonts w:ascii="Lato" w:hAnsi="Lato" w:cs="Arial"/>
          <w:sz w:val="24"/>
          <w:szCs w:val="24"/>
        </w:rPr>
        <w:t>.</w:t>
      </w:r>
      <w:r w:rsidR="00AE1056">
        <w:rPr>
          <w:rFonts w:ascii="Lato" w:hAnsi="Lato" w:cs="Arial"/>
          <w:i/>
          <w:sz w:val="24"/>
          <w:szCs w:val="24"/>
        </w:rPr>
        <w:t xml:space="preserve"> </w:t>
      </w:r>
    </w:p>
    <w:p w:rsidR="00ED3693" w:rsidRDefault="00540CF7" w:rsidP="00FF4E34">
      <w:pPr>
        <w:spacing w:before="240" w:line="360" w:lineRule="auto"/>
        <w:jc w:val="both"/>
        <w:rPr>
          <w:rFonts w:ascii="Lato" w:hAnsi="Lato" w:cs="Arial"/>
        </w:rPr>
      </w:pPr>
      <w:r w:rsidRPr="00540CF7">
        <w:rPr>
          <w:rFonts w:ascii="Lato" w:hAnsi="Lato" w:cs="Arial"/>
        </w:rPr>
        <w:t>1.3</w:t>
      </w:r>
      <w:r w:rsidR="00AE1056">
        <w:rPr>
          <w:rFonts w:ascii="Lato" w:hAnsi="Lato" w:cs="Arial"/>
        </w:rPr>
        <w:t xml:space="preserve"> </w:t>
      </w:r>
      <w:r w:rsidR="00A81663">
        <w:rPr>
          <w:rFonts w:ascii="Lato" w:hAnsi="Lato" w:cs="Arial"/>
        </w:rPr>
        <w:t xml:space="preserve">Respecto al </w:t>
      </w:r>
      <w:r w:rsidR="00FF4E34">
        <w:rPr>
          <w:rFonts w:ascii="Lato" w:hAnsi="Lato" w:cs="Arial"/>
        </w:rPr>
        <w:t>oficio número 1041/UT/2022 girado</w:t>
      </w:r>
      <w:r w:rsidR="00A81663">
        <w:rPr>
          <w:rFonts w:ascii="Lato" w:hAnsi="Lato" w:cs="Arial"/>
        </w:rPr>
        <w:t xml:space="preserve"> por</w:t>
      </w:r>
      <w:r w:rsidR="00AE1056">
        <w:rPr>
          <w:rFonts w:ascii="Lato" w:hAnsi="Lato" w:cs="Arial"/>
        </w:rPr>
        <w:t xml:space="preserve"> </w:t>
      </w:r>
      <w:r w:rsidR="00A81663">
        <w:rPr>
          <w:rFonts w:ascii="Lato" w:hAnsi="Lato" w:cs="Arial"/>
        </w:rPr>
        <w:t>la Unidad</w:t>
      </w:r>
      <w:r w:rsidR="00FF4E34">
        <w:rPr>
          <w:rFonts w:ascii="Lato" w:hAnsi="Lato" w:cs="Arial"/>
        </w:rPr>
        <w:t xml:space="preserve"> </w:t>
      </w:r>
      <w:r w:rsidR="00A13581">
        <w:rPr>
          <w:rFonts w:ascii="Lato" w:hAnsi="Lato" w:cs="Arial"/>
        </w:rPr>
        <w:t xml:space="preserve">de Transparencia </w:t>
      </w:r>
      <w:r w:rsidR="00FF4E34">
        <w:rPr>
          <w:rFonts w:ascii="Lato" w:hAnsi="Lato" w:cs="Arial"/>
        </w:rPr>
        <w:t xml:space="preserve">a la Jueza Primero de </w:t>
      </w:r>
      <w:r w:rsidR="00812C1E">
        <w:rPr>
          <w:rFonts w:ascii="Lato" w:hAnsi="Lato" w:cs="Arial"/>
        </w:rPr>
        <w:t>P</w:t>
      </w:r>
      <w:r w:rsidR="00FF4E34">
        <w:rPr>
          <w:rFonts w:ascii="Lato" w:hAnsi="Lato" w:cs="Arial"/>
        </w:rPr>
        <w:t>rimera instancia Penal de Tijuana, Baja California</w:t>
      </w:r>
      <w:r w:rsidR="00A81663">
        <w:rPr>
          <w:rFonts w:ascii="Lato" w:hAnsi="Lato" w:cs="Arial"/>
        </w:rPr>
        <w:t xml:space="preserve">, dicha autoridad </w:t>
      </w:r>
      <w:r w:rsidR="00A81663">
        <w:rPr>
          <w:rFonts w:ascii="Lato" w:hAnsi="Lato" w:cs="Arial"/>
        </w:rPr>
        <w:lastRenderedPageBreak/>
        <w:t>manifestó mediante oficio número 167-1</w:t>
      </w:r>
      <w:r w:rsidR="00AE1056">
        <w:rPr>
          <w:rFonts w:ascii="Lato" w:hAnsi="Lato" w:cs="Arial"/>
        </w:rPr>
        <w:t xml:space="preserve"> </w:t>
      </w:r>
      <w:r w:rsidR="00A81663">
        <w:rPr>
          <w:rFonts w:ascii="Lato" w:hAnsi="Lato" w:cs="Arial"/>
        </w:rPr>
        <w:t xml:space="preserve">que solicitaba </w:t>
      </w:r>
      <w:r w:rsidR="00FF4E34" w:rsidRPr="004A5497">
        <w:rPr>
          <w:rFonts w:ascii="Lato" w:hAnsi="Lato" w:cs="Arial"/>
        </w:rPr>
        <w:t xml:space="preserve">una ampliación del plazo </w:t>
      </w:r>
      <w:r w:rsidR="00FF4E34">
        <w:rPr>
          <w:rFonts w:ascii="Lato" w:hAnsi="Lato" w:cs="Arial"/>
        </w:rPr>
        <w:t xml:space="preserve">de diez días más </w:t>
      </w:r>
      <w:r w:rsidR="00FF4E34" w:rsidRPr="004A5497">
        <w:rPr>
          <w:rFonts w:ascii="Lato" w:hAnsi="Lato" w:cs="Arial"/>
        </w:rPr>
        <w:t xml:space="preserve">para dar respuesta </w:t>
      </w:r>
      <w:r w:rsidR="00FF4E34">
        <w:rPr>
          <w:rFonts w:ascii="Lato" w:hAnsi="Lato" w:cs="Arial"/>
        </w:rPr>
        <w:t xml:space="preserve">a las interrogantes, conforme a lo expuesto </w:t>
      </w:r>
      <w:r w:rsidR="00AE1056">
        <w:rPr>
          <w:rFonts w:ascii="Lato" w:hAnsi="Lato" w:cs="Arial"/>
        </w:rPr>
        <w:t xml:space="preserve">en el oficio </w:t>
      </w:r>
      <w:r w:rsidR="00FF4E34">
        <w:rPr>
          <w:rFonts w:ascii="Lato" w:hAnsi="Lato" w:cs="Arial"/>
        </w:rPr>
        <w:t>de fecha de recibido el día 2</w:t>
      </w:r>
      <w:r w:rsidR="00C359E7">
        <w:rPr>
          <w:rFonts w:ascii="Lato" w:hAnsi="Lato" w:cs="Arial"/>
        </w:rPr>
        <w:t>7</w:t>
      </w:r>
      <w:r w:rsidR="00FF4E34">
        <w:rPr>
          <w:rFonts w:ascii="Lato" w:hAnsi="Lato" w:cs="Arial"/>
        </w:rPr>
        <w:t xml:space="preserve"> de junio de la presente anualidad, siendo el motivo que lo justifica el siguiente:</w:t>
      </w:r>
      <w:r w:rsidR="00ED3693">
        <w:rPr>
          <w:rFonts w:ascii="Lato" w:hAnsi="Lato" w:cs="Arial"/>
        </w:rPr>
        <w:t xml:space="preserve"> </w:t>
      </w:r>
      <w:r w:rsidR="00ED3693" w:rsidRPr="001C1308">
        <w:rPr>
          <w:rFonts w:ascii="Lato" w:hAnsi="Lato" w:cs="Arial"/>
          <w:i/>
        </w:rPr>
        <w:t>“</w:t>
      </w:r>
      <w:r w:rsidR="00ED3693" w:rsidRPr="00FC4073">
        <w:rPr>
          <w:rFonts w:ascii="Lato" w:hAnsi="Lato" w:cs="Arial"/>
        </w:rPr>
        <w:t>(…)</w:t>
      </w:r>
      <w:r w:rsidR="00AE1056">
        <w:rPr>
          <w:rFonts w:ascii="Lato" w:hAnsi="Lato" w:cs="Arial"/>
          <w:i/>
        </w:rPr>
        <w:t xml:space="preserve"> </w:t>
      </w:r>
      <w:r w:rsidR="00ED3693">
        <w:rPr>
          <w:rFonts w:ascii="Lato" w:hAnsi="Lato" w:cs="Arial"/>
          <w:i/>
        </w:rPr>
        <w:t xml:space="preserve">me permito solicitar me sea autorizada la </w:t>
      </w:r>
      <w:r w:rsidR="00ED3693" w:rsidRPr="00ED3693">
        <w:rPr>
          <w:rFonts w:ascii="Lato" w:hAnsi="Lato" w:cs="Arial"/>
          <w:b/>
          <w:i/>
        </w:rPr>
        <w:t xml:space="preserve">PRÓRROGA A DIEZ DÍAS </w:t>
      </w:r>
      <w:r w:rsidR="00ED3693">
        <w:rPr>
          <w:rFonts w:ascii="Lato" w:hAnsi="Lato" w:cs="Arial"/>
          <w:i/>
        </w:rPr>
        <w:t>a que se refiere el artículo 125 segundo párrafo del Ordenamiento Legal antes invocado, toda vez que la información</w:t>
      </w:r>
      <w:r w:rsidR="00AE1056">
        <w:rPr>
          <w:rFonts w:ascii="Lato" w:hAnsi="Lato" w:cs="Arial"/>
          <w:i/>
        </w:rPr>
        <w:t xml:space="preserve"> </w:t>
      </w:r>
      <w:r w:rsidR="00ED3693">
        <w:rPr>
          <w:rFonts w:ascii="Lato" w:hAnsi="Lato" w:cs="Arial"/>
          <w:i/>
        </w:rPr>
        <w:t>requerida es extensa y por tanto requiere mayor tiempo y personal para su recolección, sin que las labores propias de este Tribunal se vean</w:t>
      </w:r>
      <w:r w:rsidR="00AE1056">
        <w:rPr>
          <w:rFonts w:ascii="Lato" w:hAnsi="Lato" w:cs="Arial"/>
          <w:i/>
        </w:rPr>
        <w:t xml:space="preserve"> </w:t>
      </w:r>
      <w:r w:rsidR="00ED3693">
        <w:rPr>
          <w:rFonts w:ascii="Lato" w:hAnsi="Lato" w:cs="Arial"/>
          <w:i/>
        </w:rPr>
        <w:t>descuidadas,</w:t>
      </w:r>
      <w:r w:rsidR="00AE1056">
        <w:rPr>
          <w:rFonts w:ascii="Lato" w:hAnsi="Lato" w:cs="Arial"/>
          <w:i/>
        </w:rPr>
        <w:t xml:space="preserve"> </w:t>
      </w:r>
      <w:r w:rsidR="00ED3693">
        <w:rPr>
          <w:rFonts w:ascii="Lato" w:hAnsi="Lato" w:cs="Arial"/>
          <w:i/>
        </w:rPr>
        <w:t>por lo que a juicio de esta Juzgadora se considera</w:t>
      </w:r>
      <w:r w:rsidR="00AE1056">
        <w:rPr>
          <w:rFonts w:ascii="Lato" w:hAnsi="Lato" w:cs="Arial"/>
          <w:i/>
        </w:rPr>
        <w:t xml:space="preserve"> </w:t>
      </w:r>
      <w:r w:rsidR="00ED3693">
        <w:rPr>
          <w:rFonts w:ascii="Lato" w:hAnsi="Lato" w:cs="Arial"/>
          <w:i/>
        </w:rPr>
        <w:t>se encuentra justificada esta petición, agradeciendo de antemano efectúe las gestiones</w:t>
      </w:r>
      <w:r w:rsidR="00AE1056">
        <w:rPr>
          <w:rFonts w:ascii="Lato" w:hAnsi="Lato" w:cs="Arial"/>
          <w:i/>
        </w:rPr>
        <w:t xml:space="preserve"> </w:t>
      </w:r>
      <w:r w:rsidR="00ED3693">
        <w:rPr>
          <w:rFonts w:ascii="Lato" w:hAnsi="Lato" w:cs="Arial"/>
          <w:i/>
        </w:rPr>
        <w:t>pertinentes a efecto de que el Comité de Transparencia autorice la prórroga que se solicita, lo anterior de conformidad con lo dispuesto en los numerales 40 y 41 del Reglamento para la Transparencia y el Acceso a la Información Pública del Poder Judicial del Estado de Baja California”</w:t>
      </w:r>
      <w:r w:rsidR="00AE1056">
        <w:rPr>
          <w:rFonts w:ascii="Lato" w:hAnsi="Lato" w:cs="Arial"/>
          <w:i/>
        </w:rPr>
        <w:t xml:space="preserve"> </w:t>
      </w:r>
      <w:r w:rsidR="00ED3693" w:rsidRPr="00ED3693">
        <w:rPr>
          <w:rFonts w:ascii="Lato" w:hAnsi="Lato" w:cs="Arial"/>
        </w:rPr>
        <w:t>(</w:t>
      </w:r>
      <w:r w:rsidR="00A13581">
        <w:rPr>
          <w:rFonts w:ascii="Lato" w:hAnsi="Lato" w:cs="Arial"/>
        </w:rPr>
        <w:t>S</w:t>
      </w:r>
      <w:r w:rsidR="00ED3693">
        <w:rPr>
          <w:rFonts w:ascii="Lato" w:hAnsi="Lato" w:cs="Arial"/>
        </w:rPr>
        <w:t>ic</w:t>
      </w:r>
      <w:r w:rsidR="00ED3693" w:rsidRPr="00ED3693">
        <w:rPr>
          <w:rFonts w:ascii="Lato" w:hAnsi="Lato" w:cs="Arial"/>
        </w:rPr>
        <w:t>)</w:t>
      </w:r>
      <w:r w:rsidR="00ED3693">
        <w:rPr>
          <w:rFonts w:ascii="Lato" w:hAnsi="Lato" w:cs="Arial"/>
        </w:rPr>
        <w:t>.</w:t>
      </w:r>
    </w:p>
    <w:p w:rsidR="00AE73DF" w:rsidRPr="00DF30E6" w:rsidRDefault="00ED3693" w:rsidP="00FF4E34">
      <w:pPr>
        <w:spacing w:before="240" w:line="360" w:lineRule="auto"/>
        <w:jc w:val="both"/>
        <w:rPr>
          <w:rFonts w:ascii="Lato" w:hAnsi="Lato" w:cs="Arial"/>
          <w:u w:val="single"/>
        </w:rPr>
      </w:pPr>
      <w:r>
        <w:rPr>
          <w:rFonts w:ascii="Lato" w:hAnsi="Lato" w:cs="Arial"/>
        </w:rPr>
        <w:t>1.4</w:t>
      </w:r>
      <w:r w:rsidR="00AE1056">
        <w:rPr>
          <w:rFonts w:ascii="Lato" w:hAnsi="Lato" w:cs="Arial"/>
        </w:rPr>
        <w:t xml:space="preserve"> </w:t>
      </w:r>
      <w:r w:rsidR="008463F5">
        <w:rPr>
          <w:rFonts w:ascii="Lato" w:hAnsi="Lato" w:cs="Arial"/>
        </w:rPr>
        <w:t xml:space="preserve">En relación </w:t>
      </w:r>
      <w:r w:rsidR="005C165F">
        <w:rPr>
          <w:rFonts w:ascii="Lato" w:hAnsi="Lato" w:cs="Arial"/>
        </w:rPr>
        <w:t>a</w:t>
      </w:r>
      <w:r w:rsidR="00812C1E">
        <w:rPr>
          <w:rFonts w:ascii="Lato" w:hAnsi="Lato" w:cs="Arial"/>
        </w:rPr>
        <w:t xml:space="preserve">l oficio número 1042/UT/2022, </w:t>
      </w:r>
      <w:r w:rsidR="005C165F">
        <w:rPr>
          <w:rFonts w:ascii="Lato" w:hAnsi="Lato" w:cs="Arial"/>
        </w:rPr>
        <w:t xml:space="preserve">girado </w:t>
      </w:r>
      <w:r w:rsidR="00812C1E">
        <w:rPr>
          <w:rFonts w:ascii="Lato" w:hAnsi="Lato" w:cs="Arial"/>
        </w:rPr>
        <w:t xml:space="preserve">a la Jueza Segundo de Primera Instancia Penal de Tijuana, Baja California, </w:t>
      </w:r>
      <w:r w:rsidR="005C165F">
        <w:rPr>
          <w:rFonts w:ascii="Lato" w:hAnsi="Lato" w:cs="Arial"/>
        </w:rPr>
        <w:t xml:space="preserve">dicha autoridad por </w:t>
      </w:r>
      <w:r w:rsidR="00371823">
        <w:rPr>
          <w:rFonts w:ascii="Lato" w:hAnsi="Lato" w:cs="Arial"/>
        </w:rPr>
        <w:t>oficio número 0110/2022-P</w:t>
      </w:r>
      <w:r w:rsidR="00A13581">
        <w:rPr>
          <w:rFonts w:ascii="Lato" w:hAnsi="Lato" w:cs="Arial"/>
        </w:rPr>
        <w:t>,</w:t>
      </w:r>
      <w:r w:rsidR="00371823">
        <w:rPr>
          <w:rFonts w:ascii="Lato" w:hAnsi="Lato" w:cs="Arial"/>
        </w:rPr>
        <w:t xml:space="preserve"> recibido el 24 de junio del año en curso, </w:t>
      </w:r>
      <w:r w:rsidR="00053FE3">
        <w:rPr>
          <w:rFonts w:ascii="Lato" w:hAnsi="Lato" w:cs="Arial"/>
        </w:rPr>
        <w:t>peticionó</w:t>
      </w:r>
      <w:r w:rsidR="00AE1056">
        <w:rPr>
          <w:rFonts w:ascii="Lato" w:hAnsi="Lato" w:cs="Arial"/>
        </w:rPr>
        <w:t xml:space="preserve"> </w:t>
      </w:r>
      <w:r w:rsidR="00053FE3">
        <w:rPr>
          <w:rFonts w:ascii="Lato" w:hAnsi="Lato" w:cs="Arial"/>
        </w:rPr>
        <w:t>pr</w:t>
      </w:r>
      <w:r w:rsidR="00A13581">
        <w:rPr>
          <w:rFonts w:ascii="Lato" w:hAnsi="Lato" w:cs="Arial"/>
        </w:rPr>
        <w:t>ó</w:t>
      </w:r>
      <w:r w:rsidR="00053FE3">
        <w:rPr>
          <w:rFonts w:ascii="Lato" w:hAnsi="Lato" w:cs="Arial"/>
        </w:rPr>
        <w:t>rroga para</w:t>
      </w:r>
      <w:r w:rsidR="00AE1056">
        <w:rPr>
          <w:rFonts w:ascii="Lato" w:hAnsi="Lato" w:cs="Arial"/>
        </w:rPr>
        <w:t xml:space="preserve"> </w:t>
      </w:r>
      <w:r w:rsidR="00053FE3">
        <w:rPr>
          <w:rFonts w:ascii="Lato" w:hAnsi="Lato" w:cs="Arial"/>
        </w:rPr>
        <w:t xml:space="preserve">responder lo conducente en los términos siguientes: “(…) </w:t>
      </w:r>
      <w:r w:rsidR="00DF30E6">
        <w:rPr>
          <w:rFonts w:ascii="Lato" w:hAnsi="Lato" w:cs="Arial"/>
          <w:i/>
        </w:rPr>
        <w:t xml:space="preserve">al respecto hago de su conocimiento que esta autoridad </w:t>
      </w:r>
      <w:r w:rsidR="00DF30E6" w:rsidRPr="00DF30E6">
        <w:rPr>
          <w:rFonts w:ascii="Lato" w:hAnsi="Lato" w:cs="Arial"/>
          <w:b/>
          <w:i/>
          <w:u w:val="single"/>
        </w:rPr>
        <w:t>solicita hacer uso de la prórroga</w:t>
      </w:r>
      <w:r w:rsidR="00AE1056">
        <w:rPr>
          <w:rFonts w:ascii="Lato" w:hAnsi="Lato" w:cs="Arial"/>
          <w:b/>
          <w:i/>
          <w:u w:val="single"/>
        </w:rPr>
        <w:t xml:space="preserve"> </w:t>
      </w:r>
      <w:r w:rsidR="00DF30E6" w:rsidRPr="00DF30E6">
        <w:rPr>
          <w:rFonts w:ascii="Lato" w:hAnsi="Lato" w:cs="Arial"/>
          <w:i/>
        </w:rPr>
        <w:t>a</w:t>
      </w:r>
      <w:r w:rsidR="00DF30E6">
        <w:rPr>
          <w:rFonts w:ascii="Lato" w:hAnsi="Lato" w:cs="Arial"/>
          <w:i/>
        </w:rPr>
        <w:t xml:space="preserve"> que se refiere</w:t>
      </w:r>
      <w:r w:rsidR="00AE1056">
        <w:rPr>
          <w:rFonts w:ascii="Lato" w:hAnsi="Lato" w:cs="Arial"/>
          <w:i/>
        </w:rPr>
        <w:t xml:space="preserve"> </w:t>
      </w:r>
      <w:r w:rsidR="00DF30E6">
        <w:rPr>
          <w:rFonts w:ascii="Lato" w:hAnsi="Lato" w:cs="Arial"/>
          <w:i/>
        </w:rPr>
        <w:t xml:space="preserve">el artículo 125 segundo párrafo del ordenamiento legal antes invocado, toda vez que la información solicitada es extensa y requiere de mayor dedicación y trabajo, sin descuidar las labores propias del Juzgado; por lo que a juicio de esta juzgadora se considera que se encuentra justificada esta petición, agradeciendo de antemano efectúe las gestiones pertinentes a efecto de que el Comité de Transparencia autorice la prórroga que se solicita; lo anterior, de conformidad con lo dispuesto en los numerales 40 y 41 del Reglamento para la Transparencia y el Acceso a la Información Pública del Poder Judicial del Estado de Baja California” </w:t>
      </w:r>
      <w:r w:rsidR="00DF30E6" w:rsidRPr="00DF30E6">
        <w:rPr>
          <w:rFonts w:ascii="Lato" w:hAnsi="Lato" w:cs="Arial"/>
        </w:rPr>
        <w:t>(</w:t>
      </w:r>
      <w:r w:rsidR="00A13581">
        <w:rPr>
          <w:rFonts w:ascii="Lato" w:hAnsi="Lato" w:cs="Arial"/>
        </w:rPr>
        <w:t>S</w:t>
      </w:r>
      <w:r w:rsidR="00DF30E6">
        <w:rPr>
          <w:rFonts w:ascii="Lato" w:hAnsi="Lato" w:cs="Arial"/>
        </w:rPr>
        <w:t>ic)</w:t>
      </w:r>
      <w:r w:rsidR="00A13581">
        <w:rPr>
          <w:rFonts w:ascii="Lato" w:hAnsi="Lato" w:cs="Arial"/>
        </w:rPr>
        <w:t>.</w:t>
      </w:r>
    </w:p>
    <w:p w:rsidR="00C47555" w:rsidRDefault="00C47555" w:rsidP="00AE73DF">
      <w:pPr>
        <w:pStyle w:val="Prrafodelista"/>
        <w:spacing w:after="0" w:line="360" w:lineRule="auto"/>
        <w:ind w:left="0"/>
        <w:jc w:val="both"/>
        <w:rPr>
          <w:rFonts w:ascii="Lato" w:hAnsi="Lato"/>
          <w:sz w:val="24"/>
          <w:szCs w:val="24"/>
        </w:rPr>
      </w:pPr>
    </w:p>
    <w:p w:rsidR="00595D00" w:rsidRDefault="00540CF7" w:rsidP="00AE73DF">
      <w:pPr>
        <w:pStyle w:val="Prrafodelista"/>
        <w:spacing w:after="0" w:line="360" w:lineRule="auto"/>
        <w:ind w:left="0"/>
        <w:jc w:val="both"/>
        <w:rPr>
          <w:rFonts w:ascii="Lato" w:hAnsi="Lato" w:cs="Arial"/>
          <w:sz w:val="24"/>
          <w:szCs w:val="24"/>
        </w:rPr>
      </w:pPr>
      <w:r>
        <w:rPr>
          <w:rFonts w:ascii="Lato" w:hAnsi="Lato"/>
          <w:sz w:val="24"/>
          <w:szCs w:val="24"/>
        </w:rPr>
        <w:t>1.</w:t>
      </w:r>
      <w:r w:rsidR="00AC6B9D">
        <w:rPr>
          <w:rFonts w:ascii="Lato" w:hAnsi="Lato"/>
          <w:sz w:val="24"/>
          <w:szCs w:val="24"/>
        </w:rPr>
        <w:t>5</w:t>
      </w:r>
      <w:r w:rsidR="00C47555">
        <w:rPr>
          <w:rFonts w:ascii="Lato" w:hAnsi="Lato"/>
          <w:sz w:val="24"/>
          <w:szCs w:val="24"/>
        </w:rPr>
        <w:t xml:space="preserve"> </w:t>
      </w:r>
      <w:r w:rsidR="008463F5">
        <w:rPr>
          <w:rFonts w:ascii="Lato" w:hAnsi="Lato"/>
          <w:sz w:val="24"/>
          <w:szCs w:val="24"/>
        </w:rPr>
        <w:t>Sobre</w:t>
      </w:r>
      <w:r w:rsidR="00AE1056">
        <w:rPr>
          <w:rFonts w:ascii="Lato" w:hAnsi="Lato"/>
          <w:sz w:val="24"/>
          <w:szCs w:val="24"/>
        </w:rPr>
        <w:t xml:space="preserve"> </w:t>
      </w:r>
      <w:r w:rsidR="008463F5">
        <w:rPr>
          <w:rFonts w:ascii="Lato" w:hAnsi="Lato"/>
          <w:sz w:val="24"/>
          <w:szCs w:val="24"/>
        </w:rPr>
        <w:t xml:space="preserve">el </w:t>
      </w:r>
      <w:r w:rsidR="00B53FA8">
        <w:rPr>
          <w:rFonts w:ascii="Lato" w:hAnsi="Lato"/>
          <w:sz w:val="24"/>
          <w:szCs w:val="24"/>
        </w:rPr>
        <w:t xml:space="preserve">oficio </w:t>
      </w:r>
      <w:r w:rsidR="00D04C05">
        <w:rPr>
          <w:rFonts w:ascii="Lato" w:hAnsi="Lato" w:cs="Arial"/>
          <w:sz w:val="24"/>
          <w:szCs w:val="24"/>
        </w:rPr>
        <w:t xml:space="preserve">número </w:t>
      </w:r>
      <w:r w:rsidR="00B53FA8">
        <w:rPr>
          <w:rFonts w:ascii="Lato" w:hAnsi="Lato" w:cs="Arial"/>
          <w:sz w:val="24"/>
          <w:szCs w:val="24"/>
        </w:rPr>
        <w:t>1</w:t>
      </w:r>
      <w:r w:rsidR="00D04C05">
        <w:rPr>
          <w:rFonts w:ascii="Lato" w:hAnsi="Lato" w:cs="Arial"/>
          <w:sz w:val="24"/>
          <w:szCs w:val="24"/>
        </w:rPr>
        <w:t>0</w:t>
      </w:r>
      <w:r w:rsidR="00C47555">
        <w:rPr>
          <w:rFonts w:ascii="Lato" w:hAnsi="Lato" w:cs="Arial"/>
          <w:sz w:val="24"/>
          <w:szCs w:val="24"/>
        </w:rPr>
        <w:t>43</w:t>
      </w:r>
      <w:r w:rsidR="00D04C05">
        <w:rPr>
          <w:rFonts w:ascii="Lato" w:hAnsi="Lato" w:cs="Arial"/>
          <w:sz w:val="24"/>
          <w:szCs w:val="24"/>
        </w:rPr>
        <w:t>/UT/2</w:t>
      </w:r>
      <w:r w:rsidR="00B53FA8">
        <w:rPr>
          <w:rFonts w:ascii="Lato" w:hAnsi="Lato" w:cs="Arial"/>
          <w:sz w:val="24"/>
          <w:szCs w:val="24"/>
        </w:rPr>
        <w:t>0</w:t>
      </w:r>
      <w:r w:rsidR="00D04C05">
        <w:rPr>
          <w:rFonts w:ascii="Lato" w:hAnsi="Lato" w:cs="Arial"/>
          <w:sz w:val="24"/>
          <w:szCs w:val="24"/>
        </w:rPr>
        <w:t>22</w:t>
      </w:r>
      <w:r w:rsidR="00A13581">
        <w:rPr>
          <w:rFonts w:ascii="Lato" w:hAnsi="Lato" w:cs="Arial"/>
          <w:sz w:val="24"/>
          <w:szCs w:val="24"/>
        </w:rPr>
        <w:t>,</w:t>
      </w:r>
      <w:r w:rsidR="00B53FA8">
        <w:rPr>
          <w:rFonts w:ascii="Lato" w:hAnsi="Lato" w:cs="Arial"/>
          <w:sz w:val="24"/>
          <w:szCs w:val="24"/>
        </w:rPr>
        <w:t xml:space="preserve"> </w:t>
      </w:r>
      <w:r w:rsidR="008463F5">
        <w:rPr>
          <w:rFonts w:ascii="Lato" w:hAnsi="Lato" w:cs="Arial"/>
          <w:sz w:val="24"/>
          <w:szCs w:val="24"/>
        </w:rPr>
        <w:t xml:space="preserve">enviado </w:t>
      </w:r>
      <w:r w:rsidR="00B53FA8">
        <w:rPr>
          <w:rFonts w:ascii="Lato" w:hAnsi="Lato" w:cs="Arial"/>
          <w:sz w:val="24"/>
          <w:szCs w:val="24"/>
        </w:rPr>
        <w:t xml:space="preserve">por </w:t>
      </w:r>
      <w:r w:rsidR="008463F5">
        <w:rPr>
          <w:rFonts w:ascii="Lato" w:hAnsi="Lato" w:cs="Arial"/>
          <w:sz w:val="24"/>
          <w:szCs w:val="24"/>
        </w:rPr>
        <w:t xml:space="preserve">la </w:t>
      </w:r>
      <w:r w:rsidR="00B53FA8">
        <w:rPr>
          <w:rFonts w:ascii="Lato" w:hAnsi="Lato" w:cs="Arial"/>
          <w:sz w:val="24"/>
          <w:szCs w:val="24"/>
        </w:rPr>
        <w:t>Unidad</w:t>
      </w:r>
      <w:r w:rsidR="00C47555">
        <w:rPr>
          <w:rFonts w:ascii="Lato" w:hAnsi="Lato" w:cs="Arial"/>
          <w:sz w:val="24"/>
          <w:szCs w:val="24"/>
        </w:rPr>
        <w:t xml:space="preserve"> </w:t>
      </w:r>
      <w:r w:rsidR="00A13581">
        <w:rPr>
          <w:rFonts w:ascii="Lato" w:hAnsi="Lato" w:cs="Arial"/>
          <w:sz w:val="24"/>
          <w:szCs w:val="24"/>
        </w:rPr>
        <w:t xml:space="preserve">de Transparencia </w:t>
      </w:r>
      <w:r w:rsidR="00C47555">
        <w:rPr>
          <w:rFonts w:ascii="Lato" w:hAnsi="Lato" w:cs="Arial"/>
          <w:sz w:val="24"/>
          <w:szCs w:val="24"/>
        </w:rPr>
        <w:t>a</w:t>
      </w:r>
      <w:r w:rsidR="00AE1056">
        <w:rPr>
          <w:rFonts w:ascii="Lato" w:hAnsi="Lato" w:cs="Arial"/>
          <w:sz w:val="24"/>
          <w:szCs w:val="24"/>
        </w:rPr>
        <w:t xml:space="preserve"> </w:t>
      </w:r>
      <w:r w:rsidR="00C47555">
        <w:rPr>
          <w:rFonts w:ascii="Lato" w:hAnsi="Lato" w:cs="Arial"/>
          <w:sz w:val="24"/>
          <w:szCs w:val="24"/>
        </w:rPr>
        <w:t>la Jueza Tercero de Primera Instancia Penal de Tijuana, Baja California,</w:t>
      </w:r>
      <w:r w:rsidR="00AE1056">
        <w:rPr>
          <w:rFonts w:ascii="Lato" w:hAnsi="Lato" w:cs="Arial"/>
          <w:sz w:val="24"/>
          <w:szCs w:val="24"/>
        </w:rPr>
        <w:t xml:space="preserve"> </w:t>
      </w:r>
      <w:r w:rsidR="008463F5">
        <w:rPr>
          <w:rFonts w:ascii="Lato" w:hAnsi="Lato" w:cs="Arial"/>
          <w:sz w:val="24"/>
          <w:szCs w:val="24"/>
        </w:rPr>
        <w:t xml:space="preserve">la citada autoridad por </w:t>
      </w:r>
      <w:r w:rsidR="00C47555">
        <w:rPr>
          <w:rFonts w:ascii="Lato" w:hAnsi="Lato" w:cs="Arial"/>
          <w:sz w:val="24"/>
          <w:szCs w:val="24"/>
        </w:rPr>
        <w:t>oficio número 114/2022-P</w:t>
      </w:r>
      <w:r w:rsidR="00A13581">
        <w:rPr>
          <w:rFonts w:ascii="Lato" w:hAnsi="Lato" w:cs="Arial"/>
          <w:sz w:val="24"/>
          <w:szCs w:val="24"/>
        </w:rPr>
        <w:t>,</w:t>
      </w:r>
      <w:r w:rsidR="00872AC5">
        <w:rPr>
          <w:rFonts w:ascii="Lato" w:hAnsi="Lato" w:cs="Arial"/>
          <w:sz w:val="24"/>
          <w:szCs w:val="24"/>
        </w:rPr>
        <w:t xml:space="preserve"> recibido el 23 de junio del año que transcurre</w:t>
      </w:r>
      <w:r w:rsidR="008463F5">
        <w:rPr>
          <w:rFonts w:ascii="Lato" w:hAnsi="Lato" w:cs="Arial"/>
          <w:sz w:val="24"/>
          <w:szCs w:val="24"/>
        </w:rPr>
        <w:t xml:space="preserve">, peticionó </w:t>
      </w:r>
      <w:r w:rsidR="00E44359">
        <w:rPr>
          <w:rFonts w:ascii="Lato" w:hAnsi="Lato" w:cs="Arial"/>
          <w:sz w:val="24"/>
          <w:szCs w:val="24"/>
        </w:rPr>
        <w:t xml:space="preserve">la ampliación de plazo para </w:t>
      </w:r>
      <w:r w:rsidR="008463F5">
        <w:rPr>
          <w:rFonts w:ascii="Lato" w:hAnsi="Lato" w:cs="Arial"/>
          <w:sz w:val="24"/>
          <w:szCs w:val="24"/>
        </w:rPr>
        <w:t xml:space="preserve">dar respuesta a la solicitud que nos ocupa, expresando </w:t>
      </w:r>
      <w:r w:rsidR="00C47555">
        <w:rPr>
          <w:rFonts w:ascii="Lato" w:hAnsi="Lato" w:cs="Arial"/>
          <w:sz w:val="24"/>
          <w:szCs w:val="24"/>
        </w:rPr>
        <w:t xml:space="preserve">las razones que consideró oportunas </w:t>
      </w:r>
      <w:r w:rsidR="008463F5">
        <w:rPr>
          <w:rFonts w:ascii="Lato" w:hAnsi="Lato" w:cs="Arial"/>
          <w:sz w:val="24"/>
          <w:szCs w:val="24"/>
        </w:rPr>
        <w:t xml:space="preserve">conforme a </w:t>
      </w:r>
      <w:r w:rsidR="00C47555">
        <w:rPr>
          <w:rFonts w:ascii="Lato" w:hAnsi="Lato" w:cs="Arial"/>
          <w:sz w:val="24"/>
          <w:szCs w:val="24"/>
        </w:rPr>
        <w:t>lo siguiente: “(…),</w:t>
      </w:r>
      <w:r w:rsidR="00BD0D77">
        <w:rPr>
          <w:rFonts w:ascii="Lato" w:hAnsi="Lato" w:cs="Arial"/>
          <w:i/>
          <w:sz w:val="24"/>
          <w:szCs w:val="24"/>
        </w:rPr>
        <w:t xml:space="preserve"> aprovecho la ocasión para </w:t>
      </w:r>
      <w:r w:rsidR="00BD0D77">
        <w:rPr>
          <w:rFonts w:ascii="Lato" w:hAnsi="Lato" w:cs="Arial"/>
          <w:i/>
          <w:sz w:val="24"/>
          <w:szCs w:val="24"/>
        </w:rPr>
        <w:lastRenderedPageBreak/>
        <w:t xml:space="preserve">solicitar en tiempo y forma </w:t>
      </w:r>
      <w:r w:rsidR="00BD0D77" w:rsidRPr="00BD0D77">
        <w:rPr>
          <w:rFonts w:ascii="Lato" w:hAnsi="Lato" w:cs="Arial"/>
          <w:b/>
          <w:i/>
          <w:sz w:val="24"/>
          <w:szCs w:val="24"/>
        </w:rPr>
        <w:t>una prórroga por DIEZ DÍAS HÁBILES</w:t>
      </w:r>
      <w:r w:rsidR="00BD0D77">
        <w:rPr>
          <w:rFonts w:ascii="Lato" w:hAnsi="Lato" w:cs="Arial"/>
          <w:b/>
          <w:i/>
          <w:sz w:val="24"/>
          <w:szCs w:val="24"/>
        </w:rPr>
        <w:t xml:space="preserve">, adicionales al plazo ya otorgado, </w:t>
      </w:r>
      <w:r w:rsidR="00BD0D77">
        <w:rPr>
          <w:rFonts w:ascii="Lato" w:hAnsi="Lato" w:cs="Arial"/>
          <w:i/>
          <w:sz w:val="24"/>
          <w:szCs w:val="24"/>
        </w:rPr>
        <w:t xml:space="preserve">a fin de estar en posibilidad de dar cumplimiento al requerimiento hecho a esta juzgadora mediante oficio número </w:t>
      </w:r>
      <w:r w:rsidR="00BD0D77" w:rsidRPr="00BD0D77">
        <w:rPr>
          <w:rFonts w:ascii="Lato" w:hAnsi="Lato" w:cs="Arial"/>
          <w:b/>
          <w:i/>
          <w:sz w:val="24"/>
          <w:szCs w:val="24"/>
        </w:rPr>
        <w:t>1043/UT/2022</w:t>
      </w:r>
      <w:r w:rsidR="00595D00">
        <w:rPr>
          <w:rFonts w:ascii="Lato" w:hAnsi="Lato" w:cs="Arial"/>
          <w:b/>
          <w:i/>
          <w:sz w:val="24"/>
          <w:szCs w:val="24"/>
        </w:rPr>
        <w:t xml:space="preserve"> </w:t>
      </w:r>
      <w:r w:rsidR="00595D00">
        <w:rPr>
          <w:rFonts w:ascii="Lato" w:hAnsi="Lato" w:cs="Arial"/>
          <w:i/>
          <w:sz w:val="24"/>
          <w:szCs w:val="24"/>
        </w:rPr>
        <w:t xml:space="preserve">relativo a la solicitud de información número de folio </w:t>
      </w:r>
      <w:r w:rsidR="00595D00" w:rsidRPr="00595D00">
        <w:rPr>
          <w:rFonts w:ascii="Lato" w:hAnsi="Lato" w:cs="Arial"/>
          <w:b/>
          <w:i/>
          <w:sz w:val="24"/>
          <w:szCs w:val="24"/>
        </w:rPr>
        <w:t>020058422000272</w:t>
      </w:r>
      <w:r w:rsidR="00595D00">
        <w:rPr>
          <w:rFonts w:ascii="Lato" w:hAnsi="Lato" w:cs="Arial"/>
          <w:b/>
          <w:i/>
          <w:sz w:val="24"/>
          <w:szCs w:val="24"/>
        </w:rPr>
        <w:t>;</w:t>
      </w:r>
      <w:r w:rsidR="00AE1056">
        <w:rPr>
          <w:rFonts w:ascii="Lato" w:hAnsi="Lato" w:cs="Arial"/>
          <w:b/>
          <w:i/>
          <w:sz w:val="24"/>
          <w:szCs w:val="24"/>
        </w:rPr>
        <w:t xml:space="preserve"> </w:t>
      </w:r>
      <w:r w:rsidR="00595D00">
        <w:rPr>
          <w:rFonts w:ascii="Lato" w:hAnsi="Lato" w:cs="Arial"/>
          <w:i/>
          <w:sz w:val="24"/>
          <w:szCs w:val="24"/>
        </w:rPr>
        <w:t xml:space="preserve">en la cual solicita, entre otros temas, la información relativa a los asuntos radicados, concluidos y en trámite dentro de este juzgado desde el año dos mil dieciséis a la fecha, así como los delitos por los cuales fueron </w:t>
      </w:r>
      <w:proofErr w:type="spellStart"/>
      <w:r w:rsidR="00595D00">
        <w:rPr>
          <w:rFonts w:ascii="Lato" w:hAnsi="Lato" w:cs="Arial"/>
          <w:i/>
          <w:sz w:val="24"/>
          <w:szCs w:val="24"/>
        </w:rPr>
        <w:t>aperturados</w:t>
      </w:r>
      <w:proofErr w:type="spellEnd"/>
      <w:r w:rsidR="00AC6B9D">
        <w:rPr>
          <w:rFonts w:ascii="Lato" w:hAnsi="Lato" w:cs="Arial"/>
          <w:i/>
          <w:sz w:val="24"/>
          <w:szCs w:val="24"/>
        </w:rPr>
        <w:t>”</w:t>
      </w:r>
      <w:r w:rsidR="00595D00">
        <w:rPr>
          <w:rFonts w:ascii="Lato" w:hAnsi="Lato" w:cs="Arial"/>
          <w:i/>
          <w:sz w:val="24"/>
          <w:szCs w:val="24"/>
        </w:rPr>
        <w:t xml:space="preserve"> </w:t>
      </w:r>
      <w:r w:rsidR="00595D00" w:rsidRPr="00595D00">
        <w:rPr>
          <w:rFonts w:ascii="Lato" w:hAnsi="Lato" w:cs="Arial"/>
          <w:sz w:val="24"/>
          <w:szCs w:val="24"/>
        </w:rPr>
        <w:t>(</w:t>
      </w:r>
      <w:r w:rsidR="00A13581">
        <w:rPr>
          <w:rFonts w:ascii="Lato" w:hAnsi="Lato" w:cs="Arial"/>
          <w:sz w:val="24"/>
          <w:szCs w:val="24"/>
        </w:rPr>
        <w:t>S</w:t>
      </w:r>
      <w:r w:rsidR="00AC6B9D">
        <w:rPr>
          <w:rFonts w:ascii="Lato" w:hAnsi="Lato" w:cs="Arial"/>
          <w:sz w:val="24"/>
          <w:szCs w:val="24"/>
        </w:rPr>
        <w:t>ic)</w:t>
      </w:r>
      <w:r w:rsidR="00A13581">
        <w:rPr>
          <w:rFonts w:ascii="Lato" w:hAnsi="Lato" w:cs="Arial"/>
          <w:sz w:val="24"/>
          <w:szCs w:val="24"/>
        </w:rPr>
        <w:t>.</w:t>
      </w:r>
    </w:p>
    <w:p w:rsidR="00AC6B9D" w:rsidRDefault="00AC6B9D" w:rsidP="00AE73DF">
      <w:pPr>
        <w:pStyle w:val="Prrafodelista"/>
        <w:spacing w:after="0" w:line="360" w:lineRule="auto"/>
        <w:ind w:left="0"/>
        <w:jc w:val="both"/>
        <w:rPr>
          <w:rFonts w:ascii="Lato" w:hAnsi="Lato" w:cs="Arial"/>
          <w:sz w:val="24"/>
          <w:szCs w:val="24"/>
        </w:rPr>
      </w:pPr>
    </w:p>
    <w:p w:rsidR="00595D00" w:rsidRDefault="00595D00" w:rsidP="00AE73DF">
      <w:pPr>
        <w:pStyle w:val="Prrafodelista"/>
        <w:spacing w:after="0" w:line="360" w:lineRule="auto"/>
        <w:ind w:left="0"/>
        <w:jc w:val="both"/>
        <w:rPr>
          <w:rFonts w:ascii="Lato" w:hAnsi="Lato" w:cs="Arial"/>
          <w:i/>
          <w:sz w:val="24"/>
          <w:szCs w:val="24"/>
        </w:rPr>
      </w:pPr>
      <w:r>
        <w:rPr>
          <w:rFonts w:ascii="Lato" w:hAnsi="Lato" w:cs="Arial"/>
          <w:sz w:val="24"/>
          <w:szCs w:val="24"/>
        </w:rPr>
        <w:t>1.</w:t>
      </w:r>
      <w:r w:rsidR="00AC6B9D">
        <w:rPr>
          <w:rFonts w:ascii="Lato" w:hAnsi="Lato" w:cs="Arial"/>
          <w:sz w:val="24"/>
          <w:szCs w:val="24"/>
        </w:rPr>
        <w:t>6</w:t>
      </w:r>
      <w:r w:rsidR="00AE1056">
        <w:rPr>
          <w:rFonts w:ascii="Lato" w:hAnsi="Lato" w:cs="Arial"/>
          <w:sz w:val="24"/>
          <w:szCs w:val="24"/>
        </w:rPr>
        <w:t xml:space="preserve"> </w:t>
      </w:r>
      <w:r w:rsidR="004C5E41">
        <w:rPr>
          <w:rFonts w:ascii="Lato" w:hAnsi="Lato" w:cs="Arial"/>
          <w:sz w:val="24"/>
          <w:szCs w:val="24"/>
        </w:rPr>
        <w:t>En seguimiento al trámite requerido</w:t>
      </w:r>
      <w:r w:rsidR="00617CC4">
        <w:rPr>
          <w:rFonts w:ascii="Lato" w:hAnsi="Lato" w:cs="Arial"/>
          <w:sz w:val="24"/>
          <w:szCs w:val="24"/>
        </w:rPr>
        <w:t>,</w:t>
      </w:r>
      <w:r w:rsidR="004C5E41">
        <w:rPr>
          <w:rFonts w:ascii="Lato" w:hAnsi="Lato" w:cs="Arial"/>
          <w:sz w:val="24"/>
          <w:szCs w:val="24"/>
        </w:rPr>
        <w:t xml:space="preserve"> </w:t>
      </w:r>
      <w:r w:rsidR="00A13581">
        <w:rPr>
          <w:rFonts w:ascii="Lato" w:hAnsi="Lato" w:cs="Arial"/>
          <w:sz w:val="24"/>
          <w:szCs w:val="24"/>
        </w:rPr>
        <w:t>se remitió el</w:t>
      </w:r>
      <w:r w:rsidR="00797D0F">
        <w:rPr>
          <w:rFonts w:ascii="Lato" w:hAnsi="Lato" w:cs="Arial"/>
          <w:sz w:val="24"/>
          <w:szCs w:val="24"/>
        </w:rPr>
        <w:t xml:space="preserve"> </w:t>
      </w:r>
      <w:r w:rsidR="004C5E41">
        <w:rPr>
          <w:rFonts w:ascii="Lato" w:hAnsi="Lato" w:cs="Arial"/>
          <w:sz w:val="24"/>
          <w:szCs w:val="24"/>
        </w:rPr>
        <w:t>oficio número 1044/UT/2022 a la Jueza Cuarto de Primera Instancia Penal de Tijuana, Baja California, quien</w:t>
      </w:r>
      <w:r w:rsidR="00872AC5">
        <w:rPr>
          <w:rFonts w:ascii="Lato" w:hAnsi="Lato" w:cs="Arial"/>
          <w:sz w:val="24"/>
          <w:szCs w:val="24"/>
        </w:rPr>
        <w:t xml:space="preserve"> por oficio número 289-4 recibido el 23 de junio del año 2022, </w:t>
      </w:r>
      <w:r w:rsidR="004C5E41">
        <w:rPr>
          <w:rFonts w:ascii="Lato" w:hAnsi="Lato" w:cs="Arial"/>
          <w:sz w:val="24"/>
          <w:szCs w:val="24"/>
        </w:rPr>
        <w:t xml:space="preserve">al igual que las autoridades mencionadas, peticionó </w:t>
      </w:r>
      <w:r w:rsidR="00E44359">
        <w:rPr>
          <w:rFonts w:ascii="Lato" w:hAnsi="Lato" w:cs="Arial"/>
          <w:sz w:val="24"/>
          <w:szCs w:val="24"/>
        </w:rPr>
        <w:t>la ampliación de plazo</w:t>
      </w:r>
      <w:r w:rsidR="004C5E41">
        <w:rPr>
          <w:rFonts w:ascii="Lato" w:hAnsi="Lato" w:cs="Arial"/>
          <w:sz w:val="24"/>
          <w:szCs w:val="24"/>
        </w:rPr>
        <w:t xml:space="preserve"> por el término de diez días adicionales para contes</w:t>
      </w:r>
      <w:r w:rsidR="00A13581">
        <w:rPr>
          <w:rFonts w:ascii="Lato" w:hAnsi="Lato" w:cs="Arial"/>
          <w:sz w:val="24"/>
          <w:szCs w:val="24"/>
        </w:rPr>
        <w:t xml:space="preserve">tar lo conducente, expresando </w:t>
      </w:r>
      <w:r w:rsidR="004C5E41">
        <w:rPr>
          <w:rFonts w:ascii="Lato" w:hAnsi="Lato" w:cs="Arial"/>
          <w:sz w:val="24"/>
          <w:szCs w:val="24"/>
        </w:rPr>
        <w:t xml:space="preserve">lo que a continuación se cita: “ (…) </w:t>
      </w:r>
      <w:r w:rsidR="00227BF4">
        <w:rPr>
          <w:rFonts w:ascii="Lato" w:hAnsi="Lato" w:cs="Arial"/>
          <w:i/>
          <w:sz w:val="24"/>
          <w:szCs w:val="24"/>
        </w:rPr>
        <w:t xml:space="preserve">al respecto me permito solicitar una </w:t>
      </w:r>
      <w:r w:rsidR="00227BF4" w:rsidRPr="00227BF4">
        <w:rPr>
          <w:rFonts w:ascii="Lato" w:hAnsi="Lato" w:cs="Arial"/>
          <w:b/>
          <w:i/>
          <w:sz w:val="24"/>
          <w:szCs w:val="24"/>
        </w:rPr>
        <w:t>prórroga de diez días hábiles adicionales</w:t>
      </w:r>
      <w:r w:rsidR="00227BF4">
        <w:rPr>
          <w:rFonts w:ascii="Lato" w:hAnsi="Lato" w:cs="Arial"/>
          <w:b/>
          <w:i/>
          <w:sz w:val="24"/>
          <w:szCs w:val="24"/>
        </w:rPr>
        <w:t xml:space="preserve"> </w:t>
      </w:r>
      <w:r w:rsidR="00227BF4">
        <w:rPr>
          <w:rFonts w:ascii="Lato" w:hAnsi="Lato" w:cs="Arial"/>
          <w:i/>
          <w:sz w:val="24"/>
          <w:szCs w:val="24"/>
        </w:rPr>
        <w:t>de conformidad en lo dispuesto en los artículos 38, 40 y 41 del Reglamento para la Transparencia y Acceso a la Información Pública del Poder Judicial del estado de Baja California, lo anterior en razón del volumen de la información solicitada la cual es por un perio</w:t>
      </w:r>
      <w:r w:rsidR="00AC6B9D">
        <w:rPr>
          <w:rFonts w:ascii="Lato" w:hAnsi="Lato" w:cs="Arial"/>
          <w:i/>
          <w:sz w:val="24"/>
          <w:szCs w:val="24"/>
        </w:rPr>
        <w:t>do de 6 años, lo que implica la consulta y revisión de los libros de gobierno correspondientes, siendo insuficientes los 5 días a que alude el artículo 39 del ordenamiento legal antes indicado.</w:t>
      </w:r>
      <w:r w:rsidR="00A13581">
        <w:rPr>
          <w:rFonts w:ascii="Lato" w:hAnsi="Lato" w:cs="Arial"/>
          <w:i/>
          <w:sz w:val="24"/>
          <w:szCs w:val="24"/>
        </w:rPr>
        <w:t>”</w:t>
      </w:r>
      <w:r w:rsidR="00AC6B9D">
        <w:rPr>
          <w:rFonts w:ascii="Lato" w:hAnsi="Lato" w:cs="Arial"/>
          <w:i/>
          <w:sz w:val="24"/>
          <w:szCs w:val="24"/>
        </w:rPr>
        <w:t xml:space="preserve"> </w:t>
      </w:r>
      <w:r w:rsidR="00AC6B9D" w:rsidRPr="00AC6B9D">
        <w:rPr>
          <w:rFonts w:ascii="Lato" w:hAnsi="Lato" w:cs="Arial"/>
          <w:sz w:val="24"/>
          <w:szCs w:val="24"/>
        </w:rPr>
        <w:t>(</w:t>
      </w:r>
      <w:r w:rsidR="00A13581">
        <w:rPr>
          <w:rFonts w:ascii="Lato" w:hAnsi="Lato" w:cs="Arial"/>
          <w:sz w:val="24"/>
          <w:szCs w:val="24"/>
        </w:rPr>
        <w:t>S</w:t>
      </w:r>
      <w:r w:rsidR="00AC6B9D" w:rsidRPr="00AC6B9D">
        <w:rPr>
          <w:rFonts w:ascii="Lato" w:hAnsi="Lato" w:cs="Arial"/>
          <w:sz w:val="24"/>
          <w:szCs w:val="24"/>
        </w:rPr>
        <w:t>ic)</w:t>
      </w:r>
      <w:r w:rsidR="00A13581">
        <w:rPr>
          <w:rFonts w:ascii="Lato" w:hAnsi="Lato" w:cs="Arial"/>
          <w:sz w:val="24"/>
          <w:szCs w:val="24"/>
        </w:rPr>
        <w:t>.</w:t>
      </w:r>
    </w:p>
    <w:p w:rsidR="00AC6B9D" w:rsidRDefault="00AC6B9D" w:rsidP="00AE73DF">
      <w:pPr>
        <w:pStyle w:val="Prrafodelista"/>
        <w:spacing w:after="0" w:line="360" w:lineRule="auto"/>
        <w:ind w:left="0"/>
        <w:jc w:val="both"/>
        <w:rPr>
          <w:rFonts w:ascii="Lato" w:hAnsi="Lato" w:cs="Arial"/>
          <w:sz w:val="24"/>
          <w:szCs w:val="24"/>
        </w:rPr>
      </w:pPr>
    </w:p>
    <w:p w:rsidR="008D0348" w:rsidRDefault="00AC6B9D" w:rsidP="00AE73DF">
      <w:pPr>
        <w:pStyle w:val="Prrafodelista"/>
        <w:spacing w:after="0" w:line="360" w:lineRule="auto"/>
        <w:ind w:left="0"/>
        <w:jc w:val="both"/>
        <w:rPr>
          <w:rFonts w:ascii="Lato" w:hAnsi="Lato" w:cs="Arial"/>
          <w:sz w:val="24"/>
          <w:szCs w:val="24"/>
        </w:rPr>
      </w:pPr>
      <w:r>
        <w:rPr>
          <w:rFonts w:ascii="Lato" w:hAnsi="Lato" w:cs="Arial"/>
          <w:sz w:val="24"/>
          <w:szCs w:val="24"/>
        </w:rPr>
        <w:t>1.7</w:t>
      </w:r>
      <w:r w:rsidR="00AE1056">
        <w:rPr>
          <w:rFonts w:ascii="Lato" w:hAnsi="Lato" w:cs="Arial"/>
          <w:sz w:val="24"/>
          <w:szCs w:val="24"/>
        </w:rPr>
        <w:t xml:space="preserve"> </w:t>
      </w:r>
      <w:r w:rsidR="00E33BEE">
        <w:rPr>
          <w:rFonts w:ascii="Lato" w:hAnsi="Lato" w:cs="Arial"/>
          <w:sz w:val="24"/>
          <w:szCs w:val="24"/>
        </w:rPr>
        <w:t>En relación a</w:t>
      </w:r>
      <w:r w:rsidR="00793D7F">
        <w:rPr>
          <w:rFonts w:ascii="Lato" w:hAnsi="Lato" w:cs="Arial"/>
          <w:sz w:val="24"/>
          <w:szCs w:val="24"/>
        </w:rPr>
        <w:t>l oficio número 1046/UT/MXL/2022 dirigido al Juez Único de Primera Instancia Penal por Ministerio de Ley de Ensenada,</w:t>
      </w:r>
      <w:r w:rsidR="00A13581">
        <w:rPr>
          <w:rFonts w:ascii="Lato" w:hAnsi="Lato" w:cs="Arial"/>
          <w:sz w:val="24"/>
          <w:szCs w:val="24"/>
        </w:rPr>
        <w:t xml:space="preserve"> </w:t>
      </w:r>
      <w:r w:rsidR="00793D7F">
        <w:rPr>
          <w:rFonts w:ascii="Lato" w:hAnsi="Lato" w:cs="Arial"/>
          <w:sz w:val="24"/>
          <w:szCs w:val="24"/>
        </w:rPr>
        <w:t xml:space="preserve">Baja California, </w:t>
      </w:r>
      <w:r w:rsidR="00E33BEE">
        <w:rPr>
          <w:rFonts w:ascii="Lato" w:hAnsi="Lato" w:cs="Arial"/>
          <w:sz w:val="24"/>
          <w:szCs w:val="24"/>
        </w:rPr>
        <w:t>dicha autoridad</w:t>
      </w:r>
      <w:r w:rsidR="00AE1056">
        <w:rPr>
          <w:rFonts w:ascii="Lato" w:hAnsi="Lato" w:cs="Arial"/>
          <w:sz w:val="24"/>
          <w:szCs w:val="24"/>
        </w:rPr>
        <w:t xml:space="preserve"> </w:t>
      </w:r>
      <w:r w:rsidR="004701AA">
        <w:rPr>
          <w:rFonts w:ascii="Lato" w:hAnsi="Lato" w:cs="Arial"/>
          <w:sz w:val="24"/>
          <w:szCs w:val="24"/>
        </w:rPr>
        <w:t>expresó</w:t>
      </w:r>
      <w:r w:rsidR="00AE1056">
        <w:rPr>
          <w:rFonts w:ascii="Lato" w:hAnsi="Lato" w:cs="Arial"/>
          <w:sz w:val="24"/>
          <w:szCs w:val="24"/>
        </w:rPr>
        <w:t xml:space="preserve"> </w:t>
      </w:r>
      <w:r w:rsidR="00872AC5">
        <w:rPr>
          <w:rFonts w:ascii="Lato" w:hAnsi="Lato" w:cs="Arial"/>
          <w:sz w:val="24"/>
          <w:szCs w:val="24"/>
        </w:rPr>
        <w:t>por oficio número 121-J recibido el 28 de junio de la presente anualidad,</w:t>
      </w:r>
      <w:r w:rsidR="0042253E">
        <w:rPr>
          <w:rFonts w:ascii="Lato" w:hAnsi="Lato" w:cs="Arial"/>
          <w:sz w:val="24"/>
          <w:szCs w:val="24"/>
        </w:rPr>
        <w:t xml:space="preserve"> </w:t>
      </w:r>
      <w:r w:rsidR="004701AA">
        <w:rPr>
          <w:rFonts w:ascii="Lato" w:hAnsi="Lato" w:cs="Arial"/>
          <w:sz w:val="24"/>
          <w:szCs w:val="24"/>
        </w:rPr>
        <w:t xml:space="preserve">que solicitaba </w:t>
      </w:r>
      <w:r w:rsidR="00590D2F">
        <w:rPr>
          <w:rFonts w:ascii="Lato" w:hAnsi="Lato" w:cs="Arial"/>
          <w:sz w:val="24"/>
          <w:szCs w:val="24"/>
        </w:rPr>
        <w:t>una prórroga por el término de diez días hábiles para dar respuesta a</w:t>
      </w:r>
      <w:r w:rsidR="00B66B0F">
        <w:rPr>
          <w:rFonts w:ascii="Lato" w:hAnsi="Lato" w:cs="Arial"/>
          <w:sz w:val="24"/>
          <w:szCs w:val="24"/>
        </w:rPr>
        <w:t xml:space="preserve"> </w:t>
      </w:r>
      <w:r w:rsidR="00590D2F">
        <w:rPr>
          <w:rFonts w:ascii="Lato" w:hAnsi="Lato" w:cs="Arial"/>
          <w:sz w:val="24"/>
          <w:szCs w:val="24"/>
        </w:rPr>
        <w:t>l</w:t>
      </w:r>
      <w:r w:rsidR="00B66B0F">
        <w:rPr>
          <w:rFonts w:ascii="Lato" w:hAnsi="Lato" w:cs="Arial"/>
          <w:sz w:val="24"/>
          <w:szCs w:val="24"/>
        </w:rPr>
        <w:t>a peticionaria</w:t>
      </w:r>
      <w:r w:rsidR="00590D2F">
        <w:rPr>
          <w:rFonts w:ascii="Lato" w:hAnsi="Lato" w:cs="Arial"/>
          <w:sz w:val="24"/>
          <w:szCs w:val="24"/>
        </w:rPr>
        <w:t xml:space="preserve"> sobre la información de su competencia,</w:t>
      </w:r>
      <w:r w:rsidR="004701AA">
        <w:rPr>
          <w:rFonts w:ascii="Lato" w:hAnsi="Lato" w:cs="Arial"/>
          <w:sz w:val="24"/>
          <w:szCs w:val="24"/>
        </w:rPr>
        <w:t xml:space="preserve"> argumentando lo</w:t>
      </w:r>
      <w:r w:rsidR="00590D2F">
        <w:rPr>
          <w:rFonts w:ascii="Lato" w:hAnsi="Lato" w:cs="Arial"/>
          <w:sz w:val="24"/>
          <w:szCs w:val="24"/>
        </w:rPr>
        <w:t xml:space="preserve"> que a continuación se cita: “(…) </w:t>
      </w:r>
      <w:r w:rsidR="00CD2924">
        <w:rPr>
          <w:rFonts w:ascii="Lato" w:hAnsi="Lato" w:cs="Arial"/>
          <w:i/>
          <w:sz w:val="24"/>
          <w:szCs w:val="24"/>
        </w:rPr>
        <w:t xml:space="preserve">se tenga a bien concedernos una prórroga de </w:t>
      </w:r>
      <w:r w:rsidR="00CD2924" w:rsidRPr="00CD2924">
        <w:rPr>
          <w:rFonts w:ascii="Lato" w:hAnsi="Lato" w:cs="Arial"/>
          <w:b/>
          <w:i/>
          <w:sz w:val="24"/>
          <w:szCs w:val="24"/>
          <w:u w:val="single"/>
        </w:rPr>
        <w:t>DIEZ días hábiles adicionales a los ya concedidos</w:t>
      </w:r>
      <w:r w:rsidR="00CD2924">
        <w:rPr>
          <w:rFonts w:ascii="Lato" w:hAnsi="Lato" w:cs="Arial"/>
          <w:b/>
          <w:i/>
          <w:sz w:val="24"/>
          <w:szCs w:val="24"/>
          <w:u w:val="single"/>
        </w:rPr>
        <w:t>,</w:t>
      </w:r>
      <w:r w:rsidR="00AE1056">
        <w:rPr>
          <w:rFonts w:ascii="Lato" w:hAnsi="Lato" w:cs="Arial"/>
          <w:b/>
          <w:i/>
          <w:sz w:val="24"/>
          <w:szCs w:val="24"/>
          <w:u w:val="single"/>
        </w:rPr>
        <w:t xml:space="preserve"> </w:t>
      </w:r>
      <w:r w:rsidR="00CD2924" w:rsidRPr="00CD2924">
        <w:rPr>
          <w:rFonts w:ascii="Lato" w:hAnsi="Lato" w:cs="Arial"/>
          <w:i/>
          <w:sz w:val="24"/>
          <w:szCs w:val="24"/>
        </w:rPr>
        <w:t>a efecto</w:t>
      </w:r>
      <w:r w:rsidR="00AE1056">
        <w:rPr>
          <w:rFonts w:ascii="Lato" w:hAnsi="Lato" w:cs="Arial"/>
          <w:i/>
          <w:sz w:val="24"/>
          <w:szCs w:val="24"/>
        </w:rPr>
        <w:t xml:space="preserve"> </w:t>
      </w:r>
      <w:r w:rsidR="00CD2924">
        <w:rPr>
          <w:rFonts w:ascii="Lato" w:hAnsi="Lato" w:cs="Arial"/>
          <w:i/>
          <w:sz w:val="24"/>
          <w:szCs w:val="24"/>
        </w:rPr>
        <w:t xml:space="preserve">de estar en posibilidades de rendir la información solicitada, dado el cumulo de trabajo que se tiene en este Juzgado y escaso personal administrativo, aunado a que este juzgado se encuentra integrado por los expedientes de los extintos Juzgados Primero, Segundo, Tercero Penal así como del Mixto de Paz, por tales </w:t>
      </w:r>
      <w:r w:rsidR="00CD2924">
        <w:rPr>
          <w:rFonts w:ascii="Lato" w:hAnsi="Lato" w:cs="Arial"/>
          <w:i/>
          <w:sz w:val="24"/>
          <w:szCs w:val="24"/>
        </w:rPr>
        <w:lastRenderedPageBreak/>
        <w:t>razones, se requiere dicha prorroga, misma que se solicita conforme al artículo 125 de la Ley de Transparencia</w:t>
      </w:r>
      <w:r w:rsidR="00E44359">
        <w:rPr>
          <w:rFonts w:ascii="Lato" w:hAnsi="Lato" w:cs="Arial"/>
          <w:i/>
          <w:sz w:val="24"/>
          <w:szCs w:val="24"/>
        </w:rPr>
        <w:t>”</w:t>
      </w:r>
      <w:r w:rsidR="00CD2924">
        <w:rPr>
          <w:rFonts w:ascii="Lato" w:hAnsi="Lato" w:cs="Arial"/>
          <w:i/>
          <w:sz w:val="24"/>
          <w:szCs w:val="24"/>
        </w:rPr>
        <w:t xml:space="preserve"> </w:t>
      </w:r>
      <w:r w:rsidR="00CD2924">
        <w:rPr>
          <w:rFonts w:ascii="Lato" w:hAnsi="Lato" w:cs="Arial"/>
          <w:sz w:val="24"/>
          <w:szCs w:val="24"/>
        </w:rPr>
        <w:t>(Sic).</w:t>
      </w:r>
    </w:p>
    <w:p w:rsidR="008D0348" w:rsidRDefault="008D0348" w:rsidP="00AE73DF">
      <w:pPr>
        <w:pStyle w:val="Prrafodelista"/>
        <w:spacing w:after="0" w:line="360" w:lineRule="auto"/>
        <w:ind w:left="0"/>
        <w:jc w:val="both"/>
        <w:rPr>
          <w:rFonts w:ascii="Lato" w:hAnsi="Lato" w:cs="Arial"/>
          <w:sz w:val="24"/>
          <w:szCs w:val="24"/>
        </w:rPr>
      </w:pPr>
    </w:p>
    <w:p w:rsidR="00AC6B9D" w:rsidRPr="008D0348" w:rsidRDefault="008D0348" w:rsidP="00AE73DF">
      <w:pPr>
        <w:pStyle w:val="Prrafodelista"/>
        <w:spacing w:after="0" w:line="360" w:lineRule="auto"/>
        <w:ind w:left="0"/>
        <w:jc w:val="both"/>
        <w:rPr>
          <w:rFonts w:ascii="Lato" w:hAnsi="Lato" w:cs="Arial"/>
          <w:i/>
          <w:sz w:val="24"/>
          <w:szCs w:val="24"/>
        </w:rPr>
      </w:pPr>
      <w:r>
        <w:rPr>
          <w:rFonts w:ascii="Lato" w:hAnsi="Lato" w:cs="Arial"/>
          <w:sz w:val="24"/>
          <w:szCs w:val="24"/>
        </w:rPr>
        <w:t>1.8</w:t>
      </w:r>
      <w:r w:rsidR="00AE1056">
        <w:rPr>
          <w:rFonts w:ascii="Lato" w:hAnsi="Lato" w:cs="Arial"/>
          <w:i/>
          <w:sz w:val="24"/>
          <w:szCs w:val="24"/>
        </w:rPr>
        <w:t xml:space="preserve"> </w:t>
      </w:r>
      <w:r w:rsidR="00617CC4" w:rsidRPr="00617CC4">
        <w:rPr>
          <w:rFonts w:ascii="Lato" w:hAnsi="Lato" w:cs="Arial"/>
          <w:sz w:val="24"/>
          <w:szCs w:val="24"/>
        </w:rPr>
        <w:t xml:space="preserve">Igualmente </w:t>
      </w:r>
      <w:r>
        <w:rPr>
          <w:rFonts w:ascii="Lato" w:hAnsi="Lato" w:cs="Arial"/>
          <w:sz w:val="24"/>
          <w:szCs w:val="24"/>
        </w:rPr>
        <w:t xml:space="preserve">la Unidad </w:t>
      </w:r>
      <w:r w:rsidR="00E44359">
        <w:rPr>
          <w:rFonts w:ascii="Lato" w:hAnsi="Lato" w:cs="Arial"/>
          <w:sz w:val="24"/>
          <w:szCs w:val="24"/>
        </w:rPr>
        <w:t xml:space="preserve">de Transparencia </w:t>
      </w:r>
      <w:r>
        <w:rPr>
          <w:rFonts w:ascii="Lato" w:hAnsi="Lato" w:cs="Arial"/>
          <w:sz w:val="24"/>
          <w:szCs w:val="24"/>
        </w:rPr>
        <w:t>giró oficio número 1047/UT/MXL/2022 al Juez Único Provisional de Primera Instancia Penal de Mexicali, Baja California, quien por oficio número 634/2022</w:t>
      </w:r>
      <w:r w:rsidR="00E44359">
        <w:rPr>
          <w:rFonts w:ascii="Lato" w:hAnsi="Lato" w:cs="Arial"/>
          <w:sz w:val="24"/>
          <w:szCs w:val="24"/>
        </w:rPr>
        <w:t>,</w:t>
      </w:r>
      <w:r>
        <w:rPr>
          <w:rFonts w:ascii="Lato" w:hAnsi="Lato" w:cs="Arial"/>
          <w:sz w:val="24"/>
          <w:szCs w:val="24"/>
        </w:rPr>
        <w:t xml:space="preserve"> solicitó </w:t>
      </w:r>
      <w:r w:rsidR="00E44359">
        <w:rPr>
          <w:rFonts w:ascii="Lato" w:hAnsi="Lato" w:cs="Arial"/>
          <w:sz w:val="24"/>
          <w:szCs w:val="24"/>
        </w:rPr>
        <w:t>ampliación de plazo po</w:t>
      </w:r>
      <w:r>
        <w:rPr>
          <w:rFonts w:ascii="Lato" w:hAnsi="Lato" w:cs="Arial"/>
          <w:sz w:val="24"/>
          <w:szCs w:val="24"/>
        </w:rPr>
        <w:t>or diez días más para contestar lo peticionado por la parte interesada, expresando el argumento</w:t>
      </w:r>
      <w:r w:rsidR="00AE1056">
        <w:rPr>
          <w:rFonts w:ascii="Lato" w:hAnsi="Lato" w:cs="Arial"/>
          <w:sz w:val="24"/>
          <w:szCs w:val="24"/>
        </w:rPr>
        <w:t xml:space="preserve"> </w:t>
      </w:r>
      <w:r>
        <w:rPr>
          <w:rFonts w:ascii="Lato" w:hAnsi="Lato" w:cs="Arial"/>
          <w:i/>
          <w:sz w:val="24"/>
          <w:szCs w:val="24"/>
        </w:rPr>
        <w:t>siguiente: “</w:t>
      </w:r>
      <w:r w:rsidRPr="008D0348">
        <w:rPr>
          <w:rFonts w:ascii="Lato" w:hAnsi="Lato" w:cs="Arial"/>
          <w:sz w:val="24"/>
          <w:szCs w:val="24"/>
        </w:rPr>
        <w:t>(…)</w:t>
      </w:r>
      <w:r>
        <w:rPr>
          <w:rFonts w:ascii="Lato" w:hAnsi="Lato" w:cs="Arial"/>
          <w:sz w:val="24"/>
          <w:szCs w:val="24"/>
        </w:rPr>
        <w:t xml:space="preserve"> </w:t>
      </w:r>
      <w:r>
        <w:rPr>
          <w:rFonts w:ascii="Lato" w:hAnsi="Lato" w:cs="Arial"/>
          <w:i/>
          <w:sz w:val="24"/>
          <w:szCs w:val="24"/>
        </w:rPr>
        <w:t>la solicitud</w:t>
      </w:r>
      <w:r w:rsidR="00AE1056">
        <w:rPr>
          <w:rFonts w:ascii="Lato" w:hAnsi="Lato" w:cs="Arial"/>
          <w:i/>
          <w:sz w:val="24"/>
          <w:szCs w:val="24"/>
        </w:rPr>
        <w:t xml:space="preserve"> </w:t>
      </w:r>
      <w:r>
        <w:rPr>
          <w:rFonts w:ascii="Lato" w:hAnsi="Lato" w:cs="Arial"/>
          <w:i/>
          <w:sz w:val="24"/>
          <w:szCs w:val="24"/>
        </w:rPr>
        <w:t xml:space="preserve">de información con número de folio </w:t>
      </w:r>
      <w:r w:rsidRPr="008D0348">
        <w:rPr>
          <w:rFonts w:ascii="Lato" w:hAnsi="Lato" w:cs="Arial"/>
          <w:b/>
          <w:i/>
          <w:sz w:val="24"/>
          <w:szCs w:val="24"/>
        </w:rPr>
        <w:t>020058422000272</w:t>
      </w:r>
      <w:r>
        <w:rPr>
          <w:rFonts w:ascii="Lato" w:hAnsi="Lato" w:cs="Arial"/>
          <w:b/>
          <w:i/>
          <w:sz w:val="24"/>
          <w:szCs w:val="24"/>
        </w:rPr>
        <w:t xml:space="preserve">, </w:t>
      </w:r>
      <w:r w:rsidRPr="008D0348">
        <w:rPr>
          <w:rFonts w:ascii="Lato" w:hAnsi="Lato" w:cs="Arial"/>
          <w:i/>
          <w:sz w:val="24"/>
          <w:szCs w:val="24"/>
        </w:rPr>
        <w:t>donde</w:t>
      </w:r>
      <w:r>
        <w:rPr>
          <w:rFonts w:ascii="Lato" w:hAnsi="Lato" w:cs="Arial"/>
          <w:i/>
          <w:sz w:val="24"/>
          <w:szCs w:val="24"/>
        </w:rPr>
        <w:t xml:space="preserve"> se peticiona respecto del segundo tema, lo siguiente: </w:t>
      </w:r>
      <w:r w:rsidRPr="008D0348">
        <w:rPr>
          <w:rFonts w:ascii="Lato" w:hAnsi="Lato" w:cs="Arial"/>
          <w:sz w:val="24"/>
          <w:szCs w:val="24"/>
        </w:rPr>
        <w:t>(…)</w:t>
      </w:r>
      <w:r w:rsidR="00AE1056">
        <w:rPr>
          <w:rFonts w:ascii="Lato" w:hAnsi="Lato" w:cs="Arial"/>
          <w:i/>
          <w:sz w:val="24"/>
          <w:szCs w:val="24"/>
        </w:rPr>
        <w:t xml:space="preserve"> </w:t>
      </w:r>
      <w:r>
        <w:rPr>
          <w:rFonts w:ascii="Lato" w:hAnsi="Lato" w:cs="Arial"/>
          <w:i/>
          <w:sz w:val="24"/>
          <w:szCs w:val="24"/>
        </w:rPr>
        <w:t xml:space="preserve">En tal virtud, </w:t>
      </w:r>
      <w:r w:rsidRPr="008D0348">
        <w:rPr>
          <w:rFonts w:ascii="Lato" w:hAnsi="Lato" w:cs="Arial"/>
          <w:sz w:val="24"/>
          <w:szCs w:val="24"/>
        </w:rPr>
        <w:t>(…)</w:t>
      </w:r>
      <w:r>
        <w:rPr>
          <w:rFonts w:ascii="Lato" w:hAnsi="Lato" w:cs="Arial"/>
          <w:sz w:val="24"/>
          <w:szCs w:val="24"/>
        </w:rPr>
        <w:t xml:space="preserve"> </w:t>
      </w:r>
      <w:r>
        <w:rPr>
          <w:rFonts w:ascii="Lato" w:hAnsi="Lato" w:cs="Arial"/>
          <w:i/>
          <w:sz w:val="24"/>
          <w:szCs w:val="24"/>
        </w:rPr>
        <w:t>con el fin de dar el debido cumplimiento, ya que dada la creación de esta Órgano Judicial, donde fueron concentradas todas y cada una de las causas penales que</w:t>
      </w:r>
      <w:r w:rsidR="00AE1056">
        <w:rPr>
          <w:rFonts w:ascii="Lato" w:hAnsi="Lato" w:cs="Arial"/>
          <w:i/>
          <w:sz w:val="24"/>
          <w:szCs w:val="24"/>
        </w:rPr>
        <w:t xml:space="preserve"> conocían los extintos Juzgados</w:t>
      </w:r>
      <w:r>
        <w:rPr>
          <w:rFonts w:ascii="Lato" w:hAnsi="Lato" w:cs="Arial"/>
          <w:i/>
          <w:sz w:val="24"/>
          <w:szCs w:val="24"/>
        </w:rPr>
        <w:t xml:space="preserve"> Primero, Segundo, Tercero, Cuarto, Quinto y </w:t>
      </w:r>
      <w:r w:rsidR="003E3727">
        <w:rPr>
          <w:rFonts w:ascii="Lato" w:hAnsi="Lato" w:cs="Arial"/>
          <w:i/>
          <w:sz w:val="24"/>
          <w:szCs w:val="24"/>
        </w:rPr>
        <w:t>Sexto Penal de esta Partido Judicial, es necesario enviar un oficio al Departamento de Informática a fin de que con su apoyo nos alleguemos a la información requerida,</w:t>
      </w:r>
      <w:r w:rsidR="00AE1056">
        <w:rPr>
          <w:rFonts w:ascii="Lato" w:hAnsi="Lato" w:cs="Arial"/>
          <w:i/>
          <w:sz w:val="24"/>
          <w:szCs w:val="24"/>
        </w:rPr>
        <w:t xml:space="preserve"> </w:t>
      </w:r>
      <w:r w:rsidR="003E3727">
        <w:rPr>
          <w:rFonts w:ascii="Lato" w:hAnsi="Lato" w:cs="Arial"/>
          <w:i/>
          <w:sz w:val="24"/>
          <w:szCs w:val="24"/>
        </w:rPr>
        <w:t>ya que este Juzgado Único de Primera Instancia Penal, cuenta con información a partir de su creación que lo fue el 17 de febrero de 2017 y la información</w:t>
      </w:r>
      <w:r w:rsidR="00AE1056">
        <w:rPr>
          <w:rFonts w:ascii="Lato" w:hAnsi="Lato" w:cs="Arial"/>
          <w:i/>
          <w:sz w:val="24"/>
          <w:szCs w:val="24"/>
        </w:rPr>
        <w:t xml:space="preserve"> </w:t>
      </w:r>
      <w:r w:rsidR="003E3727">
        <w:rPr>
          <w:rFonts w:ascii="Lato" w:hAnsi="Lato" w:cs="Arial"/>
          <w:i/>
          <w:sz w:val="24"/>
          <w:szCs w:val="24"/>
        </w:rPr>
        <w:t>que solicita el peticionario lo es a partir del día 10 de agosto de 2010, fecha de la entrada en vigor del Sistema de Justicia Adversaria</w:t>
      </w:r>
      <w:r w:rsidR="00E44359">
        <w:rPr>
          <w:rFonts w:ascii="Lato" w:hAnsi="Lato" w:cs="Arial"/>
          <w:i/>
          <w:sz w:val="24"/>
          <w:szCs w:val="24"/>
        </w:rPr>
        <w:t>l</w:t>
      </w:r>
      <w:r w:rsidR="003E3727">
        <w:rPr>
          <w:rFonts w:ascii="Lato" w:hAnsi="Lato" w:cs="Arial"/>
          <w:i/>
          <w:sz w:val="24"/>
          <w:szCs w:val="24"/>
        </w:rPr>
        <w:t>, además de que una vez que la misma sea remitida a esta instancia es necesario realizar una búsqueda exhaustiva en cada una</w:t>
      </w:r>
      <w:r w:rsidR="00AE1056">
        <w:rPr>
          <w:rFonts w:ascii="Lato" w:hAnsi="Lato" w:cs="Arial"/>
          <w:i/>
          <w:sz w:val="24"/>
          <w:szCs w:val="24"/>
        </w:rPr>
        <w:t xml:space="preserve"> </w:t>
      </w:r>
      <w:r w:rsidR="003E3727">
        <w:rPr>
          <w:rFonts w:ascii="Lato" w:hAnsi="Lato" w:cs="Arial"/>
          <w:i/>
          <w:sz w:val="24"/>
          <w:szCs w:val="24"/>
        </w:rPr>
        <w:t xml:space="preserve">de los libros de registro, correspondientes a cada uno de los extintos Juzgados y posteriormente con apoyo del Sistema Penal de Informática, depurar la información localizada, para estar en posibilidad de dar respuesta </w:t>
      </w:r>
      <w:r w:rsidR="003B3EE4">
        <w:rPr>
          <w:rFonts w:ascii="Lato" w:hAnsi="Lato" w:cs="Arial"/>
          <w:i/>
          <w:sz w:val="24"/>
          <w:szCs w:val="24"/>
        </w:rPr>
        <w:t>a la solicitud antes mencionada</w:t>
      </w:r>
      <w:r w:rsidR="003E3727">
        <w:rPr>
          <w:rFonts w:ascii="Lato" w:hAnsi="Lato" w:cs="Arial"/>
          <w:i/>
          <w:sz w:val="24"/>
          <w:szCs w:val="24"/>
        </w:rPr>
        <w:t xml:space="preserve">” </w:t>
      </w:r>
      <w:r w:rsidR="003E3727" w:rsidRPr="003E3727">
        <w:rPr>
          <w:rFonts w:ascii="Lato" w:hAnsi="Lato" w:cs="Arial"/>
          <w:sz w:val="24"/>
          <w:szCs w:val="24"/>
        </w:rPr>
        <w:t>(Sic)</w:t>
      </w:r>
      <w:r w:rsidR="003E3727">
        <w:rPr>
          <w:rFonts w:ascii="Lato" w:hAnsi="Lato" w:cs="Arial"/>
          <w:sz w:val="24"/>
          <w:szCs w:val="24"/>
        </w:rPr>
        <w:t>.</w:t>
      </w:r>
    </w:p>
    <w:p w:rsidR="009B3606" w:rsidRDefault="009B3606" w:rsidP="000A471E">
      <w:pPr>
        <w:spacing w:line="360" w:lineRule="auto"/>
        <w:jc w:val="both"/>
        <w:rPr>
          <w:rFonts w:ascii="Lato" w:hAnsi="Lato" w:cs="Arial"/>
        </w:rPr>
      </w:pPr>
    </w:p>
    <w:p w:rsidR="000A471E" w:rsidRDefault="002B1DDD" w:rsidP="000A471E">
      <w:pPr>
        <w:spacing w:line="360" w:lineRule="auto"/>
        <w:jc w:val="both"/>
        <w:rPr>
          <w:rFonts w:ascii="Lato" w:hAnsi="Lato" w:cs="Arial"/>
        </w:rPr>
      </w:pPr>
      <w:r>
        <w:rPr>
          <w:rFonts w:ascii="Lato" w:hAnsi="Lato" w:cs="Arial"/>
        </w:rPr>
        <w:t>2</w:t>
      </w:r>
      <w:r w:rsidR="00AE73DF" w:rsidRPr="007A2FA2">
        <w:rPr>
          <w:rFonts w:ascii="Lato" w:hAnsi="Lato" w:cs="Arial"/>
        </w:rPr>
        <w:t>)</w:t>
      </w:r>
      <w:r w:rsidR="000A471E">
        <w:rPr>
          <w:rFonts w:ascii="Lato" w:hAnsi="Lato" w:cs="Arial"/>
        </w:rPr>
        <w:t xml:space="preserve"> </w:t>
      </w:r>
      <w:r w:rsidR="000A471E" w:rsidRPr="00FA3E18">
        <w:rPr>
          <w:rFonts w:ascii="Lato" w:hAnsi="Lato" w:cs="Arial"/>
          <w:b/>
        </w:rPr>
        <w:t>Vistas las razones vertidas</w:t>
      </w:r>
      <w:r w:rsidR="000A471E">
        <w:rPr>
          <w:rFonts w:ascii="Lato" w:hAnsi="Lato" w:cs="Arial"/>
        </w:rPr>
        <w:t xml:space="preserve"> por la</w:t>
      </w:r>
      <w:r w:rsidR="009B3606">
        <w:rPr>
          <w:rFonts w:ascii="Lato" w:hAnsi="Lato" w:cs="Arial"/>
        </w:rPr>
        <w:t>s</w:t>
      </w:r>
      <w:r w:rsidR="000A471E">
        <w:rPr>
          <w:rFonts w:ascii="Lato" w:hAnsi="Lato" w:cs="Arial"/>
        </w:rPr>
        <w:t xml:space="preserve"> autoridad</w:t>
      </w:r>
      <w:r w:rsidR="009B3606">
        <w:rPr>
          <w:rFonts w:ascii="Lato" w:hAnsi="Lato" w:cs="Arial"/>
        </w:rPr>
        <w:t xml:space="preserve">es </w:t>
      </w:r>
      <w:r w:rsidR="000A471E">
        <w:rPr>
          <w:rFonts w:ascii="Lato" w:hAnsi="Lato" w:cs="Arial"/>
        </w:rPr>
        <w:t>citada</w:t>
      </w:r>
      <w:r w:rsidR="009B3606">
        <w:rPr>
          <w:rFonts w:ascii="Lato" w:hAnsi="Lato" w:cs="Arial"/>
        </w:rPr>
        <w:t>s</w:t>
      </w:r>
      <w:r w:rsidR="000A471E">
        <w:rPr>
          <w:rFonts w:ascii="Lato" w:hAnsi="Lato" w:cs="Arial"/>
        </w:rPr>
        <w:t xml:space="preserve">, </w:t>
      </w:r>
      <w:r w:rsidR="000A471E" w:rsidRPr="00880985">
        <w:rPr>
          <w:rFonts w:ascii="Lato" w:hAnsi="Lato" w:cs="Arial"/>
          <w:b/>
        </w:rPr>
        <w:t>est</w:t>
      </w:r>
      <w:r w:rsidR="000A471E" w:rsidRPr="00FA3E18">
        <w:rPr>
          <w:rFonts w:ascii="Lato" w:hAnsi="Lato" w:cs="Arial"/>
          <w:b/>
        </w:rPr>
        <w:t xml:space="preserve">e Comité </w:t>
      </w:r>
      <w:r w:rsidR="000A471E">
        <w:rPr>
          <w:rFonts w:ascii="Lato" w:hAnsi="Lato" w:cs="Arial"/>
          <w:b/>
        </w:rPr>
        <w:t xml:space="preserve">las </w:t>
      </w:r>
      <w:r w:rsidR="000A471E" w:rsidRPr="00FA3E18">
        <w:rPr>
          <w:rFonts w:ascii="Lato" w:hAnsi="Lato" w:cs="Arial"/>
          <w:b/>
        </w:rPr>
        <w:t>estima suficientes</w:t>
      </w:r>
      <w:r w:rsidR="000A471E">
        <w:rPr>
          <w:rFonts w:ascii="Lato" w:hAnsi="Lato" w:cs="Arial"/>
          <w:b/>
        </w:rPr>
        <w:t xml:space="preserve"> y justificadas</w:t>
      </w:r>
      <w:r w:rsidR="000A471E">
        <w:rPr>
          <w:rFonts w:ascii="Lato" w:hAnsi="Lato" w:cs="Arial"/>
        </w:rPr>
        <w:t xml:space="preserve"> </w:t>
      </w:r>
      <w:r w:rsidR="000A471E" w:rsidRPr="00543CF8">
        <w:rPr>
          <w:rFonts w:ascii="Lato" w:hAnsi="Lato" w:cs="Arial"/>
          <w:b/>
        </w:rPr>
        <w:t>para conceder la ampliación de plazo solicitada</w:t>
      </w:r>
      <w:r w:rsidR="000A471E">
        <w:rPr>
          <w:rFonts w:ascii="Lato" w:hAnsi="Lato" w:cs="Arial"/>
        </w:rPr>
        <w:t xml:space="preserve">, </w:t>
      </w:r>
      <w:r w:rsidR="000A471E" w:rsidRPr="007A2FA2">
        <w:rPr>
          <w:rFonts w:ascii="Lato" w:hAnsi="Lato" w:cs="Arial"/>
        </w:rPr>
        <w:t xml:space="preserve">considerando que </w:t>
      </w:r>
      <w:r w:rsidR="000A471E" w:rsidRPr="0045071C">
        <w:rPr>
          <w:rFonts w:ascii="Lato" w:hAnsi="Lato" w:cs="Arial"/>
        </w:rPr>
        <w:t xml:space="preserve">en el caso concreto habrá de atenderse </w:t>
      </w:r>
      <w:r w:rsidR="000A471E" w:rsidRPr="007A2FA2">
        <w:rPr>
          <w:rFonts w:ascii="Lato" w:hAnsi="Lato" w:cs="Arial"/>
        </w:rPr>
        <w:t xml:space="preserve">lo dispuesto por el artículo 9 de la Ley estatal de la materia, que reza: </w:t>
      </w:r>
      <w:r w:rsidR="000A471E" w:rsidRPr="007A2FA2">
        <w:rPr>
          <w:rFonts w:ascii="Lato" w:hAnsi="Lato" w:cs="Arial"/>
          <w:b/>
          <w:i/>
        </w:rPr>
        <w:t>“Toda información pública,</w:t>
      </w:r>
      <w:r w:rsidR="000A471E" w:rsidRPr="007A2FA2">
        <w:rPr>
          <w:rFonts w:ascii="Lato" w:hAnsi="Lato" w:cs="Arial"/>
          <w:i/>
        </w:rPr>
        <w:t xml:space="preserve"> generada, obtenida, adquirida, transformada o en posesión de los sujetos obligados es pública y </w:t>
      </w:r>
      <w:r w:rsidR="000A471E" w:rsidRPr="007A2FA2">
        <w:rPr>
          <w:rFonts w:ascii="Lato" w:hAnsi="Lato" w:cs="Arial"/>
          <w:b/>
          <w:i/>
        </w:rPr>
        <w:t>será accesible a cualquier persona, para lo cual</w:t>
      </w:r>
      <w:r w:rsidR="000A471E" w:rsidRPr="007A2FA2">
        <w:rPr>
          <w:rFonts w:ascii="Lato" w:hAnsi="Lato" w:cs="Arial"/>
          <w:i/>
        </w:rPr>
        <w:t xml:space="preserve"> </w:t>
      </w:r>
      <w:r w:rsidR="000A471E" w:rsidRPr="007A2FA2">
        <w:rPr>
          <w:rFonts w:ascii="Lato" w:hAnsi="Lato" w:cs="Arial"/>
          <w:b/>
          <w:i/>
        </w:rPr>
        <w:t>se deberán habilitar todos los medios, acciones y esfuerzos posibles</w:t>
      </w:r>
      <w:r w:rsidR="000A471E" w:rsidRPr="007A2FA2">
        <w:rPr>
          <w:rFonts w:ascii="Lato" w:hAnsi="Lato" w:cs="Arial"/>
          <w:i/>
        </w:rPr>
        <w:t>”</w:t>
      </w:r>
      <w:r w:rsidR="000A471E">
        <w:rPr>
          <w:rFonts w:ascii="Lato" w:hAnsi="Lato" w:cs="Arial"/>
        </w:rPr>
        <w:t xml:space="preserve">, por lo que resulta pertinente que </w:t>
      </w:r>
      <w:r w:rsidR="00711684">
        <w:rPr>
          <w:rFonts w:ascii="Lato" w:hAnsi="Lato" w:cs="Arial"/>
        </w:rPr>
        <w:t>e</w:t>
      </w:r>
      <w:r w:rsidR="000A471E">
        <w:rPr>
          <w:rFonts w:ascii="Lato" w:hAnsi="Lato" w:cs="Arial"/>
        </w:rPr>
        <w:t>l órgano mencionado,</w:t>
      </w:r>
      <w:r w:rsidR="000A471E" w:rsidRPr="007A2FA2">
        <w:rPr>
          <w:rFonts w:ascii="Lato" w:hAnsi="Lato" w:cs="Arial"/>
        </w:rPr>
        <w:t xml:space="preserve"> </w:t>
      </w:r>
      <w:r w:rsidR="000A471E" w:rsidRPr="007A2FA2">
        <w:rPr>
          <w:rFonts w:ascii="Lato" w:hAnsi="Lato" w:cs="Arial"/>
          <w:b/>
        </w:rPr>
        <w:t xml:space="preserve">realice </w:t>
      </w:r>
      <w:r w:rsidR="000A471E">
        <w:rPr>
          <w:rFonts w:ascii="Lato" w:hAnsi="Lato" w:cs="Arial"/>
          <w:b/>
        </w:rPr>
        <w:t xml:space="preserve">la </w:t>
      </w:r>
      <w:r w:rsidR="000A471E" w:rsidRPr="007A2FA2">
        <w:rPr>
          <w:rFonts w:ascii="Lato" w:hAnsi="Lato" w:cs="Arial"/>
          <w:b/>
        </w:rPr>
        <w:t xml:space="preserve">búsqueda exhaustiva y razonable de </w:t>
      </w:r>
      <w:r w:rsidR="000A471E">
        <w:rPr>
          <w:rFonts w:ascii="Lato" w:hAnsi="Lato" w:cs="Arial"/>
          <w:b/>
        </w:rPr>
        <w:t xml:space="preserve">la información requerida </w:t>
      </w:r>
      <w:r w:rsidR="000A471E" w:rsidRPr="00E446D8">
        <w:rPr>
          <w:rFonts w:ascii="Lato" w:hAnsi="Lato" w:cs="Arial"/>
        </w:rPr>
        <w:t>y</w:t>
      </w:r>
      <w:r w:rsidR="000A471E">
        <w:rPr>
          <w:rFonts w:ascii="Lato" w:hAnsi="Lato" w:cs="Arial"/>
        </w:rPr>
        <w:t xml:space="preserve">, </w:t>
      </w:r>
      <w:r w:rsidR="000A471E" w:rsidRPr="00E446D8">
        <w:rPr>
          <w:rFonts w:ascii="Lato" w:hAnsi="Lato" w:cs="Arial"/>
        </w:rPr>
        <w:t>previo el análisis de su contenido</w:t>
      </w:r>
      <w:r w:rsidR="000A471E">
        <w:rPr>
          <w:rFonts w:ascii="Lato" w:hAnsi="Lato" w:cs="Arial"/>
        </w:rPr>
        <w:t>,</w:t>
      </w:r>
      <w:r w:rsidR="000A471E" w:rsidRPr="00E446D8">
        <w:rPr>
          <w:rFonts w:ascii="Lato" w:hAnsi="Lato" w:cs="Arial"/>
        </w:rPr>
        <w:t xml:space="preserve"> </w:t>
      </w:r>
      <w:r w:rsidR="000A471E">
        <w:rPr>
          <w:rFonts w:ascii="Lato" w:hAnsi="Lato" w:cs="Arial"/>
        </w:rPr>
        <w:t xml:space="preserve">se </w:t>
      </w:r>
      <w:r w:rsidR="000A471E" w:rsidRPr="00E446D8">
        <w:rPr>
          <w:rFonts w:ascii="Lato" w:hAnsi="Lato" w:cs="Arial"/>
        </w:rPr>
        <w:lastRenderedPageBreak/>
        <w:t>determine la posibilidad de entregarla por ser pública y estar disponible</w:t>
      </w:r>
      <w:r w:rsidR="000A471E">
        <w:rPr>
          <w:rFonts w:ascii="Lato" w:hAnsi="Lato" w:cs="Arial"/>
        </w:rPr>
        <w:t>,</w:t>
      </w:r>
      <w:r w:rsidR="000A471E" w:rsidRPr="00A67301">
        <w:rPr>
          <w:rFonts w:ascii="Lato" w:hAnsi="Lato" w:cs="Arial"/>
          <w:b/>
        </w:rPr>
        <w:t xml:space="preserve"> </w:t>
      </w:r>
      <w:r w:rsidR="000A471E">
        <w:rPr>
          <w:rFonts w:ascii="Lato" w:hAnsi="Lato" w:cs="Arial"/>
        </w:rPr>
        <w:t>conforme a la Ley de la materia y demás ordenamientos aplicables</w:t>
      </w:r>
      <w:r w:rsidR="000A471E" w:rsidRPr="00E446D8">
        <w:rPr>
          <w:rFonts w:ascii="Lato" w:hAnsi="Lato" w:cs="Arial"/>
        </w:rPr>
        <w:t>, a</w:t>
      </w:r>
      <w:r w:rsidR="000A471E">
        <w:rPr>
          <w:rFonts w:ascii="Lato" w:hAnsi="Lato" w:cs="Arial"/>
          <w:b/>
        </w:rPr>
        <w:t xml:space="preserve"> fin de respetar y colmar el derecho del acceso a la información que tiene el peticionario; o bien, en su caso declarar la inexistencia de la información requerida, </w:t>
      </w:r>
      <w:r w:rsidR="000A471E" w:rsidRPr="007A2FA2">
        <w:rPr>
          <w:rFonts w:ascii="Lato" w:hAnsi="Lato" w:cs="Arial"/>
        </w:rPr>
        <w:t>atendiendo para ello los imperativos establecidos en los artículos 12,</w:t>
      </w:r>
      <w:r w:rsidR="000A471E">
        <w:rPr>
          <w:rFonts w:ascii="Lato" w:hAnsi="Lato" w:cs="Arial"/>
        </w:rPr>
        <w:t xml:space="preserve"> </w:t>
      </w:r>
      <w:r w:rsidR="000A471E" w:rsidRPr="007A2FA2">
        <w:rPr>
          <w:rFonts w:ascii="Lato" w:hAnsi="Lato" w:cs="Arial"/>
        </w:rPr>
        <w:t xml:space="preserve">13, 14, </w:t>
      </w:r>
      <w:r w:rsidR="000A471E">
        <w:rPr>
          <w:rFonts w:ascii="Lato" w:hAnsi="Lato" w:cs="Arial"/>
        </w:rPr>
        <w:t xml:space="preserve">125, </w:t>
      </w:r>
      <w:r w:rsidR="000A471E" w:rsidRPr="007A2FA2">
        <w:rPr>
          <w:rFonts w:ascii="Lato" w:hAnsi="Lato" w:cs="Arial"/>
        </w:rPr>
        <w:t xml:space="preserve">131 y 132 de la citada Ley, </w:t>
      </w:r>
      <w:r w:rsidR="000A471E">
        <w:rPr>
          <w:rFonts w:ascii="Lato" w:hAnsi="Lato" w:cs="Arial"/>
        </w:rPr>
        <w:t xml:space="preserve">sin olvidar </w:t>
      </w:r>
      <w:r w:rsidR="000A471E" w:rsidRPr="007A2FA2">
        <w:rPr>
          <w:rFonts w:ascii="Lato" w:hAnsi="Lato" w:cs="Arial"/>
        </w:rPr>
        <w:t>que se presume que la información debe existir</w:t>
      </w:r>
      <w:r w:rsidR="000A471E">
        <w:rPr>
          <w:rFonts w:ascii="Lato" w:hAnsi="Lato" w:cs="Arial"/>
        </w:rPr>
        <w:t>,</w:t>
      </w:r>
      <w:r w:rsidR="000A471E"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w:t>
      </w:r>
      <w:r w:rsidR="000A471E">
        <w:rPr>
          <w:rFonts w:ascii="Lato" w:hAnsi="Lato" w:cs="Arial"/>
        </w:rPr>
        <w:t>,</w:t>
      </w:r>
      <w:r w:rsidR="000A471E" w:rsidRPr="007A2FA2">
        <w:rPr>
          <w:rFonts w:ascii="Lato" w:hAnsi="Lato" w:cs="Arial"/>
        </w:rPr>
        <w:t xml:space="preserve"> como se asienta en el artículo 14 mencionado. </w:t>
      </w:r>
    </w:p>
    <w:p w:rsidR="000A471E" w:rsidRDefault="000A471E" w:rsidP="000A471E">
      <w:pPr>
        <w:spacing w:line="360" w:lineRule="auto"/>
        <w:jc w:val="both"/>
        <w:rPr>
          <w:rFonts w:ascii="Lato" w:hAnsi="Lato" w:cs="Arial"/>
        </w:rPr>
      </w:pPr>
    </w:p>
    <w:p w:rsidR="000A471E" w:rsidRDefault="000A471E" w:rsidP="000A471E">
      <w:pPr>
        <w:spacing w:before="60" w:line="348"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w:t>
      </w:r>
      <w:r>
        <w:rPr>
          <w:rFonts w:ascii="Lato" w:hAnsi="Lato" w:cs="Arial"/>
        </w:rPr>
        <w:t xml:space="preserve"> que </w:t>
      </w:r>
      <w:r w:rsidRPr="00141089">
        <w:rPr>
          <w:rFonts w:ascii="Lato" w:hAnsi="Lato" w:cs="Arial"/>
        </w:rPr>
        <w:t>motivan la</w:t>
      </w:r>
      <w:r>
        <w:rPr>
          <w:rFonts w:ascii="Lato" w:hAnsi="Lato" w:cs="Arial"/>
        </w:rPr>
        <w:t>s</w:t>
      </w:r>
      <w:r w:rsidRPr="00141089">
        <w:rPr>
          <w:rFonts w:ascii="Lato" w:hAnsi="Lato" w:cs="Arial"/>
        </w:rPr>
        <w:t xml:space="preserve"> solicitud</w:t>
      </w:r>
      <w:r>
        <w:rPr>
          <w:rFonts w:ascii="Lato" w:hAnsi="Lato" w:cs="Arial"/>
        </w:rPr>
        <w:t>es</w:t>
      </w:r>
      <w:r w:rsidRPr="00141089">
        <w:rPr>
          <w:rFonts w:ascii="Lato" w:hAnsi="Lato" w:cs="Arial"/>
        </w:rPr>
        <w:t xml:space="preserve"> de ampliación de plazo</w:t>
      </w:r>
      <w:r w:rsidRPr="00C76CAA">
        <w:rPr>
          <w:rFonts w:ascii="Lato" w:hAnsi="Lato" w:cs="Arial"/>
        </w:rPr>
        <w:t>,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“La respuesta a la solicitud deberá ser notificada a</w:t>
      </w:r>
      <w:r w:rsidR="00322565">
        <w:rPr>
          <w:rFonts w:ascii="Lato" w:hAnsi="Lato" w:cs="Arial"/>
          <w:i/>
        </w:rPr>
        <w:t xml:space="preserve"> </w:t>
      </w:r>
      <w:r w:rsidRPr="007A2FA2">
        <w:rPr>
          <w:rFonts w:ascii="Lato" w:hAnsi="Lato" w:cs="Arial"/>
          <w:i/>
        </w:rPr>
        <w:t>l</w:t>
      </w:r>
      <w:r w:rsidR="00322565">
        <w:rPr>
          <w:rFonts w:ascii="Lato" w:hAnsi="Lato" w:cs="Arial"/>
          <w:i/>
        </w:rPr>
        <w:t>a</w:t>
      </w:r>
      <w:r w:rsidRPr="007A2FA2">
        <w:rPr>
          <w:rFonts w:ascii="Lato" w:hAnsi="Lato" w:cs="Arial"/>
          <w:i/>
        </w:rPr>
        <w:t xml:space="preserve"> interesad</w:t>
      </w:r>
      <w:r w:rsidR="00322565">
        <w:rPr>
          <w:rFonts w:ascii="Lato" w:hAnsi="Lato" w:cs="Arial"/>
          <w:i/>
        </w:rPr>
        <w:t>a</w:t>
      </w:r>
      <w:r w:rsidRPr="007A2FA2">
        <w:rPr>
          <w:rFonts w:ascii="Lato" w:hAnsi="Lato" w:cs="Arial"/>
          <w:i/>
        </w:rPr>
        <w:t xml:space="preserve">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00540CF7">
        <w:rPr>
          <w:rFonts w:ascii="Lato" w:hAnsi="Lato" w:cs="Arial"/>
          <w:b/>
        </w:rPr>
        <w:t xml:space="preserve">peticionada </w:t>
      </w:r>
      <w:r w:rsidRPr="00D34550">
        <w:rPr>
          <w:rFonts w:ascii="Lato" w:hAnsi="Lato" w:cs="Arial"/>
          <w:b/>
        </w:rPr>
        <w:t>por</w:t>
      </w:r>
      <w:r>
        <w:rPr>
          <w:rFonts w:ascii="Lato" w:hAnsi="Lato" w:cs="Arial"/>
          <w:b/>
        </w:rPr>
        <w:t xml:space="preserve"> </w:t>
      </w:r>
      <w:r w:rsidR="00213334">
        <w:rPr>
          <w:rFonts w:ascii="Lato" w:hAnsi="Lato" w:cs="Arial"/>
          <w:b/>
        </w:rPr>
        <w:t xml:space="preserve">el </w:t>
      </w:r>
      <w:r w:rsidR="00213334" w:rsidRPr="00213334">
        <w:rPr>
          <w:rFonts w:ascii="Lato" w:hAnsi="Lato" w:cs="Arial"/>
          <w:b/>
        </w:rPr>
        <w:t>Juez Mixto de Primera Instancia de Playas de Rosarito, Baja California,</w:t>
      </w:r>
      <w:r w:rsidR="00213334">
        <w:rPr>
          <w:rFonts w:ascii="Lato" w:hAnsi="Lato" w:cs="Arial"/>
          <w:b/>
        </w:rPr>
        <w:t xml:space="preserve"> </w:t>
      </w:r>
      <w:r w:rsidR="00213334" w:rsidRPr="00213334">
        <w:rPr>
          <w:rFonts w:ascii="Lato" w:hAnsi="Lato" w:cs="Arial"/>
          <w:b/>
        </w:rPr>
        <w:t>la</w:t>
      </w:r>
      <w:r w:rsidR="00213334">
        <w:rPr>
          <w:rFonts w:ascii="Lato" w:hAnsi="Lato" w:cs="Arial"/>
          <w:b/>
        </w:rPr>
        <w:t>s</w:t>
      </w:r>
      <w:r w:rsidR="00213334" w:rsidRPr="00213334">
        <w:rPr>
          <w:rFonts w:ascii="Lato" w:hAnsi="Lato" w:cs="Arial"/>
          <w:b/>
        </w:rPr>
        <w:t xml:space="preserve"> Jueza</w:t>
      </w:r>
      <w:r w:rsidR="00213334">
        <w:rPr>
          <w:rFonts w:ascii="Lato" w:hAnsi="Lato" w:cs="Arial"/>
          <w:b/>
        </w:rPr>
        <w:t>s</w:t>
      </w:r>
      <w:r w:rsidR="00213334" w:rsidRPr="00213334">
        <w:rPr>
          <w:rFonts w:ascii="Lato" w:hAnsi="Lato" w:cs="Arial"/>
          <w:b/>
        </w:rPr>
        <w:t xml:space="preserve"> Primero</w:t>
      </w:r>
      <w:r w:rsidR="00213334">
        <w:rPr>
          <w:rFonts w:ascii="Lato" w:hAnsi="Lato" w:cs="Arial"/>
          <w:b/>
        </w:rPr>
        <w:t>, Segundo, Tercero y Cuarto</w:t>
      </w:r>
      <w:r w:rsidR="00213334" w:rsidRPr="00213334">
        <w:rPr>
          <w:rFonts w:ascii="Lato" w:hAnsi="Lato" w:cs="Arial"/>
          <w:b/>
        </w:rPr>
        <w:t xml:space="preserve"> de Primera instancia Penal de Tijuana, Baja California,</w:t>
      </w:r>
      <w:r w:rsidR="00213334">
        <w:rPr>
          <w:rFonts w:ascii="Lato" w:hAnsi="Lato" w:cs="Arial"/>
          <w:b/>
        </w:rPr>
        <w:t xml:space="preserve"> el </w:t>
      </w:r>
      <w:r w:rsidR="00D35522" w:rsidRPr="001B0B60">
        <w:rPr>
          <w:rFonts w:ascii="Lato" w:hAnsi="Lato" w:cs="Arial"/>
          <w:b/>
        </w:rPr>
        <w:t>Juez Único de Primera Instancia Penal por Ministerio de Ley de Ensenada,</w:t>
      </w:r>
      <w:r w:rsidR="00AE1056">
        <w:rPr>
          <w:rFonts w:ascii="Lato" w:hAnsi="Lato" w:cs="Arial"/>
          <w:b/>
        </w:rPr>
        <w:t xml:space="preserve"> </w:t>
      </w:r>
      <w:r w:rsidR="00D35522" w:rsidRPr="001B0B60">
        <w:rPr>
          <w:rFonts w:ascii="Lato" w:hAnsi="Lato" w:cs="Arial"/>
          <w:b/>
        </w:rPr>
        <w:t>Baja California</w:t>
      </w:r>
      <w:r w:rsidR="00213334">
        <w:rPr>
          <w:rFonts w:ascii="Lato" w:hAnsi="Lato" w:cs="Arial"/>
          <w:b/>
        </w:rPr>
        <w:t xml:space="preserve"> y el </w:t>
      </w:r>
      <w:r w:rsidR="00222198" w:rsidRPr="00222198">
        <w:rPr>
          <w:rFonts w:ascii="Lato" w:hAnsi="Lato" w:cs="Arial"/>
          <w:b/>
        </w:rPr>
        <w:t>Juez Único Provisional de Primera Instancia Penal de Mexicali, Baja California</w:t>
      </w:r>
      <w:r w:rsidR="00213334">
        <w:rPr>
          <w:rFonts w:ascii="Lato" w:hAnsi="Lato" w:cs="Arial"/>
          <w:b/>
        </w:rPr>
        <w:t xml:space="preserve"> </w:t>
      </w:r>
      <w:r w:rsidRPr="0083779D">
        <w:rPr>
          <w:rFonts w:ascii="Lato" w:hAnsi="Lato" w:cs="Arial"/>
        </w:rPr>
        <w:t>para dar respuesta</w:t>
      </w:r>
      <w:r>
        <w:rPr>
          <w:rFonts w:ascii="Lato" w:hAnsi="Lato" w:cs="Arial"/>
          <w:b/>
        </w:rPr>
        <w:t xml:space="preserve"> </w:t>
      </w:r>
      <w:r w:rsidRPr="00E60988">
        <w:rPr>
          <w:rFonts w:ascii="Lato" w:hAnsi="Lato" w:cs="Arial"/>
        </w:rPr>
        <w:t xml:space="preserve">a la solicitud registrada </w:t>
      </w:r>
      <w:r>
        <w:rPr>
          <w:rFonts w:ascii="Lato" w:hAnsi="Lato" w:cs="Arial"/>
        </w:rPr>
        <w:t xml:space="preserve">en la Plataforma Nacional de Transparencia </w:t>
      </w:r>
      <w:r w:rsidRPr="00E60988">
        <w:rPr>
          <w:rFonts w:ascii="Lato" w:hAnsi="Lato" w:cs="Arial"/>
        </w:rPr>
        <w:t xml:space="preserve">con </w:t>
      </w:r>
      <w:r w:rsidR="00F65B85">
        <w:rPr>
          <w:rFonts w:ascii="Lato" w:hAnsi="Lato" w:cs="Arial"/>
        </w:rPr>
        <w:t>e</w:t>
      </w:r>
      <w:r>
        <w:rPr>
          <w:rFonts w:ascii="Lato" w:hAnsi="Lato" w:cs="Arial"/>
        </w:rPr>
        <w:t xml:space="preserve">l número </w:t>
      </w:r>
      <w:r w:rsidRPr="00E60988">
        <w:rPr>
          <w:rFonts w:ascii="Lato" w:hAnsi="Lato" w:cs="Arial"/>
        </w:rPr>
        <w:t>de folio</w:t>
      </w:r>
      <w:r>
        <w:rPr>
          <w:rFonts w:ascii="Lato" w:hAnsi="Lato" w:cs="Arial"/>
        </w:rPr>
        <w:t xml:space="preserve"> </w:t>
      </w:r>
      <w:r w:rsidR="00540CF7" w:rsidRPr="00134C6A">
        <w:rPr>
          <w:rFonts w:ascii="Lato" w:hAnsi="Lato" w:cs="Arial"/>
          <w:b/>
        </w:rPr>
        <w:t>02005842200027</w:t>
      </w:r>
      <w:r w:rsidR="00F65B85">
        <w:rPr>
          <w:rFonts w:ascii="Lato" w:hAnsi="Lato" w:cs="Arial"/>
          <w:b/>
        </w:rPr>
        <w:t>2</w:t>
      </w:r>
      <w:r>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Pr>
          <w:rFonts w:ascii="Lato" w:hAnsi="Lato" w:cs="Arial"/>
        </w:rPr>
        <w:t>l</w:t>
      </w:r>
      <w:r w:rsidRPr="00601F6C">
        <w:rPr>
          <w:rFonts w:ascii="Lato" w:hAnsi="Lato" w:cs="Arial"/>
        </w:rPr>
        <w:t xml:space="preserve"> peticionario</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 xml:space="preserve">observando para ello la normativa de </w:t>
      </w:r>
      <w:r w:rsidRPr="007E181D">
        <w:rPr>
          <w:rFonts w:ascii="Lato" w:hAnsi="Lato" w:cs="Arial"/>
        </w:rPr>
        <w:lastRenderedPageBreak/>
        <w:t>protección de datos personales, por conduc</w:t>
      </w:r>
      <w:r w:rsidRPr="00C76CAA">
        <w:rPr>
          <w:rFonts w:ascii="Lato" w:hAnsi="Lato" w:cs="Arial"/>
        </w:rPr>
        <w:t xml:space="preserve">to de la Unidad de Transparencia, </w:t>
      </w:r>
      <w:r w:rsidRPr="00FA3E18">
        <w:rPr>
          <w:rFonts w:ascii="Lato" w:hAnsi="Lato" w:cs="Arial"/>
        </w:rPr>
        <w:t xml:space="preserve">la que recibirá la información, la procesará y entregará al solicitante; </w:t>
      </w:r>
      <w:r w:rsidRPr="002A2D88">
        <w:rPr>
          <w:rFonts w:ascii="Lato" w:hAnsi="Lato" w:cs="Arial"/>
        </w:rPr>
        <w:t>o bien, declare en su caso 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E44359" w:rsidRDefault="00E44359" w:rsidP="005A74AC">
      <w:pPr>
        <w:spacing w:before="60" w:line="348" w:lineRule="auto"/>
        <w:jc w:val="both"/>
        <w:rPr>
          <w:rFonts w:ascii="Lato" w:hAnsi="Lato" w:cs="Arial"/>
          <w:b/>
        </w:rPr>
      </w:pPr>
    </w:p>
    <w:p w:rsidR="000A471E" w:rsidRDefault="000A471E" w:rsidP="005A74AC">
      <w:pPr>
        <w:spacing w:before="60" w:line="348" w:lineRule="auto"/>
        <w:jc w:val="both"/>
        <w:rPr>
          <w:rFonts w:ascii="Lato" w:hAnsi="Lato" w:cs="Arial"/>
        </w:rPr>
      </w:pPr>
      <w:r w:rsidRPr="00FA3E18">
        <w:rPr>
          <w:rFonts w:ascii="Lato" w:hAnsi="Lato" w:cs="Arial"/>
          <w:b/>
        </w:rPr>
        <w:t xml:space="preserve">Notifíquese </w:t>
      </w:r>
      <w:r w:rsidRPr="00524F07">
        <w:rPr>
          <w:rFonts w:ascii="Lato" w:hAnsi="Lato" w:cs="Arial"/>
          <w:b/>
        </w:rPr>
        <w:t>y entréguese copia de esta acta a</w:t>
      </w:r>
      <w:r>
        <w:rPr>
          <w:rFonts w:ascii="Lato" w:hAnsi="Lato" w:cs="Arial"/>
          <w:b/>
        </w:rPr>
        <w:t>l</w:t>
      </w:r>
      <w:r w:rsidRPr="00524F07">
        <w:rPr>
          <w:rFonts w:ascii="Lato" w:hAnsi="Lato" w:cs="Arial"/>
          <w:b/>
        </w:rPr>
        <w:t xml:space="preserve"> </w:t>
      </w:r>
      <w:r>
        <w:rPr>
          <w:rFonts w:ascii="Lato" w:hAnsi="Lato" w:cs="Arial"/>
          <w:b/>
        </w:rPr>
        <w:t>peticionari</w:t>
      </w:r>
      <w:r w:rsidR="003B3EE4">
        <w:rPr>
          <w:rFonts w:ascii="Lato" w:hAnsi="Lato" w:cs="Arial"/>
          <w:b/>
        </w:rPr>
        <w:t>o</w:t>
      </w:r>
      <w:r>
        <w:rPr>
          <w:rFonts w:ascii="Lato" w:hAnsi="Lato" w:cs="Arial"/>
          <w:b/>
        </w:rPr>
        <w:t xml:space="preserve"> </w:t>
      </w:r>
      <w:r w:rsidRPr="00617577">
        <w:rPr>
          <w:rFonts w:ascii="Lato" w:hAnsi="Lato" w:cs="Arial"/>
        </w:rPr>
        <w:t>de la solicitud</w:t>
      </w:r>
      <w:r>
        <w:rPr>
          <w:rFonts w:ascii="Lato" w:hAnsi="Lato" w:cs="Arial"/>
          <w:b/>
        </w:rPr>
        <w:t xml:space="preserve"> </w:t>
      </w:r>
      <w:r>
        <w:rPr>
          <w:rFonts w:ascii="Lato" w:hAnsi="Lato" w:cs="Arial"/>
        </w:rPr>
        <w:t>registrada en la Plataforma Nacional de Transparencia con l</w:t>
      </w:r>
      <w:r w:rsidR="00540CF7">
        <w:rPr>
          <w:rFonts w:ascii="Lato" w:hAnsi="Lato" w:cs="Arial"/>
        </w:rPr>
        <w:t>os</w:t>
      </w:r>
      <w:r>
        <w:rPr>
          <w:rFonts w:ascii="Lato" w:hAnsi="Lato" w:cs="Arial"/>
        </w:rPr>
        <w:t xml:space="preserve"> número</w:t>
      </w:r>
      <w:r w:rsidR="00540CF7">
        <w:rPr>
          <w:rFonts w:ascii="Lato" w:hAnsi="Lato" w:cs="Arial"/>
        </w:rPr>
        <w:t>s</w:t>
      </w:r>
      <w:r>
        <w:rPr>
          <w:rFonts w:ascii="Lato" w:hAnsi="Lato" w:cs="Arial"/>
        </w:rPr>
        <w:t xml:space="preserve"> de folio </w:t>
      </w:r>
      <w:r w:rsidR="00540CF7">
        <w:rPr>
          <w:rFonts w:ascii="Lato" w:hAnsi="Lato" w:cs="Arial"/>
        </w:rPr>
        <w:t>02005842200027</w:t>
      </w:r>
      <w:r w:rsidR="005A74AC">
        <w:rPr>
          <w:rFonts w:ascii="Lato" w:hAnsi="Lato" w:cs="Arial"/>
        </w:rPr>
        <w:t>2</w:t>
      </w:r>
      <w:r w:rsidR="00540CF7">
        <w:rPr>
          <w:rFonts w:ascii="Lato" w:hAnsi="Lato" w:cs="Arial"/>
        </w:rPr>
        <w:t xml:space="preserve"> </w:t>
      </w:r>
      <w:r w:rsidRPr="007A2FA2">
        <w:rPr>
          <w:rFonts w:ascii="Lato" w:hAnsi="Lato" w:cs="Arial"/>
        </w:rPr>
        <w:t>de conformidad a la ley de la materia</w:t>
      </w:r>
      <w:r>
        <w:rPr>
          <w:rFonts w:ascii="Lato" w:hAnsi="Lato" w:cs="Arial"/>
        </w:rPr>
        <w:t xml:space="preserve">. Igualmente </w:t>
      </w:r>
      <w:r w:rsidRPr="00524F07">
        <w:rPr>
          <w:rFonts w:ascii="Lato" w:hAnsi="Lato" w:cs="Arial"/>
          <w:b/>
        </w:rPr>
        <w:t>deberá notificarse</w:t>
      </w:r>
      <w:r>
        <w:rPr>
          <w:rFonts w:ascii="Lato" w:hAnsi="Lato" w:cs="Arial"/>
        </w:rPr>
        <w:t xml:space="preserve"> vía correo electrónico, por conducto de la Unidad de Transparencia, </w:t>
      </w:r>
      <w:r w:rsidRPr="00617577">
        <w:rPr>
          <w:rFonts w:ascii="Lato" w:hAnsi="Lato" w:cs="Arial"/>
          <w:b/>
        </w:rPr>
        <w:t>a</w:t>
      </w:r>
      <w:r w:rsidR="005A74AC">
        <w:rPr>
          <w:rFonts w:ascii="Lato" w:hAnsi="Lato" w:cs="Arial"/>
          <w:b/>
        </w:rPr>
        <w:t xml:space="preserve">l </w:t>
      </w:r>
      <w:r w:rsidR="005A74AC" w:rsidRPr="00213334">
        <w:rPr>
          <w:rFonts w:ascii="Lato" w:hAnsi="Lato" w:cs="Arial"/>
          <w:b/>
        </w:rPr>
        <w:t>Juez Mixto de Primera Instancia de Playas de Rosarito, Baja California,</w:t>
      </w:r>
      <w:r w:rsidR="005A74AC">
        <w:rPr>
          <w:rFonts w:ascii="Lato" w:hAnsi="Lato" w:cs="Arial"/>
          <w:b/>
        </w:rPr>
        <w:t xml:space="preserve"> </w:t>
      </w:r>
      <w:r w:rsidR="005A74AC" w:rsidRPr="00213334">
        <w:rPr>
          <w:rFonts w:ascii="Lato" w:hAnsi="Lato" w:cs="Arial"/>
          <w:b/>
        </w:rPr>
        <w:t>la</w:t>
      </w:r>
      <w:r w:rsidR="005A74AC">
        <w:rPr>
          <w:rFonts w:ascii="Lato" w:hAnsi="Lato" w:cs="Arial"/>
          <w:b/>
        </w:rPr>
        <w:t>s</w:t>
      </w:r>
      <w:r w:rsidR="005A74AC" w:rsidRPr="00213334">
        <w:rPr>
          <w:rFonts w:ascii="Lato" w:hAnsi="Lato" w:cs="Arial"/>
          <w:b/>
        </w:rPr>
        <w:t xml:space="preserve"> Jueza</w:t>
      </w:r>
      <w:r w:rsidR="005A74AC">
        <w:rPr>
          <w:rFonts w:ascii="Lato" w:hAnsi="Lato" w:cs="Arial"/>
          <w:b/>
        </w:rPr>
        <w:t>s</w:t>
      </w:r>
      <w:r w:rsidR="005A74AC" w:rsidRPr="00213334">
        <w:rPr>
          <w:rFonts w:ascii="Lato" w:hAnsi="Lato" w:cs="Arial"/>
          <w:b/>
        </w:rPr>
        <w:t xml:space="preserve"> Primero</w:t>
      </w:r>
      <w:r w:rsidR="005A74AC">
        <w:rPr>
          <w:rFonts w:ascii="Lato" w:hAnsi="Lato" w:cs="Arial"/>
          <w:b/>
        </w:rPr>
        <w:t>, Segundo, Tercero y Cuarto</w:t>
      </w:r>
      <w:r w:rsidR="005A74AC" w:rsidRPr="00213334">
        <w:rPr>
          <w:rFonts w:ascii="Lato" w:hAnsi="Lato" w:cs="Arial"/>
          <w:b/>
        </w:rPr>
        <w:t xml:space="preserve"> de Primera instancia Penal de Tijuana, Baja California,</w:t>
      </w:r>
      <w:r w:rsidR="005A74AC">
        <w:rPr>
          <w:rFonts w:ascii="Lato" w:hAnsi="Lato" w:cs="Arial"/>
          <w:b/>
        </w:rPr>
        <w:t xml:space="preserve"> el </w:t>
      </w:r>
      <w:r w:rsidR="005A74AC" w:rsidRPr="001B0B60">
        <w:rPr>
          <w:rFonts w:ascii="Lato" w:hAnsi="Lato" w:cs="Arial"/>
          <w:b/>
        </w:rPr>
        <w:t>Juez Único de Primera Instancia Penal por Ministerio de Ley de Ensenada, Baja California</w:t>
      </w:r>
      <w:r w:rsidR="005A74AC">
        <w:rPr>
          <w:rFonts w:ascii="Lato" w:hAnsi="Lato" w:cs="Arial"/>
          <w:b/>
        </w:rPr>
        <w:t xml:space="preserve"> y el </w:t>
      </w:r>
      <w:r w:rsidR="005A74AC" w:rsidRPr="00222198">
        <w:rPr>
          <w:rFonts w:ascii="Lato" w:hAnsi="Lato" w:cs="Arial"/>
          <w:b/>
        </w:rPr>
        <w:t>Juez Único Provisional de Primera Instancia Penal de Mexicali, Baja California</w:t>
      </w:r>
      <w:r>
        <w:rPr>
          <w:rFonts w:ascii="Lato" w:hAnsi="Lato" w:cs="Arial"/>
          <w:b/>
        </w:rPr>
        <w:t xml:space="preserve">, </w:t>
      </w:r>
      <w:r>
        <w:rPr>
          <w:rFonts w:ascii="Lato" w:hAnsi="Lato" w:cs="Arial"/>
        </w:rPr>
        <w:t>la autorizaci</w:t>
      </w:r>
      <w:r w:rsidR="005A74AC">
        <w:rPr>
          <w:rFonts w:ascii="Lato" w:hAnsi="Lato" w:cs="Arial"/>
        </w:rPr>
        <w:t>ó</w:t>
      </w:r>
      <w:r>
        <w:rPr>
          <w:rFonts w:ascii="Lato" w:hAnsi="Lato" w:cs="Arial"/>
        </w:rPr>
        <w:t>n de la ampliaci</w:t>
      </w:r>
      <w:r w:rsidR="005A74AC">
        <w:rPr>
          <w:rFonts w:ascii="Lato" w:hAnsi="Lato" w:cs="Arial"/>
        </w:rPr>
        <w:t>ó</w:t>
      </w:r>
      <w:r>
        <w:rPr>
          <w:rFonts w:ascii="Lato" w:hAnsi="Lato" w:cs="Arial"/>
        </w:rPr>
        <w:t>n de plazo solicitada, para su conocimiento y fines legales correspondientes, haciéndole</w:t>
      </w:r>
      <w:r w:rsidR="003B3EE4">
        <w:rPr>
          <w:rFonts w:ascii="Lato" w:hAnsi="Lato" w:cs="Arial"/>
        </w:rPr>
        <w:t>s</w:t>
      </w:r>
      <w:r>
        <w:rPr>
          <w:rFonts w:ascii="Lato" w:hAnsi="Lato" w:cs="Arial"/>
        </w:rPr>
        <w:t xml:space="preserve"> saber del nuevo plazo que tiene</w:t>
      </w:r>
      <w:r w:rsidR="003B3EE4">
        <w:rPr>
          <w:rFonts w:ascii="Lato" w:hAnsi="Lato" w:cs="Arial"/>
        </w:rPr>
        <w:t>n</w:t>
      </w:r>
      <w:r>
        <w:rPr>
          <w:rFonts w:ascii="Lato" w:hAnsi="Lato" w:cs="Arial"/>
        </w:rPr>
        <w:t xml:space="preserve"> para remitir la respuesta a dicha Unidad para su procesamiento, entrega y</w:t>
      </w:r>
      <w:r w:rsidR="00AE1056">
        <w:rPr>
          <w:rFonts w:ascii="Lato" w:hAnsi="Lato" w:cs="Arial"/>
        </w:rPr>
        <w:t xml:space="preserve"> </w:t>
      </w:r>
      <w:r>
        <w:rPr>
          <w:rFonts w:ascii="Lato" w:hAnsi="Lato" w:cs="Arial"/>
        </w:rPr>
        <w:t>notificación al solicitante.</w:t>
      </w:r>
    </w:p>
    <w:p w:rsidR="000A471E" w:rsidRDefault="00AE1056" w:rsidP="000A471E">
      <w:pPr>
        <w:spacing w:before="60" w:line="348" w:lineRule="auto"/>
        <w:jc w:val="distribute"/>
        <w:rPr>
          <w:rFonts w:ascii="Lato" w:hAnsi="Lato" w:cs="Arial"/>
        </w:rPr>
      </w:pPr>
      <w:r>
        <w:rPr>
          <w:rFonts w:ascii="Lato" w:hAnsi="Lato" w:cs="Arial"/>
        </w:rPr>
        <w:t xml:space="preserve"> </w:t>
      </w:r>
    </w:p>
    <w:p w:rsidR="000A471E" w:rsidRPr="007A2FA2" w:rsidRDefault="000A471E" w:rsidP="000A471E">
      <w:pPr>
        <w:spacing w:line="360" w:lineRule="auto"/>
        <w:jc w:val="both"/>
        <w:rPr>
          <w:rFonts w:ascii="Lato" w:hAnsi="Lato" w:cs="Arial"/>
        </w:rPr>
      </w:pPr>
      <w:r w:rsidRPr="007A2FA2">
        <w:rPr>
          <w:rFonts w:ascii="Lato" w:hAnsi="Lato" w:cs="Arial"/>
        </w:rPr>
        <w:t>Sin otro asunto que tratar, se cierra</w:t>
      </w:r>
      <w:r>
        <w:rPr>
          <w:rFonts w:ascii="Lato" w:hAnsi="Lato" w:cs="Arial"/>
        </w:rPr>
        <w:t xml:space="preserve"> esta sesión, siendo las nueve horas con treinta minutos del día </w:t>
      </w:r>
      <w:r w:rsidR="00775460">
        <w:rPr>
          <w:rFonts w:ascii="Lato" w:hAnsi="Lato" w:cs="Arial"/>
        </w:rPr>
        <w:t>2</w:t>
      </w:r>
      <w:r w:rsidR="005A74AC">
        <w:rPr>
          <w:rFonts w:ascii="Lato" w:hAnsi="Lato" w:cs="Arial"/>
        </w:rPr>
        <w:t>9</w:t>
      </w:r>
      <w:r w:rsidR="00775460">
        <w:rPr>
          <w:rFonts w:ascii="Lato" w:hAnsi="Lato" w:cs="Arial"/>
        </w:rPr>
        <w:t xml:space="preserve"> </w:t>
      </w:r>
      <w:r>
        <w:rPr>
          <w:rFonts w:ascii="Lato" w:hAnsi="Lato" w:cs="Arial"/>
        </w:rPr>
        <w:t>de junio de 2022</w:t>
      </w:r>
      <w:r w:rsidRPr="007A2FA2">
        <w:rPr>
          <w:rFonts w:ascii="Lato" w:hAnsi="Lato" w:cs="Arial"/>
        </w:rPr>
        <w:t>.</w:t>
      </w:r>
    </w:p>
    <w:p w:rsidR="00AE73DF" w:rsidRDefault="00AE73DF" w:rsidP="00AE73DF">
      <w:pPr>
        <w:jc w:val="center"/>
        <w:rPr>
          <w:rFonts w:ascii="Lato" w:hAnsi="Lato" w:cs="Arial"/>
          <w:bCs/>
        </w:rPr>
      </w:pPr>
    </w:p>
    <w:p w:rsidR="003B3EE4" w:rsidRDefault="003B3EE4" w:rsidP="00AE73DF">
      <w:pPr>
        <w:jc w:val="center"/>
        <w:rPr>
          <w:rFonts w:ascii="Lato" w:hAnsi="Lato" w:cs="Arial"/>
          <w:bCs/>
        </w:rPr>
      </w:pPr>
    </w:p>
    <w:p w:rsidR="00AE73DF" w:rsidRDefault="00AE73DF"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ALEJANDRO ISAAC FRAGOZO LÓPEZ</w:t>
      </w:r>
    </w:p>
    <w:p w:rsidR="00AE73DF" w:rsidRPr="007A2FA2" w:rsidRDefault="00AE73DF" w:rsidP="00AE73DF">
      <w:pPr>
        <w:jc w:val="center"/>
        <w:rPr>
          <w:rFonts w:ascii="Lato" w:hAnsi="Lato" w:cs="Arial"/>
          <w:bCs/>
        </w:rPr>
      </w:pPr>
      <w:r w:rsidRPr="007A2FA2">
        <w:rPr>
          <w:rFonts w:ascii="Lato" w:hAnsi="Lato" w:cs="Arial"/>
          <w:bCs/>
        </w:rPr>
        <w:t xml:space="preserve">Presidente del Tribunal Superior de Justicia y </w:t>
      </w:r>
    </w:p>
    <w:p w:rsidR="00AE73DF" w:rsidRPr="007A2FA2" w:rsidRDefault="00AE73DF" w:rsidP="00AE73DF">
      <w:pPr>
        <w:jc w:val="center"/>
        <w:rPr>
          <w:rFonts w:ascii="Lato" w:hAnsi="Lato" w:cs="Arial"/>
          <w:bCs/>
        </w:rPr>
      </w:pPr>
      <w:r w:rsidRPr="007A2FA2">
        <w:rPr>
          <w:rFonts w:ascii="Lato" w:hAnsi="Lato" w:cs="Arial"/>
          <w:bCs/>
        </w:rPr>
        <w:t xml:space="preserve">del Consejo de la Judicatura del Estado </w:t>
      </w: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NELSON ALONSO KIM SALAS</w:t>
      </w:r>
    </w:p>
    <w:p w:rsidR="00AE73DF" w:rsidRDefault="00AE73DF" w:rsidP="00AE73DF">
      <w:pPr>
        <w:jc w:val="center"/>
        <w:rPr>
          <w:rFonts w:ascii="Lato" w:hAnsi="Lato" w:cs="Arial"/>
          <w:bCs/>
        </w:rPr>
      </w:pPr>
      <w:r>
        <w:rPr>
          <w:rFonts w:ascii="Lato" w:hAnsi="Lato" w:cs="Arial"/>
          <w:bCs/>
        </w:rPr>
        <w:t>Adscrito a la Cuarta Sala del Tribunal Superior de Justicia</w:t>
      </w: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AE73DF" w:rsidRPr="007A2FA2" w:rsidRDefault="00AE73DF" w:rsidP="00AE73DF">
      <w:pPr>
        <w:jc w:val="center"/>
        <w:rPr>
          <w:rFonts w:ascii="Lato" w:hAnsi="Lato" w:cs="Arial"/>
          <w:bCs/>
        </w:rPr>
      </w:pPr>
      <w:r w:rsidRPr="00033625">
        <w:rPr>
          <w:rFonts w:ascii="Lato" w:hAnsi="Lato" w:cs="Arial"/>
          <w:bCs/>
        </w:rPr>
        <w:t>LIC. FRANCISCO JAVIER MERCADO FLORES</w:t>
      </w:r>
    </w:p>
    <w:p w:rsidR="00AE73DF" w:rsidRPr="007A2FA2" w:rsidRDefault="00AE73DF" w:rsidP="00AE73D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C.P. ROSAURA ZAMORA ROBLES</w:t>
      </w:r>
    </w:p>
    <w:p w:rsidR="00AE73DF" w:rsidRPr="007A2FA2" w:rsidRDefault="00AE73DF" w:rsidP="00AE73DF">
      <w:pPr>
        <w:jc w:val="center"/>
        <w:rPr>
          <w:rFonts w:ascii="Lato" w:hAnsi="Lato" w:cs="Arial"/>
          <w:bCs/>
        </w:rPr>
      </w:pPr>
      <w:r w:rsidRPr="007A2FA2">
        <w:rPr>
          <w:rFonts w:ascii="Lato" w:hAnsi="Lato" w:cs="Arial"/>
          <w:bCs/>
        </w:rPr>
        <w:t>Oficial Mayor del Consejo de la Judicatura</w:t>
      </w: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3B3EE4" w:rsidRDefault="003B3EE4" w:rsidP="003B3EE4">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AE73DF" w:rsidRPr="007A2FA2" w:rsidRDefault="00AE73DF" w:rsidP="00AE73DF">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Pr="007A2FA2" w:rsidRDefault="00AE73DF" w:rsidP="00AE73DF">
      <w:pPr>
        <w:jc w:val="center"/>
        <w:rPr>
          <w:rFonts w:ascii="Lato" w:hAnsi="Lato" w:cs="Arial"/>
          <w:bCs/>
        </w:rPr>
      </w:pPr>
      <w:r w:rsidRPr="007A2FA2">
        <w:rPr>
          <w:rFonts w:ascii="Lato" w:hAnsi="Lato" w:cs="Arial"/>
          <w:bCs/>
        </w:rPr>
        <w:t>M.D. ELSA AMALIA KULJACHA LERMA</w:t>
      </w:r>
    </w:p>
    <w:p w:rsidR="00AE73DF" w:rsidRDefault="00AE73DF" w:rsidP="00AE73DF">
      <w:pPr>
        <w:jc w:val="center"/>
        <w:rPr>
          <w:rFonts w:ascii="Lato" w:hAnsi="Lato" w:cs="Arial"/>
          <w:bCs/>
        </w:rPr>
      </w:pPr>
      <w:r w:rsidRPr="007A2FA2">
        <w:rPr>
          <w:rFonts w:ascii="Lato" w:hAnsi="Lato" w:cs="Arial"/>
          <w:bCs/>
        </w:rPr>
        <w:t>Secretaria Técnica del Comité</w:t>
      </w:r>
    </w:p>
    <w:p w:rsidR="000205D5" w:rsidRDefault="000205D5" w:rsidP="000205D5">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bookmarkStart w:id="0" w:name="_GoBack"/>
      <w:bookmarkEnd w:id="0"/>
    </w:p>
    <w:sectPr w:rsidR="000205D5"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77" w:rsidRDefault="00567577" w:rsidP="002347B5">
      <w:r>
        <w:separator/>
      </w:r>
    </w:p>
  </w:endnote>
  <w:endnote w:type="continuationSeparator" w:id="0">
    <w:p w:rsidR="00567577" w:rsidRDefault="00567577"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A356D4">
          <w:pPr>
            <w:pStyle w:val="Piedepgina"/>
            <w:rPr>
              <w:rFonts w:ascii="Lato" w:hAnsi="Lato" w:cs="Arial"/>
            </w:rPr>
          </w:pPr>
          <w:r w:rsidRPr="00DA524A">
            <w:rPr>
              <w:rFonts w:ascii="Lato" w:hAnsi="Lato" w:cs="Arial"/>
            </w:rPr>
            <w:t>Acta relati</w:t>
          </w:r>
          <w:r>
            <w:rPr>
              <w:rFonts w:ascii="Lato" w:hAnsi="Lato" w:cs="Arial"/>
            </w:rPr>
            <w:t xml:space="preserve">va a </w:t>
          </w:r>
          <w:r w:rsidR="00B149FC">
            <w:rPr>
              <w:rFonts w:ascii="Lato" w:hAnsi="Lato" w:cs="Arial"/>
            </w:rPr>
            <w:t>l</w:t>
          </w:r>
          <w:r w:rsidR="007039A9">
            <w:rPr>
              <w:rFonts w:ascii="Lato" w:hAnsi="Lato" w:cs="Arial"/>
            </w:rPr>
            <w:t>a Sesión Extraordinaria CT/SE/3</w:t>
          </w:r>
          <w:r w:rsidR="00A356D4">
            <w:rPr>
              <w:rFonts w:ascii="Lato" w:hAnsi="Lato" w:cs="Arial"/>
            </w:rPr>
            <w:t>6</w:t>
          </w:r>
          <w:r w:rsidR="00B149FC">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096913" w:rsidRPr="00DA524A">
            <w:rPr>
              <w:rFonts w:ascii="Lato" w:hAnsi="Lato" w:cs="Arial"/>
            </w:rPr>
            <w:fldChar w:fldCharType="begin"/>
          </w:r>
          <w:r w:rsidRPr="00DA524A">
            <w:rPr>
              <w:rFonts w:ascii="Lato" w:hAnsi="Lato" w:cs="Arial"/>
            </w:rPr>
            <w:instrText xml:space="preserve"> PAGE   \* MERGEFORMAT </w:instrText>
          </w:r>
          <w:r w:rsidR="00096913" w:rsidRPr="00DA524A">
            <w:rPr>
              <w:rFonts w:ascii="Lato" w:hAnsi="Lato" w:cs="Arial"/>
            </w:rPr>
            <w:fldChar w:fldCharType="separate"/>
          </w:r>
          <w:r w:rsidR="008C37A8">
            <w:rPr>
              <w:rFonts w:ascii="Lato" w:hAnsi="Lato" w:cs="Arial"/>
              <w:noProof/>
            </w:rPr>
            <w:t>9</w:t>
          </w:r>
          <w:r w:rsidR="00096913" w:rsidRPr="00DA524A">
            <w:rPr>
              <w:rFonts w:ascii="Lato" w:hAnsi="Lato" w:cs="Arial"/>
            </w:rPr>
            <w:fldChar w:fldCharType="end"/>
          </w:r>
          <w:r w:rsidRPr="00DA524A">
            <w:rPr>
              <w:rFonts w:ascii="Lato" w:hAnsi="Lato" w:cs="Arial"/>
            </w:rPr>
            <w:t xml:space="preserve"> de </w:t>
          </w:r>
          <w:r w:rsidR="00567577">
            <w:fldChar w:fldCharType="begin"/>
          </w:r>
          <w:r w:rsidR="00567577">
            <w:instrText xml:space="preserve"> NUMPAGES   \* MERGEFORMAT </w:instrText>
          </w:r>
          <w:r w:rsidR="00567577">
            <w:fldChar w:fldCharType="separate"/>
          </w:r>
          <w:r w:rsidR="008C37A8" w:rsidRPr="008C37A8">
            <w:rPr>
              <w:rFonts w:ascii="Lato" w:hAnsi="Lato" w:cs="Arial"/>
              <w:noProof/>
            </w:rPr>
            <w:t>9</w:t>
          </w:r>
          <w:r w:rsidR="00567577">
            <w:rPr>
              <w:rFonts w:ascii="Lato" w:hAnsi="Lato" w:cs="Arial"/>
              <w:noProof/>
            </w:rPr>
            <w:fldChar w:fldCharType="end"/>
          </w:r>
        </w:p>
      </w:tc>
    </w:tr>
  </w:tbl>
  <w:p w:rsidR="00FB7214" w:rsidRPr="00DA524A" w:rsidRDefault="0056757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846E39">
          <w:pPr>
            <w:pStyle w:val="Piedepgina"/>
            <w:rPr>
              <w:rFonts w:ascii="Lato" w:hAnsi="Lato" w:cs="Arial"/>
            </w:rPr>
          </w:pPr>
          <w:r w:rsidRPr="00DA524A">
            <w:rPr>
              <w:rFonts w:ascii="Lato" w:hAnsi="Lato" w:cs="Arial"/>
            </w:rPr>
            <w:t>Acta relati</w:t>
          </w:r>
          <w:r>
            <w:rPr>
              <w:rFonts w:ascii="Lato" w:hAnsi="Lato" w:cs="Arial"/>
            </w:rPr>
            <w:t>va a la Sesión Extraordinaria CT/SE/</w:t>
          </w:r>
          <w:r w:rsidR="003442C3">
            <w:rPr>
              <w:rFonts w:ascii="Lato" w:hAnsi="Lato" w:cs="Arial"/>
            </w:rPr>
            <w:t>36</w:t>
          </w:r>
          <w:r w:rsidR="00846E39">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096913" w:rsidRPr="00DA524A">
            <w:rPr>
              <w:rFonts w:ascii="Lato" w:hAnsi="Lato" w:cs="Arial"/>
            </w:rPr>
            <w:fldChar w:fldCharType="begin"/>
          </w:r>
          <w:r w:rsidRPr="00DA524A">
            <w:rPr>
              <w:rFonts w:ascii="Lato" w:hAnsi="Lato" w:cs="Arial"/>
            </w:rPr>
            <w:instrText xml:space="preserve"> PAGE   \* MERGEFORMAT </w:instrText>
          </w:r>
          <w:r w:rsidR="00096913" w:rsidRPr="00DA524A">
            <w:rPr>
              <w:rFonts w:ascii="Lato" w:hAnsi="Lato" w:cs="Arial"/>
            </w:rPr>
            <w:fldChar w:fldCharType="separate"/>
          </w:r>
          <w:r w:rsidR="008C37A8">
            <w:rPr>
              <w:rFonts w:ascii="Lato" w:hAnsi="Lato" w:cs="Arial"/>
              <w:noProof/>
            </w:rPr>
            <w:t>1</w:t>
          </w:r>
          <w:r w:rsidR="00096913" w:rsidRPr="00DA524A">
            <w:rPr>
              <w:rFonts w:ascii="Lato" w:hAnsi="Lato" w:cs="Arial"/>
            </w:rPr>
            <w:fldChar w:fldCharType="end"/>
          </w:r>
          <w:r w:rsidRPr="00DA524A">
            <w:rPr>
              <w:rFonts w:ascii="Lato" w:hAnsi="Lato" w:cs="Arial"/>
            </w:rPr>
            <w:t xml:space="preserve"> de </w:t>
          </w:r>
          <w:r w:rsidR="00567577">
            <w:fldChar w:fldCharType="begin"/>
          </w:r>
          <w:r w:rsidR="00567577">
            <w:instrText xml:space="preserve"> NUMPAGES   \* MERGEFORMAT </w:instrText>
          </w:r>
          <w:r w:rsidR="00567577">
            <w:fldChar w:fldCharType="separate"/>
          </w:r>
          <w:r w:rsidR="008C37A8" w:rsidRPr="008C37A8">
            <w:rPr>
              <w:rFonts w:ascii="Lato" w:hAnsi="Lato" w:cs="Arial"/>
              <w:noProof/>
            </w:rPr>
            <w:t>9</w:t>
          </w:r>
          <w:r w:rsidR="00567577">
            <w:rPr>
              <w:rFonts w:ascii="Lato" w:hAnsi="Lato" w:cs="Arial"/>
              <w:noProof/>
            </w:rPr>
            <w:fldChar w:fldCharType="end"/>
          </w:r>
        </w:p>
      </w:tc>
    </w:tr>
  </w:tbl>
  <w:p w:rsidR="00FB7214" w:rsidRDefault="005675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77" w:rsidRDefault="00567577" w:rsidP="002347B5">
      <w:r>
        <w:separator/>
      </w:r>
    </w:p>
  </w:footnote>
  <w:footnote w:type="continuationSeparator" w:id="0">
    <w:p w:rsidR="00567577" w:rsidRDefault="00567577"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56757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015F47"/>
    <w:rsid w:val="000205D5"/>
    <w:rsid w:val="00053FE3"/>
    <w:rsid w:val="00073E89"/>
    <w:rsid w:val="00084589"/>
    <w:rsid w:val="00096913"/>
    <w:rsid w:val="000A471E"/>
    <w:rsid w:val="000B08D4"/>
    <w:rsid w:val="000B3D28"/>
    <w:rsid w:val="000C2C71"/>
    <w:rsid w:val="000F05FE"/>
    <w:rsid w:val="00190C08"/>
    <w:rsid w:val="001A0B18"/>
    <w:rsid w:val="001A565E"/>
    <w:rsid w:val="001B0B60"/>
    <w:rsid w:val="001C1308"/>
    <w:rsid w:val="001C3A4C"/>
    <w:rsid w:val="001D2921"/>
    <w:rsid w:val="001D7567"/>
    <w:rsid w:val="001E3A20"/>
    <w:rsid w:val="00213334"/>
    <w:rsid w:val="002157E0"/>
    <w:rsid w:val="00222198"/>
    <w:rsid w:val="00227BF4"/>
    <w:rsid w:val="002347B5"/>
    <w:rsid w:val="00254DD0"/>
    <w:rsid w:val="002713D1"/>
    <w:rsid w:val="00291BF3"/>
    <w:rsid w:val="002B1DDD"/>
    <w:rsid w:val="002C5588"/>
    <w:rsid w:val="002E0FCF"/>
    <w:rsid w:val="002E6C5B"/>
    <w:rsid w:val="003021B5"/>
    <w:rsid w:val="003043C7"/>
    <w:rsid w:val="00322565"/>
    <w:rsid w:val="003442C3"/>
    <w:rsid w:val="00361DC5"/>
    <w:rsid w:val="00370E28"/>
    <w:rsid w:val="00371823"/>
    <w:rsid w:val="00381EF1"/>
    <w:rsid w:val="00385CCB"/>
    <w:rsid w:val="003A5A14"/>
    <w:rsid w:val="003B3EE4"/>
    <w:rsid w:val="003E3727"/>
    <w:rsid w:val="004022EE"/>
    <w:rsid w:val="00402BEB"/>
    <w:rsid w:val="004066CF"/>
    <w:rsid w:val="0042253E"/>
    <w:rsid w:val="00440A61"/>
    <w:rsid w:val="004667BD"/>
    <w:rsid w:val="004701AA"/>
    <w:rsid w:val="00473A4C"/>
    <w:rsid w:val="00481DC7"/>
    <w:rsid w:val="004B1E93"/>
    <w:rsid w:val="004C5E41"/>
    <w:rsid w:val="004E21D9"/>
    <w:rsid w:val="004E294D"/>
    <w:rsid w:val="004E5F3D"/>
    <w:rsid w:val="00506E5E"/>
    <w:rsid w:val="00540CF7"/>
    <w:rsid w:val="00543CF8"/>
    <w:rsid w:val="005458AA"/>
    <w:rsid w:val="00561B3F"/>
    <w:rsid w:val="00567577"/>
    <w:rsid w:val="00567D6F"/>
    <w:rsid w:val="0058291A"/>
    <w:rsid w:val="00590D2F"/>
    <w:rsid w:val="00595D00"/>
    <w:rsid w:val="005A0EA6"/>
    <w:rsid w:val="005A74AC"/>
    <w:rsid w:val="005B56DF"/>
    <w:rsid w:val="005C165F"/>
    <w:rsid w:val="005D1A05"/>
    <w:rsid w:val="0061630C"/>
    <w:rsid w:val="00616BD9"/>
    <w:rsid w:val="00617577"/>
    <w:rsid w:val="0061794F"/>
    <w:rsid w:val="00617CC4"/>
    <w:rsid w:val="00626171"/>
    <w:rsid w:val="00655F84"/>
    <w:rsid w:val="00667122"/>
    <w:rsid w:val="0067747A"/>
    <w:rsid w:val="00680563"/>
    <w:rsid w:val="00695962"/>
    <w:rsid w:val="006A5C6F"/>
    <w:rsid w:val="006C682E"/>
    <w:rsid w:val="006C745E"/>
    <w:rsid w:val="007039A9"/>
    <w:rsid w:val="00711684"/>
    <w:rsid w:val="00721752"/>
    <w:rsid w:val="0073793D"/>
    <w:rsid w:val="00772E5E"/>
    <w:rsid w:val="00775460"/>
    <w:rsid w:val="00775DC0"/>
    <w:rsid w:val="00793D7F"/>
    <w:rsid w:val="00797D0F"/>
    <w:rsid w:val="007A4BDF"/>
    <w:rsid w:val="007B51A7"/>
    <w:rsid w:val="007C1C03"/>
    <w:rsid w:val="007D2075"/>
    <w:rsid w:val="007E5485"/>
    <w:rsid w:val="007F2364"/>
    <w:rsid w:val="00812C1E"/>
    <w:rsid w:val="008434B8"/>
    <w:rsid w:val="00844F66"/>
    <w:rsid w:val="008463F5"/>
    <w:rsid w:val="00846E39"/>
    <w:rsid w:val="008512C2"/>
    <w:rsid w:val="0085335F"/>
    <w:rsid w:val="00870DAA"/>
    <w:rsid w:val="00872AC5"/>
    <w:rsid w:val="008B43E4"/>
    <w:rsid w:val="008C20A8"/>
    <w:rsid w:val="008C37A8"/>
    <w:rsid w:val="008D0348"/>
    <w:rsid w:val="00906680"/>
    <w:rsid w:val="0091513C"/>
    <w:rsid w:val="00953260"/>
    <w:rsid w:val="00967D25"/>
    <w:rsid w:val="009716D6"/>
    <w:rsid w:val="009A4CD7"/>
    <w:rsid w:val="009A6384"/>
    <w:rsid w:val="009A63D2"/>
    <w:rsid w:val="009A776D"/>
    <w:rsid w:val="009B3606"/>
    <w:rsid w:val="009F4700"/>
    <w:rsid w:val="00A13581"/>
    <w:rsid w:val="00A3481E"/>
    <w:rsid w:val="00A356D4"/>
    <w:rsid w:val="00A51319"/>
    <w:rsid w:val="00A7221A"/>
    <w:rsid w:val="00A81663"/>
    <w:rsid w:val="00AA5708"/>
    <w:rsid w:val="00AC33E6"/>
    <w:rsid w:val="00AC6B9D"/>
    <w:rsid w:val="00AD26F6"/>
    <w:rsid w:val="00AD4C38"/>
    <w:rsid w:val="00AE1056"/>
    <w:rsid w:val="00AE73DF"/>
    <w:rsid w:val="00B149FC"/>
    <w:rsid w:val="00B17AA9"/>
    <w:rsid w:val="00B53FA8"/>
    <w:rsid w:val="00B63B9F"/>
    <w:rsid w:val="00B66B0F"/>
    <w:rsid w:val="00B70269"/>
    <w:rsid w:val="00BB135C"/>
    <w:rsid w:val="00BD0D77"/>
    <w:rsid w:val="00BF5F52"/>
    <w:rsid w:val="00C359E7"/>
    <w:rsid w:val="00C41E21"/>
    <w:rsid w:val="00C47555"/>
    <w:rsid w:val="00C52378"/>
    <w:rsid w:val="00C527C9"/>
    <w:rsid w:val="00C80D7A"/>
    <w:rsid w:val="00C87B25"/>
    <w:rsid w:val="00CC0883"/>
    <w:rsid w:val="00CD0A3A"/>
    <w:rsid w:val="00CD2924"/>
    <w:rsid w:val="00CE48E4"/>
    <w:rsid w:val="00D04C05"/>
    <w:rsid w:val="00D10D24"/>
    <w:rsid w:val="00D23314"/>
    <w:rsid w:val="00D35522"/>
    <w:rsid w:val="00D47390"/>
    <w:rsid w:val="00D50F5C"/>
    <w:rsid w:val="00DB54D2"/>
    <w:rsid w:val="00DC421D"/>
    <w:rsid w:val="00DF30E6"/>
    <w:rsid w:val="00E3194C"/>
    <w:rsid w:val="00E33BEE"/>
    <w:rsid w:val="00E44359"/>
    <w:rsid w:val="00E46853"/>
    <w:rsid w:val="00E50217"/>
    <w:rsid w:val="00E54B03"/>
    <w:rsid w:val="00E71F68"/>
    <w:rsid w:val="00E844B4"/>
    <w:rsid w:val="00E96B9C"/>
    <w:rsid w:val="00EB0EB0"/>
    <w:rsid w:val="00EC5619"/>
    <w:rsid w:val="00ED3693"/>
    <w:rsid w:val="00F06B31"/>
    <w:rsid w:val="00F15091"/>
    <w:rsid w:val="00F153F2"/>
    <w:rsid w:val="00F23B59"/>
    <w:rsid w:val="00F321D4"/>
    <w:rsid w:val="00F42DDF"/>
    <w:rsid w:val="00F50E93"/>
    <w:rsid w:val="00F65B85"/>
    <w:rsid w:val="00F94353"/>
    <w:rsid w:val="00F96AEE"/>
    <w:rsid w:val="00FE2916"/>
    <w:rsid w:val="00FE5358"/>
    <w:rsid w:val="00FF4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2861</Words>
  <Characters>15740</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Amalia Kuljacha Lerma</dc:creator>
  <cp:lastModifiedBy>Margarita Uribe Perdomo</cp:lastModifiedBy>
  <cp:revision>4</cp:revision>
  <cp:lastPrinted>2022-06-29T20:16:00Z</cp:lastPrinted>
  <dcterms:created xsi:type="dcterms:W3CDTF">2022-06-29T20:15:00Z</dcterms:created>
  <dcterms:modified xsi:type="dcterms:W3CDTF">2022-06-29T21:58:00Z</dcterms:modified>
</cp:coreProperties>
</file>