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0"/>
      </w:tblGrid>
      <w:tr w:rsidR="005465B2" w:rsidRPr="005465B2" w:rsidTr="005465B2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0" w:type="dxa"/>
            </w:tcMar>
            <w:vAlign w:val="center"/>
            <w:hideMark/>
          </w:tcPr>
          <w:p w:rsidR="005465B2" w:rsidRPr="005465B2" w:rsidRDefault="005465B2" w:rsidP="005465B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proofErr w:type="spellStart"/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DOF</w:t>
            </w:r>
            <w:proofErr w:type="spellEnd"/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: 15/04/2016</w:t>
            </w:r>
          </w:p>
        </w:tc>
      </w:tr>
      <w:tr w:rsidR="005465B2" w:rsidRPr="005465B2" w:rsidTr="005465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65B2" w:rsidRPr="005465B2" w:rsidRDefault="005465B2" w:rsidP="005465B2">
            <w:pPr>
              <w:pBdr>
                <w:bottom w:val="single" w:sz="12" w:space="0" w:color="000000"/>
              </w:pBd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F2F2F"/>
                <w:kern w:val="36"/>
                <w:sz w:val="18"/>
                <w:szCs w:val="18"/>
                <w:lang w:eastAsia="es-MX"/>
              </w:rPr>
            </w:pPr>
            <w:r w:rsidRPr="005465B2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szCs w:val="18"/>
                <w:lang w:eastAsia="es-MX"/>
              </w:rPr>
              <w:t>ACUERDO</w:t>
            </w:r>
            <w:r w:rsidRPr="005465B2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lang w:eastAsia="es-MX"/>
              </w:rPr>
              <w:t> </w:t>
            </w:r>
            <w:r w:rsidRPr="005465B2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szCs w:val="18"/>
                <w:lang w:eastAsia="es-MX"/>
              </w:rPr>
              <w:t>del Consejo Nacional del Sistema Nacional de Transparencia, Acceso a la Información Pública y</w:t>
            </w:r>
            <w:r w:rsidRPr="005465B2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lang w:eastAsia="es-MX"/>
              </w:rPr>
              <w:t> </w:t>
            </w:r>
            <w:r w:rsidRPr="005465B2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szCs w:val="18"/>
                <w:lang w:eastAsia="es-MX"/>
              </w:rPr>
              <w:t>Protección de Datos Personales, por el que se aprueban los Lineamientos generales en materia de clasificación y</w:t>
            </w:r>
            <w:r w:rsidRPr="005465B2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lang w:eastAsia="es-MX"/>
              </w:rPr>
              <w:t> </w:t>
            </w:r>
            <w:r w:rsidRPr="005465B2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szCs w:val="18"/>
                <w:lang w:eastAsia="es-MX"/>
              </w:rPr>
              <w:t>desclasificación de la información, así</w:t>
            </w:r>
            <w:r w:rsidRPr="005465B2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lang w:eastAsia="es-MX"/>
              </w:rPr>
              <w:t> </w:t>
            </w:r>
            <w:r w:rsidRPr="005465B2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szCs w:val="18"/>
                <w:lang w:eastAsia="es-MX"/>
              </w:rPr>
              <w:t>como para la elaboración de versiones públicas.</w:t>
            </w:r>
          </w:p>
          <w:p w:rsidR="005465B2" w:rsidRPr="005465B2" w:rsidRDefault="005465B2" w:rsidP="005465B2">
            <w:pPr>
              <w:pBdr>
                <w:top w:val="single" w:sz="6" w:space="0" w:color="000000"/>
              </w:pBdr>
              <w:spacing w:before="100" w:beforeAutospacing="1" w:after="101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Al margen un logotipo, que dice: Sistema Nacional de Transparencia, Acceso a la Información Pública y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Protección de Datos Personales.- Consejo Nacional.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  <w:lang w:eastAsia="es-MX"/>
              </w:rPr>
            </w:pPr>
            <w:proofErr w:type="spellStart"/>
            <w:r w:rsidRPr="005465B2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MX"/>
              </w:rPr>
              <w:t>CONAIP</w:t>
            </w:r>
            <w:proofErr w:type="spellEnd"/>
            <w:r w:rsidRPr="005465B2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MX"/>
              </w:rPr>
              <w:t>/</w:t>
            </w:r>
            <w:proofErr w:type="spellStart"/>
            <w:r w:rsidRPr="005465B2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MX"/>
              </w:rPr>
              <w:t>SNT</w:t>
            </w:r>
            <w:proofErr w:type="spellEnd"/>
            <w:r w:rsidRPr="005465B2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MX"/>
              </w:rPr>
              <w:t>/ACUERDO/</w:t>
            </w:r>
            <w:proofErr w:type="spellStart"/>
            <w:r w:rsidRPr="005465B2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MX"/>
              </w:rPr>
              <w:t>EXT18</w:t>
            </w:r>
            <w:proofErr w:type="spellEnd"/>
            <w:r w:rsidRPr="005465B2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MX"/>
              </w:rPr>
              <w:t>/03/2016-03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  <w:t>ACUERDO DEL CONSEJO NACIONAL DEL SISTEMA NACIONAL DE TRANSPARENCIA, ACCESO A LA</w:t>
            </w:r>
            <w:r w:rsidRPr="005465B2">
              <w:rPr>
                <w:rFonts w:ascii="Arial" w:eastAsia="Times New Roman" w:hAnsi="Arial" w:cs="Arial"/>
                <w:color w:val="2F2F2F"/>
                <w:sz w:val="16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  <w:t>INFORMACIÓN PÚBLICA Y PROTECCIÓN DE DATOS PERSONALES, POR EL QUE SE APRUEBAN LOS</w:t>
            </w:r>
            <w:r w:rsidRPr="005465B2">
              <w:rPr>
                <w:rFonts w:ascii="Arial" w:eastAsia="Times New Roman" w:hAnsi="Arial" w:cs="Arial"/>
                <w:color w:val="2F2F2F"/>
                <w:sz w:val="16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  <w:t>LINEAMIENTOS GENERALES EN MATERIA DE CLASIFICACIÓN Y DESCLASIFICACIÓN DE LA INFORMACIÓN, ASÍ</w:t>
            </w:r>
            <w:r w:rsidRPr="005465B2">
              <w:rPr>
                <w:rFonts w:ascii="Arial" w:eastAsia="Times New Roman" w:hAnsi="Arial" w:cs="Arial"/>
                <w:color w:val="2F2F2F"/>
                <w:sz w:val="16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  <w:t>COMO PARA LA ELABORACIÓN DE VERSIONES PÚBLICAS.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el Consejo Nacional del Sistema Nacional de Transparencia, Acceso a la Información Pública 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Protección de Datos Personales, con fundamento en lo establecido por los artículos 31, fracción I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Ley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General de Transparencia y Acceso a la Información Pública; y 10, fracciones II y VII del Reglamento del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Consejo Nacional del Sistema Nacional de Transparencia, Acceso a la Información Pública y Protección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Datos Personales, tiene dentro de sus atribuciones las de establecer reglamentos, lineamientos, criterios 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demás instrumentos normativos necesarios para cumplir con los objetivos del Sistema Nacional, la Plataforma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Nacional y la Ley; así como la de emitir acuerdos para dar cumplimiento a las funciones del Sistema Nacional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establecidas en la Ley General antes citada.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en el punto número VI del orden del día de la primera sesión extraordinaria, celebrada el dieciocho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marzo de dos mil dieciséis, fue presentado, sometido a discusión y aprobado el Dictamen que emite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Comisión Jurídica, de Criterios y Resoluciones del </w:t>
            </w:r>
            <w:proofErr w:type="spellStart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SNT</w:t>
            </w:r>
            <w:proofErr w:type="spellEnd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, sobre el Proyecto de Lineamientos Generales 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materia de Clasificación y Desclasificación de la Información, así como para la Elaboración de Versiones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Públicas. Por lo anterior se emite el siguiente: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MX"/>
              </w:rPr>
              <w:t>ACUERDO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PRIMERO.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aprueban los Lineamientos Generales en materia de Clasificación y Desclasificación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Información, así como para la Elaboración de Versiones Públicas, conforme al Anexo del Acuerdo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proofErr w:type="spellStart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CONAIP</w:t>
            </w:r>
            <w:proofErr w:type="spellEnd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/</w:t>
            </w:r>
            <w:proofErr w:type="spellStart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SNT</w:t>
            </w:r>
            <w:proofErr w:type="spellEnd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/ACUERDO/</w:t>
            </w:r>
            <w:proofErr w:type="spellStart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EXT18</w:t>
            </w:r>
            <w:proofErr w:type="spellEnd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/03/2016-03.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SEGUNDO.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presente acuerdo entrará en vigor al día siguiente de su publicación en el Diario Oficial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Federación.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TERCERO.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instruye al Secretario Ejecutivo para que publique el presente Acuerdo así como su anexo,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el Diario Oficial de la Federación y a los integrantes del Sistema Nacional para su publicación en sus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respectivas páginas electrónicas.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ANEXO DEL ACUERDO </w:t>
            </w:r>
            <w:proofErr w:type="spellStart"/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CONAIP</w:t>
            </w:r>
            <w:proofErr w:type="spellEnd"/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/</w:t>
            </w:r>
            <w:proofErr w:type="spellStart"/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SNT</w:t>
            </w:r>
            <w:proofErr w:type="spellEnd"/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/ACUERDO/</w:t>
            </w:r>
            <w:proofErr w:type="spellStart"/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EXT18</w:t>
            </w:r>
            <w:proofErr w:type="spellEnd"/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/03/2016-03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LINEAMIENTOS GENERALES EN MATERIA DE CLASIFICACIÓN Y DESCLASIFICACIÓN DE LA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INFORMACIÓN, ASÍ COMO PARA LA ELABORACIÓN DE VERSIONES PÚBLICAS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CAPÍTULO I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DISPOSICIONES GENERALES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Primero.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presentes Lineamientos Generales tienen por objeto establecer los criterios con base en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cuales los sujetos obligados clasificarán como reservada o confidencial la información que posean,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desclasificarán y generarán, en su caso, versiones públicas de expedientes o documentos que contengan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partes o secciones clasificadas.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presente cuerpo normativo es de observancia obligatoria para los sujetos obligados.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Segundo.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efectos de los presentes Lineamientos Generales, se entenderá por: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Áreas: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instancias que cuentan o puedan contar con la información. Tratándose del sector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público, serán aquellas que estén previstas en el reglamento interior, estatuto orgánico respectivo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equivalente y tratándose de las personas físicas o morales que reciban y ejerzan recursos públicos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 realicen actos de autoridad, serán aquellas que sean integrantes de la estructura de los sujetos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obligados a la que se le confieren atribuciones específicas en materia de transparencia y acceso a</w:t>
            </w: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información;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Comisión Jurídica, de Criterios y Resoluciones: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Instancia ordinaria del Sistema Nacional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establecida en la fracción I del artículo 27 de los Lineamientos para la organización, coordinación 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funcionamiento de las instancias de los integrantes del Sistema Nacional de Transparencia, Acceso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 la Información Pública y Protección de Datos Personales;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Comité de Transparencia: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instancia a la que hace referencia el artículo 43 de la Ley General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Transparencia y Acceso a la Información Pública, así como la referida en la Ley Federal y en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legislaciones locales, que tiene entre sus funciones las de confirmar, modificar o revocar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determinaciones en materia de clasificación de la información que realicen los titulares de las áreas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los sujetos obligados;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Consejo Nacional: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Consejo Nacional del Sistema Nacional de Transparencia, Acceso a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 Pública y Protección de Datos Personales;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Días hábiles: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Todos los del año, a excepción de los sábados, domingos e inhábiles en término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acuerdos que para tal efecto emitan los organismos garantes;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Formatos abiertos: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conjunto de características técnicas y de presentación de la información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corresponden a la estructura lógica usada para almacenar datos de forma integral y facilitan su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procesamiento digital, cuyas especificaciones están disponibles públicamente y que permiten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acceso sin restricción de uso por parte de los usuarios;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Ley Federal: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Ley Federal de Transparencia y Acceso a la Información Pública;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Ley General: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Ley General de Transparencia y Acceso a la Información Pública;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IX.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Lineamientos: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Lineamientos generales en materia de clasificación y desclasificación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información, así como para la elaboración de versiones públicas;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Organismos garantes: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Aquellos con autonomía constitucional especializados en materia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acceso a la información y protección de datos personales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términos de los artículos 6o., 116,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fracción VIII y 122, apartado C, BASE PRIMERA, Fracción VII de la Constitución Política de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Estados Unidos Mexicanos;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Plataforma Nacional: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Plataforma Nacional de Transparencia a la que hace referencia el artículo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49 de la Ley General;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Publicación: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divulgación, difusión y socialización de la información por cualquier medio,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incluidos los impresos, electrónicos, sonoros y visuales;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Prueba de daño: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argumentación fundada y motivada que deben realizar los sujetos obligados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tendiente a acreditar que la divulgación de información lesiona el interés jurídicamente protegido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por la normativa aplicable y que el daño que puede producirse con la publicidad de la información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 mayor que el interés de conocerla;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Prueba de interés público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: La argumentación y fundamentación realizada por los organismos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garantes, mediante un ejercicio de ponderación, tendiente a acreditar que el beneficio que reporta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dar a conocer la información confidencial pedida o solicitada es mayor la invasión que su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divulgación genera en los derechos de las personas;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Registros Públicos: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organismos de naturaleza pública que tienen como función, la inscripción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determinados actos y hechos jurídicos, que conforme a la ley establezcan este requisito para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surtir efectos ante terceros, otorgando certeza, legalidad, autenticidad y seguridad jurídica sobre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mismos, a través de la publicación registral;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XVI.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Sujetos obligados: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Cualquier autoridad, entidad, órgano y organismo de los poderes Ejecutivo,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Legislativo y Judicial, órganos autónomos, partidos políticos, fideicomisos y fondos públicos, así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como cualquier persona física, moral o sindicato que reciba y ejerza recursos públicos o realice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actos de autoridad en los ámbitos federal, de las entidades federativas y municipal;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XVII.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Testar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: La omisión o supresión de la información clasificada como reservada o confidencial,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empleando sistemas o medios que impidan la recuperación o visualización de ésta, y</w:t>
            </w:r>
          </w:p>
          <w:p w:rsidR="005465B2" w:rsidRPr="005465B2" w:rsidRDefault="005465B2" w:rsidP="005465B2">
            <w:pPr>
              <w:spacing w:after="7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XVIII.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Versión pública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: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documento a partir del que se otorga acceso a la información, en el que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testan partes o secciones clasificadas, indicando el contenido de éstas de manera genérica,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fundando y motivando la reserva o confidencialidad, a través de la resolución que para tal efecto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emita el Comité de Transparencia.</w:t>
            </w:r>
          </w:p>
          <w:p w:rsidR="005465B2" w:rsidRPr="005465B2" w:rsidRDefault="005465B2" w:rsidP="005465B2">
            <w:pPr>
              <w:spacing w:after="7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</w:t>
            </w:r>
          </w:p>
          <w:p w:rsidR="005465B2" w:rsidRPr="005465B2" w:rsidRDefault="005465B2" w:rsidP="005465B2">
            <w:pPr>
              <w:spacing w:after="7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Tercero.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días establecidos en los presentes lineamientos, deberán entenderse como hábiles.</w:t>
            </w:r>
          </w:p>
          <w:p w:rsidR="005465B2" w:rsidRPr="005465B2" w:rsidRDefault="005465B2" w:rsidP="005465B2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>CAPÍTULO II</w:t>
            </w:r>
          </w:p>
          <w:p w:rsidR="005465B2" w:rsidRPr="005465B2" w:rsidRDefault="005465B2" w:rsidP="005465B2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 CLASIFICACIÓN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Cuarto.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clasificar la información como reservada o confidencial, de manera total o parcial, el titular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del área del sujeto obligado deberá atender lo dispuesto por el Título Sexto de la Ley General, en relación con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disposiciones contenidas en los presentes lineamientos, así como en aquellas disposiciones legales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aplicables a la materia en el ámbito de sus respectivas competencias, en tanto estas últimas no contravengan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 dispuesto en la Ley General.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sujetos obligados deberán aplicar, de manera estricta, las excepciones al derecho de acceso a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 y sólo podrán invocarlas cuando acrediten su procedencia.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carga de la prueba para justificar toda negativa de acceso a la información, por actualizarse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cualquiera de los supuestos de clasificación previstos en la Ley General, la Ley Federal y leyes estatales,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corresponderá a los sujetos obligados, por lo que deberán fundar y motivar debidamente la clasificación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 ante una solicitud de acceso o al momento en que generen versiones públicas para dar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cumplimiento a las obligaciones de transparencia, observando lo dispuesto en la Ley General y las demás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disposiciones aplicables en la materia.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sujetos obligados no podrán emitir acuerdos de carácter general ni particular que clasifiquen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documentos o expedientes como reservados, ni clasificar documentos antes de que se genere la información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 cuando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éstos no obren en sus archivos.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clasificación de información se realizará conforme a un análisis caso por caso, mediante la aplicación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la prueba de daño y de interés público.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Séptimo.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clasificación de la información se llevará a cabo en el momento en que:</w:t>
            </w:r>
          </w:p>
          <w:p w:rsidR="005465B2" w:rsidRPr="005465B2" w:rsidRDefault="005465B2" w:rsidP="005465B2">
            <w:pPr>
              <w:spacing w:after="8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reciba una solicitud de acceso a la información;</w:t>
            </w:r>
          </w:p>
          <w:p w:rsidR="005465B2" w:rsidRPr="005465B2" w:rsidRDefault="005465B2" w:rsidP="005465B2">
            <w:pPr>
              <w:spacing w:after="8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determine mediante resolución de autoridad competente, o</w:t>
            </w:r>
          </w:p>
          <w:p w:rsidR="005465B2" w:rsidRPr="005465B2" w:rsidRDefault="005465B2" w:rsidP="005465B2">
            <w:pPr>
              <w:spacing w:after="8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generen versiones públicas para dar cumplimiento a las obligaciones de transparencia previstas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la Ley General, la Ley Federal y las correspondientes de las entidades federativas.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titulares de las áreas deberán revisar la clasificación al momento de la recepción de una solicitud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acceso a la información, para verificar si encuadra en una causal de reserva o de confidencialidad.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Octavo.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fundar la clasificación de la información se debe señalar el artículo, fracción, inciso, párrafo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numeral de la ley o tratado internacional suscrito por el Estado mexicano que expresamente le otorga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carácter de reservada o confidencial.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motivar la clasificación se deberán señalar las razones o circunstancias especiales que lo llevaron 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concluir que el caso particular se ajusta al supuesto previsto por la norma legal invocada como fundamento.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de referirse a información reservada, la motivación de la clasificación también deberá comprender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circunstancias que justifican el establecimiento de determinado plazo de reserva.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Tratándose de información clasificada como confidencial respecto de la cual se haya determinado su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conservación permanente por tener valor histórico, ésta conservará tal carácter de conformidad con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normativa aplicable en materia de archivos.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documentos contenidos en los archivos históricos y los identificados como históricos confidenciales no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serán susceptibles de clasificación como reservados.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Noveno.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los casos en que se solicite un documento o expediente que contenga partes o secciones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clasificadas, los titulares de las áreas deberán elaborar una versión pública fundando y motivando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clasificación de las partes o secciones que se testen, siguiendo los procedimientos establecidos en el Capítulo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IX de los presentes lineamientos.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titulares de las áreas, deberán tener conocimiento y llevar un registro del personal que, por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naturaleza de sus atribuciones, tenga acceso a los documentos clasificados. Asimismo, deberán asegurarse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que dicho personal cuente con los conocimientos técnicos y legales que le permitan manejar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adecuadamente la información clasificada, en los términos de los Lineamientos para la Organización 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Conservación de Archivos.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ausencia de los titulares de las áreas, la información será clasificada o desclasificada por la persona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lo supla, en términos de la normativa que rija la actuación del sujeto obligado.</w:t>
            </w:r>
          </w:p>
          <w:p w:rsid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primero.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el intercambio de información entre sujetos obligados para el ejercicio de sus</w:t>
            </w: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atribuciones, los documentos que se encuentren clasificados deberán llevar la leyenda correspondiente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lastRenderedPageBreak/>
              <w:t>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conformidad con lo dispuesto en el Capítulo VIII de los presentes lineamientos.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CAPÍTULO III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DEL ÍNDICE DE LOS EXPEDIENTES CLASIFICADOS COMO RESERVADOS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segundo.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titulares de las áreas de los sujetos obligados elaborarán semestralmente un índice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los expedientes clasificados como reservados, por área responsable de la información y tema. Dichos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índices deberán publicarse en el sitio de internet de los sujetos obligados, así como en la Plataforma Nacional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formatos abiertos al día siguiente de su elaboración.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tercero.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 efecto de mantener actualizado el índice de los expedientes clasificados como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reservados, los titulares de las áreas lo enviarán al Comité de Transparencia dentro de los primeros diez días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hábiles de los meses de enero y julio de cada año, según corresponda. El Comité de Transparencia tendrá un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plazo de diez días hábiles para su aprobación.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Transcurrido dicho plazo, sin que exista determinación alguna por parte del Comité de Transparencia,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entenderá por aprobado.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contrario, las áreas, dentro de los cinco días siguientes, le deberán remitir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nueva cuenta el índice de expedientes reservados; elaborando, en su caso, las modificaciones que, a su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juicio, estimen pertinentes, las cuales deberán estar claramente identificadas, o acompañar los razonamientos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por los cuales envíen en los mismos términos al Comité de Transparencia, el referido índice.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cuarto.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índices de los expedientes clasificados como reservados deberán contener: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área que generó, obtuvo, adquirió, transformó y/o conserve la información;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nombre del documento;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Fracción del numeral séptimo de los presentes lineamientos que da origen a la reserva;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fecha de clasificación;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fundamento legal de la clasificación;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Razones y motivos de la clasificación;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Señalar si se trata de una clasificación completa o parcial;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de ser parcial, las partes del documento que son reservadas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IX.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su caso, la fecha del acta en donde el Comité de Transparencia confirmó la clasificación;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plazo de reserva y si se encuentra o no en prórroga;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fecha en que culmina el plazo de la clasificación, y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partes o secciones de los expedientes o documentos que se clasifican.</w:t>
            </w:r>
          </w:p>
          <w:p w:rsid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CAPÍTULO IV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 DESCLASIFICACIÓN DE LA INFORMACIÓN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quinto.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documentos y expedientes clasificados como reservados serán públicos cuando: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extingan las causas que dieron origen a su clasificación;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Expire el plazo de clasificación, salvo cuando se trate de información cuya publicación pueda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ocasionar la destrucción o inhabilitación de la infraestructura de carácter estratégico para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provisión de bienes o servicios públicos, o bien se refiera a las circunstancias expuestas 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fracción IV del artículo 113 de la Ley General salvo que a juicio de un sujeto obligado sea necesario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ampliar nuevamente el periodo de reserva de la información; en cuyo caso, el Comité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Transparencia respectivo deberá hacer la solicitud correspondiente al organismo </w:t>
            </w:r>
            <w:proofErr w:type="spellStart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garantecompetente</w:t>
            </w:r>
            <w:proofErr w:type="spellEnd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, debidamente fundada y motivada, aplicando la prueba de daño y señalando el plazo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reserva propuesto; por lo menos, con tres meses de anticipación al vencimiento del periodo;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Exista resolución de una autoridad competente que determine que existe una causa de interés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público que prevalece sobre la reserva de la información, o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Comité de Transparencia considere pertinente la desclasificación, de conformidad con lo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señalado en el presente Capítulo.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sexto.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desclasificación puede llevarse a cabo por: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titular del área, cuando haya transcurrido el periodo de reserva, o bien, cuando no habiendo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transcurrido éste, dejen de subsistir las causas que dieron origen a la clasificación;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Comité de Transparencia, cuando determine que no se actualizan las causales de reserva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confidencialidad invocadas por el área competente; o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Por los organismos garantes, cuando éstos así lo determinen mediante la resolución de un medio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impugnación.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clasificación y desclasificación de la información que generen o custodien las instancias de inteligencia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 investigación a que se refiere el penúltimo párrafo del artículo 43 de la Ley General, deberá apegarse a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términos previstos en la misma y a los protocolos de seguridad, y resguardo establecidos para ello.</w:t>
            </w:r>
          </w:p>
          <w:p w:rsidR="005465B2" w:rsidRPr="005465B2" w:rsidRDefault="005465B2" w:rsidP="005465B2">
            <w:pPr>
              <w:spacing w:after="82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CAPÍTULO V</w:t>
            </w:r>
          </w:p>
          <w:p w:rsidR="005465B2" w:rsidRPr="005465B2" w:rsidRDefault="005465B2" w:rsidP="005465B2">
            <w:pPr>
              <w:spacing w:after="82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 INFORMACIÓN RESERVADA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séptimo.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I de la Ley General, podrá considerarse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como información reservada, aquella que de difundirse actualice o potencialice un riesgo o amenaza a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seguridad nacional cuando: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quebrante la unidad de las partes integrantes de la Federación, señaladas en el artículo 43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Constitución Política de los Estados Unidos Mexicanos;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atente en contra del personal diplomático;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amenace o ponga en riesgo la gobernabilidad democrática porque se impida el derecho a votar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 a ser votado, o cuando se obstaculice la celebración de elecciones;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obstaculicen o bloqueen las actividades de inteligencia o contrainteligencia y cuando se revelen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normas, procedimientos, métodos, fuentes, especificaciones técnicas, tecnología o equipo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sean útiles para la generación de inteligencia para la seguridad nacional;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vulneren las acciones para evitar la interferencia extranjera en los asuntos nacionales;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ponga en peligro la coordinación interinstitucional en materia de seguridad nacional;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puedan menoscabar, obstaculizar o dificultar las estrategias o acciones para combatir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delincuencia organizada, la comisión de los delitos contra la seguridad de la nación, entendiéndose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estos últimos como traición a la patria, espionaje, sedición, motín, rebelión, terrorismo, sabotaje,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conspiración, el tráfico ilegal de materiales nucleares, de armas químicas, biológicas 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convencionales de destrucción masiva;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posibilite la destrucción, inhabilitación o sabotaje de cualquier infraestructura de carácter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estratégico o prioritario, así como la indispensable para la provisión de bienes o servicios públicos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agua potable, de emergencia, vías generales de comunicación o de cualquier tipo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infraestructura que represente tal importancia para el Estado que su destrucción o incapacidad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tenga un impacto debilitador en la seguridad nacional;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IX.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obstaculicen o bloqueen acciones tendientes a prevenir o combatir epidemias o enfermedades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exóticas en el país;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difundan las actas o documentos generados en las sesiones del Consejo de Seguridad Nacional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y actualice alguna de las amenazas previstas en la Ley de Seguridad Nacional, o que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entreguen los datos que se obtengan de las actividades autorizadas mediante resolución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judicial, así como la información producto de una intervención de comunicaciones privadas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autorizadas, conforme a las disposiciones previstas en el Capítulo II del Título III de la Ley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Seguridad Nacional, y constituyan alguna de las amenazas previstas en dicha Ley.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Asimismo, podrá considerarse como reservada aquella que revele datos que pudieran ser aprovechados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conocer la capacidad de reacción de las instituciones encargadas de la seguridad nacional; sus normas,</w:t>
            </w: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procedimientos, métodos, fuentes, especificaciones técnicas, tecnología o equipo útiles a la generación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inteligencia para la Seguridad Nacional, sin importar la naturaleza o el origen de los documentos que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consignen.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>Décimo octavo.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I de la Ley General, podrá considerarse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como información reservada, aquella que comprometa la seguridad pública, al poner en peligro las funciones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 cargo de la Federación, la Ciudad de México, los Estados y los Municipios, tendientes a preservar 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resguardar la vida, la salud, la integridad y el ejercicio de los derechos de las personas, así como para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mantenimiento del orden público.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pone en peligro el orden público cuando la difusión de la información pueda entorpecer los sistemas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coordinación interinstitucional en materia de seguridad pública, menoscabar o dificultar las estrategias contra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evasión de reos; o menoscabar o limitar la capacidad de las autoridades encaminadas a disuadir o prevenir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disturbios sociales.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Asimismo, podrá considerarse como reservada aquella que revele datos que pudieran ser aprovechados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conocer la capacidad de reacción de las instituciones encargadas de la seguridad pública, sus planes,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estrategias, tecnología, información, sistemas de comunicaciones.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noveno.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I de la Ley General, podrá considerarse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como información reservada que compromete la defensa nacional, aquella que difunda, actualice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potencialice un riesgo o amenaza que ponga en peligro las misiones generales del Ejército, Fuerza Aérea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Mexicana o Armada de México, relacionadas con la defensa del Estado mexicano, para salvaguardar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soberanía y defender la integridad, y permanencia del territorio nacional.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Asimismo, podrá considerarse como reservada aquella que revele datos que pudieran ser aprovechados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conocer la capacidad de reacción del Estado, sus planes, o uso de tecnología, información y producción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los sistemas de armamento y otros sistemas militares incluidos los sistemas de comunicaciones.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II de la Ley General, podrá considerarse como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reservada, aquella que de difundirse menoscabe: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curso de las negociaciones internacionales, entendiéndose por éstas el diálogo entre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autoridades mexicanas y los representantes de otros Estados u organismos internacionales,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destinadas a alcanzar un objetivo de carácter internacional. Para tal efecto, se deberá acreditar lo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siguiente:</w:t>
            </w:r>
          </w:p>
          <w:p w:rsidR="005465B2" w:rsidRPr="005465B2" w:rsidRDefault="005465B2" w:rsidP="005465B2">
            <w:pPr>
              <w:spacing w:after="101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a)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existencia de una negociación en curso;</w:t>
            </w:r>
          </w:p>
          <w:p w:rsidR="005465B2" w:rsidRPr="005465B2" w:rsidRDefault="005465B2" w:rsidP="005465B2">
            <w:pPr>
              <w:spacing w:after="101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b)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Identificar el inicio de la negociación;</w:t>
            </w:r>
          </w:p>
          <w:p w:rsidR="005465B2" w:rsidRPr="005465B2" w:rsidRDefault="005465B2" w:rsidP="005465B2">
            <w:pPr>
              <w:spacing w:after="101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etapa en la que se encuentra, y</w:t>
            </w:r>
          </w:p>
          <w:p w:rsidR="005465B2" w:rsidRPr="005465B2" w:rsidRDefault="005465B2" w:rsidP="005465B2">
            <w:pPr>
              <w:spacing w:after="101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Tema sobre el que versa.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relaciones internacionales entre México y otros Estados u organismos internacionales,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entendiéndose éstas como los vínculos que se crean, modifican o extinguen, entre diversos sujetos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ejercen su acción e influencia más allá de las fronteras estatales y mediante los cuales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favorece una convivencia armónica entre dichos sujetos, conformándose como el medio para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solucionar diversos problemas que dificultan la realización de esa convivencia. Para tal efecto,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deberán señalar los aspectos generales de la relación con ese Estado o Estados u otro sujeto </w:t>
            </w:r>
            <w:proofErr w:type="spellStart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delas</w:t>
            </w:r>
            <w:proofErr w:type="spellEnd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 relaciones que salgan del Estado mexicano y la incidencia de la información sobre los aspectos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particulares de esa relación.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prueba de daño deberá acreditar, además, el grado de afectación de la relación internacional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expresando las consecuencias económicas, políticas, sociales, aspectos migratorios, en su caso y señalar si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existen casos previos en que el otorgamiento de una información similar haya afectado una relación del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Estado mexicano con otro sujeto de derecho internacional.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 primero.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III de la Ley General, podrá considerarse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como reservada, aquella que haya sido entregada al Estado mexicano expresamente con ese carácter o el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confidencial por otro u otros sujetos de derecho internacional.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determinar si la información ha sido entregada al Estado mexicano con carácter de confidencial,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deberá acreditar por parte de los sujetos obligados alguno de los siguientes requisitos: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existan datos ciertos y verificables que demuestren la voluntad expresa e inequívoca de que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 proporcionada al Estado mexicano sea considerada como confidencial.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ningún caso se tendrá la confidencialidad por implícita o tácita, ni tampoco servirá para estos efectos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analogía o mayoría de razón alguna, o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confidencialidad de la información surja de una norma del derecho internacional vigente 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aplicable al caso concreto; o del documento constitutivo o las reglas de operación del organismo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internacional de que se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lastRenderedPageBreak/>
              <w:t>trate.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ambos casos se deberá precisar la fuente, validez y condiciones de aplicación de la norma en cuestión;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su compatibilidad con la Constitución Política de los Estados Unidos Mexicanos y las normas de derechos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humanos previstas en los tratados internacionales ratificados por el Estado mexicano.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 segundo.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Podrá clasificarse la información como reservada con fundamento en lo previsto en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artículo 113, fracción IV de la Ley General, cuando se acredite un vínculo entre su difusión y alguno de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siguientes supuestos: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menoscabe la efectividad de las medidas implementadas en los sistemas financiero, económico,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cambiario o monetario del país, poniendo en riesgo el funcionamiento de esos sistemas o, en su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caso, de la economía nacional en su conjunto;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comprometan las acciones encaminadas a proveer a la economía del país de moneda nacional,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dañando la estabilidad del poder adquisitivo de dicha moneda, el sano desarrollo del sistema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financiero o el buen funcionamiento de los sistemas de pagos;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otorgue una ventaja indebida, generando distorsiones en la estabilidad de los mercados,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incluyendo los sistemas de pagos, o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genere incumplimiento de las obligaciones de un participante en un sistema de pagos que dé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lugar a que otros participantes incumplan, a su vez, con sus respectivas obligaciones que pueda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afectar seriamente al sistema financiero.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 tercero.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clasificar la información como reservada, de conformidad con el artículo 113,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fracción V de la Ley General, será necesario acreditar un vínculo, entre la persona física y la información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pueda poner en riesgo su vida, seguridad o salud.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 cuarto.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VI de la Ley General, podrá considerarse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como reservada, aquella información que obstruya las actividades de verificación, inspección y auditoría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relativas al cumplimiento de las leyes, cuando se actualicen los siguientes elementos: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existencia de un procedimiento de verificación del cumplimiento de las leyes;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el procedimiento se encuentre en trámite;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vinculación directa con las actividades que realiza la autoridad en el procedimiento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verificación del cumplimiento de las leyes, y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difusión de la información impida u obstaculice las actividades de inspección, supervisión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vigilancia que realicen las autoridades en el procedimiento de verificación del cumplimiento de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leyes.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 quinto.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VI de la Ley General, podrá considerarse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como información reservada, aquella cuya difusión pueda obstruir o impedir el ejercicio de las facultades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llevan a cabo las autoridades competentes para recaudar, fiscalizar y comprobar el cumplimiento de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obligaciones fiscales en términos de las disposiciones normativas aplicables.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 sexto.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VII de la Ley General, podrá considerarse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como información reservada, aquella que obstruya la prevención de delitos al obstaculizar las acciones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implementadas por las autoridades para evitar su comisión, o menoscabar o limitar la capacidad de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autoridades para evitar la comisión de delitos.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que se verifique el supuesto de reserva, cuando se cause un perjuicio a las actividades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persecución de los delitos, deben de actualizarse los siguientes elementos: 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existencia de un proceso penal en sustanciación o una carpeta de investigación en trámite;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se acredite el vínculo que existe entre la información solicitada y la carpeta de investigación,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proceso penal, según sea el caso, y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difusión de la información pueda impedir u obstruir las funciones que ejerce el Ministerio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Público o su equivalente durante la etapa de investigación o ante los tribunales judiciales con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motivo del ejercicio de la acción penal.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 séptimo.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VIII de la Ley General, podrá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considerarse como información reservada, aquella que contenga las opiniones, recomendaciones o puntos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vista que formen parte del proceso deliberativo de los servidores públicos, hasta en tanto no sea adoptada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decisión definitiva, la cual deberá estar documentada. Para tal efecto, el sujeto obligado deberá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lastRenderedPageBreak/>
              <w:t>acreditar lo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siguiente: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existencia de un proceso deliberativo en curso, precisando la fecha de inicio;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información consista en opiniones, recomendaciones o puntos de vista de los servidores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públicos que participan en el proceso deliberativo;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información se encuentre relacionada, de manera directa, con el proceso deliberativo, y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con su difusión se pueda llegar a interrumpir, menoscabar o inhibir el diseño, negociación,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determinación o implementación de los asuntos sometidos a deliberación.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Cuando se trate de insumos informativos o de apoyo para el proceso deliberativo, únicamente podrá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clasificarse aquella información que se encuentre directamente relacionada con la toma de decisiones y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 su difusión pueda llegar a interrumpir, menoscabar o inhibir el diseño, negociación o implementación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asuntos sometidos a deliberación.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considera concluido el proceso deliberativo cuando se adopte de manera concluyente la última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determinación, sea o no susceptible de ejecución; cuando el proceso haya quedado sin materia, o cuando por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cualquier causa no sea posible continuar con su desarrollo.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el caso de que la solicitud de acceso se turne a un área distinta de la responsable de tomar la decisión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definitiva y se desconozca si ésta ha sido adoptada, el área receptora deberá consultar a la responsable, 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efecto de determinar si es procedente otorgar el acceso a la información solicitada. En estos casos, no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interrumpirá el plazo para dar respuesta a la solicitud de información.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Tratándose de partidos políticos, se considerará reservada la información relativa a los procesos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deliberativos de sus órganos internos; la correspondiente a sus estrategias políticas, así como los estudios,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encuestas y análisis utilizados para el desarrollo e implementación de dichas estrategias.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 octavo.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IX de la Ley General, podrá considerarse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como información reservada, aquella que obstruya los procedimientos para fincar responsabilidad a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servidores públicos, en tanto no se haya dictado la resolución administrativa correspondiente; para lo cual,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deberán acreditar los siguientes supuestos: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existencia de un procedimiento de responsabilidad administrativa en trámite, y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información se refiera a actuaciones, diligencias y constancias propias del procedimiento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responsabilidad.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 noveno.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X de la Ley General, podrá considerarse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como información reservada, aquella que de divulgarse afecte el debido proceso al actualizarse los siguientes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elementos: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existencia de un procedimiento judicial, administrativo o arbitral en trámite;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el sujeto obligado sea parte en ese procedimiento;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información no sea conocida por la contraparte antes de la presentación de la misma en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proceso, y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Que con su divulgación se afecte la oportunidad de llevar a cabo </w:t>
            </w:r>
            <w:proofErr w:type="gramStart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alguna</w:t>
            </w:r>
            <w:proofErr w:type="gramEnd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 de las garantías del debido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proceso.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Trigésimo.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XI de la Ley General, podrá considerarse como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 reservada, aquella que vulnere la conducción de los expedientes judiciales o de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procedimientos administrativos seguidos en forma de juicio, siempre y cuando se acrediten los siguientes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elementos: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existencia de un juicio o procedimiento administrativo materialmente jurisdiccional, que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encuentre en trámite, y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información solicitada se refiera a actuaciones, diligencias o constancias propias del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procedimiento.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los efectos del primer párrafo de este numeral, se considera procedimiento seguido en forma de juicio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 aquel formalmente administrativo, pero materialmente jurisdiccional; esto es, en el que concurran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siguientes elementos: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1.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se trate de un procedimiento en el que la autoridad dirima una controversia entre partes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contendientes, así como los procedimientos en que la autoridad, frente al particular, prepare su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lastRenderedPageBreak/>
              <w:t>resolución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definitiva, aunque sólo sea un trámite para cumplir con la garantía de audiencia, y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2.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se cumplan las formalidades esenciales del procedimiento.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No serán objeto de reserva las resoluciones interlocutorias o definitivas que se dicten dentro de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procedimientos o con las que se concluya el mismo. En estos casos deberá otorgarse acceso a la resolución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versión pública, testando la información clasificada.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Trigésimo primero.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XII de la Ley General, podrá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considerarse como información reservada, aquella que forme parte de las averiguaciones previas o carpetas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investigación que resulte de la etapa de investigación, durante la cual, de conformidad con la normativa 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materia penal, el Ministerio Público o su equivalente reúne indicios para el esclarecimiento de los hechos y, 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su caso, los datos de prueba para sustentar el ejercicio o no de la acción penal, la acusación contra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imputado y la reparación del daño.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Trigésimo segundo.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113, fracción XIII de la Ley General, podrá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considerarse como información reservada, aquella que por disposición expresa de una ley o de un Tratado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Internacional del que el Estado mexicano sea parte, le otorgue tal carácter siempre que no se contravenga lo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establecido en la Ley General.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que se actualice este supuesto de reserva, los sujetos obligados deberán fundar y motivar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clasificación de la información, señalando de manera específica el supuesto normativo que expresamente le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otorga ese carácter.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Trigésimo tercero.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la aplicación de la prueba de daño a la que hace referencia el artículo 104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Ley General, los sujetos obligados atenderán lo siguiente: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deberá citar la fracción y, en su caso, la causal aplicable del artículo 113 de la Ley General,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vinculándola con el Lineamiento específico del presente ordenamiento y, cuando corresponda,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supuesto normativo que expresamente le otorga el carácter de información reservada;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Mediante la ponderación de los intereses en conflicto, los sujetos obligados deberán demostrar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publicidad de la información solicitada generaría un riesgo de perjuicio y por lo tanto, tendrán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acreditar que este último rebasa el interés público protegido por la reserva;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debe de acreditar el vínculo entre la difusión de la información y la afectación del interés jurídico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tutelado de que se trate;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Precisar las razones objetivas por las que la apertura de la información generaría una afectación, 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través de los elementos de un riesgo real, demostrable e identificable;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la motivación de la clasificación, el sujeto obligado deberá acreditar las circunstancias de modo,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tiempo y lugar del daño, y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Deberán elegir la opción de excepción al acceso a la información que menos lo restrinja, la cual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será adecuada y proporcional para la protección del interés público, y deberá interferir lo menos</w:t>
            </w:r>
          </w:p>
          <w:p w:rsidR="005465B2" w:rsidRPr="005465B2" w:rsidRDefault="005465B2" w:rsidP="005465B2">
            <w:pPr>
              <w:spacing w:after="82" w:line="240" w:lineRule="auto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proofErr w:type="gramStart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posible</w:t>
            </w:r>
            <w:proofErr w:type="gramEnd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 en el ejercicio efectivo del derecho de acceso a la información.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Trigésimo cuarto.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periodo máximo por el que podría reservarse la información será de cinco años.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periodo de reserva correrá a partir de la fecha en que el Comité de Transparencia confirme la clasificación del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expediente o documento.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titulares de las áreas deberán determinar que el plazo de reserva sea el estrictamente necesario para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proteger la información mientras subsistan las causas que dieron origen a la clasificación, salvaguardando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interés público protegido y tomarán en cuenta las razones que justifican el periodo de reserva establecido.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Asimismo, deberán señalar las razones por las cuales se estableció el plazo de reserva determinado.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Excepcionalmente, los sujetos obligados, con la aprobación de su Comité de Transparencia, podrán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ampliar el plazo de reserva hasta por un periodo de cinco años adicionales, siempre y cuando se justifique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subsisten las causas que dieron origen a su clasificación.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Trigésimo quinto.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ampliar el periodo de reserva de la información, el titular del área del sujeto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obligado deberá hacer la solicitud de ampliación del periodo de reserva al Comité de Transparencia con tres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meses de anticipación al vencimiento del mismo, a través del sistema que para tal efecto se incluya en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Plataforma Nacional, en el que deberá señalar, como mínimo: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documentos o expedientes respecto de los cuales expira el plazo de reserva;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fecha en que expira el plazo de reserva de dichos documentos o expedientes;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razones y fundamentos por las cuales se reservó originalmente la información, así como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aplicación de la prueba de daño donde se expresen las razones y fundamentos por las cuales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considera que debe de seguir clasificada, mismos que deberán guardar estrecha relación con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nuevo plazo de reserva propuesto, y</w:t>
            </w:r>
          </w:p>
          <w:p w:rsidR="005465B2" w:rsidRPr="005465B2" w:rsidRDefault="005465B2" w:rsidP="005465B2">
            <w:pPr>
              <w:spacing w:after="82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Señalar el plazo de reserva por el que se solicita que se amplíe, el cual no puede exceder de cinco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años; así como el acta donde el Comité de Transparencia haya aprobado la ampliación del plazo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antes citado.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Trigésimo sexto.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los casos previstos por la fracción II del Lineamiento Décimo quinto, el Comité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Transparencia respectivo deberá hacer la solicitud correspondiente al organismo garante competente,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debidamente </w:t>
            </w:r>
            <w:proofErr w:type="gramStart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fundada y motivada</w:t>
            </w:r>
            <w:proofErr w:type="gramEnd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, aplicando la prueba de daño y señalando el plazo de reserva, por lo menos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 tres meses de anticipación al vencimiento del periodo.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Pleno de los organismos garantes deberá resolver la solicitud de ampliación del periodo de reserva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dentro de los 60 días siguientes, contados a partir de aquél en que recibió la solicitud.</w:t>
            </w:r>
          </w:p>
          <w:p w:rsidR="005465B2" w:rsidRPr="005465B2" w:rsidRDefault="005465B2" w:rsidP="005465B2">
            <w:pPr>
              <w:spacing w:after="82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Pleno de los organismos garantes, cuando así lo estime necesario, podrá requerir, a través del sistema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para tal efecto se implemente en la Plataforma Nacional, dentro de los cinco días contados a partir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recepción de la solicitud de ampliación del periodo de reserva, para que entreguen la información que permita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 los organismos garantes contar con más elementos para determinar sobre la procedencia o no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solicitud de ampliación. Los sujetos obligados, darán contestación al requerimiento antes citado en un plazo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cinco días contados a partir de la recepción del requerimiento.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plazo mencionado en el segundo párrafo del presente numeral se suspenderá, hasta en tanto no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cuenten con los elementos necesarios para determinar la procedencia de la solicitud de la ampliación del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periodo de reserva, y se reanudará una vez que el requerimiento haya sido desahogado por los sujetos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obligados.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de negativa de la solicitud de ampliación del periodo de reserva, el sujeto obligado deberá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desclasificar la información.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falta de respuesta por parte del organismo garante será considerada como una afirmativa ficta y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documento mantendrá el carácter de reservado.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Trigésimo séptimo.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No podrá invocarse el carácter de reservado de la información cuando:</w:t>
            </w:r>
          </w:p>
          <w:p w:rsidR="005465B2" w:rsidRPr="005465B2" w:rsidRDefault="005465B2" w:rsidP="005465B2">
            <w:pPr>
              <w:spacing w:after="9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trate de violaciones graves de derechos humanos;</w:t>
            </w:r>
          </w:p>
          <w:p w:rsidR="005465B2" w:rsidRPr="005465B2" w:rsidRDefault="005465B2" w:rsidP="005465B2">
            <w:pPr>
              <w:spacing w:after="9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trate de delitos de lesa humanidad conforme a los tratados internacionales ratificados por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Estado mexicano, las resoluciones emitidas por organismos internacionales cuya competencia sea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reconocida por el Estado mexicano, así como en las disposiciones legales aplicables;</w:t>
            </w:r>
          </w:p>
          <w:p w:rsidR="005465B2" w:rsidRPr="005465B2" w:rsidRDefault="005465B2" w:rsidP="005465B2">
            <w:pPr>
              <w:spacing w:after="9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</w:t>
            </w:r>
          </w:p>
          <w:p w:rsidR="005465B2" w:rsidRPr="005465B2" w:rsidRDefault="005465B2" w:rsidP="005465B2">
            <w:pPr>
              <w:spacing w:after="9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trate de información relacionada con actos de corrupción. Lo anterior, en función del uso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aprovechamiento indebido y excesivo de las facultades, funciones y competencias, en beneficio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propio o de un tercero, por parte de un servidor público o de otra persona que reciba y ejerza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recursos públicos o realice actos de autoridad en el ámbito federal, estatal y municipal, y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acuerdo con las leyes aplicables y los tratados internacionales ratificados por el Estado mexicano; o</w:t>
            </w:r>
          </w:p>
          <w:p w:rsidR="005465B2" w:rsidRPr="005465B2" w:rsidRDefault="005465B2" w:rsidP="005465B2">
            <w:pPr>
              <w:spacing w:after="9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Cuando se trate de información relativa a la asignación y ejercicio de los gastos de campañas,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precampañas y gastos en general de partidos políticos con cuenta al presupuesto público, ni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aportaciones de cualquier tipo o especie que realicen los particulares sin importar el destino de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recursos aportados; lo anterior de conformidad con lo establecido en la Ley General de Partidos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Políticos.</w:t>
            </w:r>
          </w:p>
          <w:p w:rsidR="005465B2" w:rsidRPr="005465B2" w:rsidRDefault="005465B2" w:rsidP="005465B2">
            <w:pPr>
              <w:spacing w:after="94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CAPÍTULO VI</w:t>
            </w:r>
          </w:p>
          <w:p w:rsidR="005465B2" w:rsidRPr="005465B2" w:rsidRDefault="005465B2" w:rsidP="005465B2">
            <w:pPr>
              <w:spacing w:after="94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 INFORMACIÓN CONFIDENCIAL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Trigésimo octavo.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considera información confidencial:</w:t>
            </w:r>
          </w:p>
          <w:p w:rsidR="005465B2" w:rsidRPr="005465B2" w:rsidRDefault="005465B2" w:rsidP="005465B2">
            <w:pPr>
              <w:spacing w:after="9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datos personales en los términos de la norma aplicable;</w:t>
            </w:r>
          </w:p>
          <w:p w:rsidR="005465B2" w:rsidRPr="005465B2" w:rsidRDefault="005465B2" w:rsidP="005465B2">
            <w:pPr>
              <w:spacing w:after="9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que se entregue con tal carácter por los particulares a los sujetos obligados, siempre y cuando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tengan el derecho de entregar con dicho carácter la información, de conformidad con lo dispuesto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las leyes o en los Tratados Internacionales de los que el Estado mexicano sea parte, y</w:t>
            </w:r>
          </w:p>
          <w:p w:rsidR="005465B2" w:rsidRPr="005465B2" w:rsidRDefault="005465B2" w:rsidP="005465B2">
            <w:pPr>
              <w:spacing w:after="9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secretos bancario, fiduciario, industrial, comercial, fiscal, bursátil y postal cuya titularidad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corresponda a particulares, sujetos de derecho internacional o a sujetos obligados cuando no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involucren el ejercicio de recursos públicos.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La información confidencial no estará sujeta a temporalidad alguna y sólo podrán tener acceso a ella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lastRenderedPageBreak/>
              <w:t>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titulares de la misma, sus representantes y los servidores públicos facultados para ello.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Trigésimo noveno.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datos personales concernientes a una persona física identificada o identificable,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no podrán clasificarse como confidenciales ante sus titulares.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de que el titular de los datos realice una solicitud de acceso a la información donde se encuentren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sus datos personales, los sujetos obligados deberán reconducir la solicitud y atenderla en términos de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leyes aplicables al ejercicio del derecho a la protección de datos personales. Dando acceso a los datos previa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acreditación de la identidad o personalidad del mismo, en términos de las disposiciones normativas aplicables.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de que los documentos puestos a disposición del titular de los datos contengan información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pública, además de sus datos personales, no deberá testarse ésta.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Ante las solicitudes de acceso en las que se requieran datos personales de terceros que obren en una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fuente de acceso público o en un registro público, los sujetos obligados en cumplimiento al principio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finalidad deberán orientar al solicitante para que acuda a aquél en el que se encuentre la información y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obtenga mediante el procedimiento establecido para tal fin.</w:t>
            </w:r>
          </w:p>
          <w:p w:rsidR="005465B2" w:rsidRPr="005465B2" w:rsidRDefault="005465B2" w:rsidP="005465B2">
            <w:pPr>
              <w:spacing w:after="9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Cuadragésimo.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relación con el último párrafo del artículo 116 de la Ley General, para clasificar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 por confidencialidad, no será suficiente que los particulares la hayan entregado con ese carácter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ya que los sujetos obligados deberán determinar si aquéllos son titulares de la información y si tienen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derecho de que se considere clasificada, debiendo fundar y motivar la confidencialidad. La información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podrá actualizar este supuesto, entre otra, es la siguiente:</w:t>
            </w:r>
          </w:p>
          <w:p w:rsidR="005465B2" w:rsidRPr="005465B2" w:rsidRDefault="005465B2" w:rsidP="005465B2">
            <w:pPr>
              <w:spacing w:after="94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que se refiera al patrimonio de una persona moral, y</w:t>
            </w:r>
          </w:p>
          <w:p w:rsidR="005465B2" w:rsidRPr="005465B2" w:rsidRDefault="005465B2" w:rsidP="005465B2">
            <w:pPr>
              <w:spacing w:after="9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que comprenda hechos y actos de carácter económico, contable, jurídico o administrativo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relativos a una persona, que pudiera ser útil para un competidor por ejemplo, la relativa a detalles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sobre el manejo del negocio del titular, sobre su proceso de toma de decisiones o información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pudiera afectar sus negociaciones, acuerdos de los órganos de administración, políticas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dividendos y sus modificaciones o actas de asamblea.</w:t>
            </w:r>
          </w:p>
          <w:p w:rsidR="005465B2" w:rsidRPr="005465B2" w:rsidRDefault="005465B2" w:rsidP="005465B2">
            <w:pPr>
              <w:spacing w:after="9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Cuadragésimo primero.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Será confidencial la información que los particulares proporcionen a los sujetos</w:t>
            </w:r>
          </w:p>
          <w:p w:rsidR="005465B2" w:rsidRPr="005465B2" w:rsidRDefault="005465B2" w:rsidP="005465B2">
            <w:pPr>
              <w:spacing w:after="98" w:line="240" w:lineRule="auto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obligados para fines estadísticos;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éstos obtengan de registros administrativos o aquellos que contengan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 relativa al estado civil de las personas, no podrán difundirse en forma nominativa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individualizada, o de cualquier otra forma que permita la identificación inmediata de los involucrados,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conduzcan, por su estructura, contenido o grado de desagregación a la identificación individual de los mismos,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los términos que determine la Ley del Sistema Nacional de Información Estadística y Geográfica.</w:t>
            </w:r>
          </w:p>
          <w:p w:rsidR="005465B2" w:rsidRPr="005465B2" w:rsidRDefault="005465B2" w:rsidP="005465B2">
            <w:pPr>
              <w:spacing w:after="9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Cuadragésimo segundo.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116, párrafo tercero de la Ley General,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independientemente de la prohibición de los fideicomisos secretos, señalada en el artículo 394, fracción I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Ley General de Títulos y Operaciones de Crédito, para clasificar la información por secreto fiduciario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bancario, deberán acreditarse los siguientes elementos:</w:t>
            </w:r>
          </w:p>
          <w:p w:rsidR="005465B2" w:rsidRPr="005465B2" w:rsidRDefault="005465B2" w:rsidP="005465B2">
            <w:pPr>
              <w:spacing w:after="9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intervenga una institución de crédito realizando alguna de las operaciones referidas en la Ley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Instituciones de Crédito;</w:t>
            </w:r>
          </w:p>
          <w:p w:rsidR="005465B2" w:rsidRPr="005465B2" w:rsidRDefault="005465B2" w:rsidP="005465B2">
            <w:pPr>
              <w:spacing w:after="9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se refiera a datos o información que se obtenga o genere con motivo de la celebración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dichas operaciones;</w:t>
            </w:r>
          </w:p>
          <w:p w:rsidR="005465B2" w:rsidRPr="005465B2" w:rsidRDefault="005465B2" w:rsidP="005465B2">
            <w:pPr>
              <w:spacing w:after="9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sea requerida por una persona diversa al depositante, deudor, titular, beneficiario,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fideicomitente, fideicomisario, comitente o mandante, a los representantes legales o a quienes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tengan otorgado poder para disponer de la cuenta o para intervenir en la operación o servicio, y</w:t>
            </w:r>
          </w:p>
          <w:p w:rsidR="005465B2" w:rsidRPr="005465B2" w:rsidRDefault="005465B2" w:rsidP="005465B2">
            <w:pPr>
              <w:spacing w:after="9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refiera a información cuya titularidad corresponda a particulares, sujetos de derecho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internacional o a sujetos obligados cuando no involucren el ejercicio de recursos públicos.</w:t>
            </w:r>
          </w:p>
          <w:p w:rsidR="005465B2" w:rsidRPr="005465B2" w:rsidRDefault="005465B2" w:rsidP="005465B2">
            <w:pPr>
              <w:spacing w:after="9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sujetos obligados que se constituyan como fideicomitentes, fideicomisarios o fiduciarios 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fideicomisos que involucren recursos públicos no podrán clasificar, por ese solo supuesto, la información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relativa al ejercicio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éstos, como secreto fiduciario, sin perjuicio de que se actualice alguna de las demás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causales de clasificación que se prevén en la Ley General y en las demás disposiciones legales aplicables.</w:t>
            </w:r>
          </w:p>
          <w:p w:rsidR="005465B2" w:rsidRPr="005465B2" w:rsidRDefault="005465B2" w:rsidP="005465B2">
            <w:pPr>
              <w:spacing w:after="9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Cuando en un sujeto obligado concurra tanto el carácter de institución bancaria o cuenta habiente, 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operaciones que involucren recursos públicos, no podrán clasificar la información relativa a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lastRenderedPageBreak/>
              <w:t>operaciones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bancarias.</w:t>
            </w:r>
          </w:p>
          <w:p w:rsidR="005465B2" w:rsidRPr="005465B2" w:rsidRDefault="005465B2" w:rsidP="005465B2">
            <w:pPr>
              <w:spacing w:after="9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entenderán como operaciones fiduciarias, aquellas que se realicen en virtud de fideicomisos públicos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considerados entidades paraestatales, así como fideicomisos, mandatos o análogos que involucren recursos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públicos en términos de las disposiciones legales aplicables.</w:t>
            </w:r>
          </w:p>
          <w:p w:rsidR="005465B2" w:rsidRPr="005465B2" w:rsidRDefault="005465B2" w:rsidP="005465B2">
            <w:pPr>
              <w:spacing w:after="9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Cuadragésimo tercero.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el caso de los fideicomisos privados que involucren recursos públicos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deberá otorgar acceso a la información únicamente por lo que se refiere al ejercicio de dichos recursos.</w:t>
            </w:r>
          </w:p>
          <w:p w:rsidR="005465B2" w:rsidRPr="005465B2" w:rsidRDefault="005465B2" w:rsidP="005465B2">
            <w:pPr>
              <w:spacing w:after="9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sujetos obligados deberán establecer en los instrumentos por los que se formalice la aportación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recursos públicos, la obligación de quienes lo reciben, de presentar los informes relativos a su ejercicio.</w:t>
            </w:r>
          </w:p>
          <w:p w:rsidR="005465B2" w:rsidRPr="005465B2" w:rsidRDefault="005465B2" w:rsidP="005465B2">
            <w:pPr>
              <w:spacing w:after="9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Cuadragésimo cuarto.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116, párrafo tercero de la Ley General, para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clasificar la información por secreto comercial o industrial deberán acreditarse los supuestos siguientes:</w:t>
            </w:r>
          </w:p>
          <w:p w:rsidR="005465B2" w:rsidRPr="005465B2" w:rsidRDefault="005465B2" w:rsidP="005465B2">
            <w:pPr>
              <w:spacing w:after="9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se trate de información generada con motivo de actividades industriales o comerciales de su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titular, en términos de lo dispuesto en la Ley de Propiedad Industrial;</w:t>
            </w:r>
          </w:p>
          <w:p w:rsidR="005465B2" w:rsidRPr="005465B2" w:rsidRDefault="005465B2" w:rsidP="005465B2">
            <w:pPr>
              <w:spacing w:after="9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información sea guardada con carácter de confidencial y se hayan adoptado los medios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sistemas para preservarla;</w:t>
            </w:r>
          </w:p>
          <w:p w:rsidR="005465B2" w:rsidRPr="005465B2" w:rsidRDefault="005465B2" w:rsidP="005465B2">
            <w:pPr>
              <w:spacing w:after="9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información signifique a su titular obtener o mantener una ventaja competitiva o económica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frente a terceros, y</w:t>
            </w:r>
          </w:p>
          <w:p w:rsidR="005465B2" w:rsidRPr="005465B2" w:rsidRDefault="005465B2" w:rsidP="005465B2">
            <w:pPr>
              <w:spacing w:after="98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información no sea del dominio público ni resulte evidente para un técnico o perito en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materia, con base en la información previamente disponible o la que deba ser divulgada por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disposición legal o por orden judicial.</w:t>
            </w:r>
          </w:p>
          <w:p w:rsidR="005465B2" w:rsidRPr="005465B2" w:rsidRDefault="005465B2" w:rsidP="005465B2">
            <w:pPr>
              <w:spacing w:after="98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Cuadragésimo quinto.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116, párrafo tercero de la Ley General, para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clasificar la información por secreto fiscal se deberá acreditar que se trata de información tributaria,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declaraciones y datos suministrados por los contribuyentes o por terceros con ellos relacionados, así como los</w:t>
            </w:r>
          </w:p>
          <w:p w:rsidR="005465B2" w:rsidRPr="005465B2" w:rsidRDefault="005465B2" w:rsidP="005465B2">
            <w:pPr>
              <w:spacing w:after="98" w:line="240" w:lineRule="auto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proofErr w:type="gramStart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obtenidos</w:t>
            </w:r>
            <w:proofErr w:type="gramEnd"/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 en el ejercicio de las facultades de comprobación a cargo del personal de la autoridad fiscal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interviene en los trámites relativos a la aplicación de disposiciones fiscales.</w:t>
            </w:r>
          </w:p>
          <w:p w:rsidR="005465B2" w:rsidRPr="005465B2" w:rsidRDefault="005465B2" w:rsidP="005465B2">
            <w:pPr>
              <w:spacing w:after="84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Secretaría de Hacienda y Crédito Público, el Servicio de Administración Tributaria y los organismos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fiscales autónomos; así como las autoridades fiscales estatales y municipales, en el ámbito de su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competencia, podrán clasificar la información que obtengan en virtud de los diversos trámites relativos a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aplicación de las disposiciones tributarias, así como del ejercicio de sus facultades de comprobación.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sujetos obligados que se constituyan como contribuyentes o como autoridades en materia tributaria no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podrán clasificar la información relativa al cumplimiento de sus obligaciones fiscales en ejercicio de recursos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públicos como secreto fiscal, sin perjuicio de que dicha información pueda ubicarse en algún otro supuesto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clasificación previsto en la Ley General, en la ley federal y en las leyes de las entidades federativas.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Cuadragésimo sexto.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116, párrafo tercero de la Ley General, para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clasificar la información por secreto bursátil, los sujetos obligados que realicen operaciones o presten servicios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la Ley del Mercado de Valores, deberán acreditar que: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información esté relacionada con las operaciones que realizan o los servicios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proporcionan,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y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Sea requerida por una persona diversa al cliente, comitente, mandante, fideicomitente,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fideicomisario, beneficiario, representante legal de los anteriores, o quienes tengan otorgado poder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disponer de la cuenta o para intervenir en la operación o servicio.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Cuadragésimo séptimo.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conformidad con el artículo 116, párrafo tercero de la Ley General, podrá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clasificarse por secreto postal toda aquella información que se encuentre relacionada con los usuarios del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servicio público de correos y de los servicios diversos, de conformidad con la Ley del Servicio Postal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Mexicano.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CAPÍTULO VII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 OBTENCIÓN DEL CONSENTIMIENTO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Cuadragésimo octavo.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documentos y expedientes clasificados como confidenciales sólo podrán ser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comunicados a terceros siempre y cuando exista disposición legal expresa que lo justifique o cuando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cuente con el consentimiento del titular.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Cuando un sujeto obligado reciba una solicitud de acceso a información confidencial por parte de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lastRenderedPageBreak/>
              <w:t>un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tercero, el Comité de Transparencia, podrá en caso de que ello sea posible, requerir al particular titular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misma autorización para entregarla, conforme a los plazos establecidos en la normativa aplicable para tal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efecto. El silencio del particular será considerado como una negativa.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No será necesario el consentimiento en los casos y términos previstos en el artículo 120 de la Ley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General.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Cuadragésimo noveno.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la aplicación de la prueba de interés público para otorgar información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clasificada como confidencial por razones de seguridad nacional y salubridad general, o para proteger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derechos de terceros, se requiera su publicación, de conformidad con el último párrafo del artículo 120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Ley General, los organismos garantes en el ámbito de sus respectivas competencias atenderán, con base 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elementos de idoneidad, necesidad y proporcionalidad, lo siguiente: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Deberán acreditar el vínculo entre la información confidencial y el tema de seguridad nacional,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salubridad general, o protección de derechos de terceros;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el beneficio del interés público de divulgar la información es mayor que el derecho del titular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misma a mantener su confidencialidad;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Deberán citar la fracción y, en su caso, la causal aplicable de la Ley General o las leyes que le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otorguen el carácter de confidencial a la información, vinculándola con el Lineamiento específico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del presente ordenamiento;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Precisarán las razones objetivas por las que el acceso a la información generaría un beneficio al</w:t>
            </w:r>
          </w:p>
          <w:p w:rsidR="005465B2" w:rsidRPr="005465B2" w:rsidRDefault="005465B2" w:rsidP="005465B2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interés público;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la motivación de la desclasificación, deberá acreditar las circunstancias de modo, tiempo y lugar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justifiquen el interés público de conocer la información, y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Deberán elegir la opción de acceso a la información que menos invada la intimidad ocasionada por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divulgación, la cual será adecuada y proporcional para la protección del interés privado, y deberá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interferir lo menos posible en el ejercicio efectivo del derecho de acceso a la información.</w:t>
            </w:r>
          </w:p>
          <w:p w:rsidR="005465B2" w:rsidRPr="005465B2" w:rsidRDefault="005465B2" w:rsidP="005465B2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CAPÍTULO VIII</w:t>
            </w:r>
          </w:p>
          <w:p w:rsidR="005465B2" w:rsidRPr="005465B2" w:rsidRDefault="005465B2" w:rsidP="005465B2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 LEYENDA DE CLASIFICACIÓN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Quincuagésimo.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titulares de las áreas de los sujetos obligados podrán utilizar los formatos contenidos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el presente Capítulo como modelo para señalar la clasificación de documentos o expedientes, sin perjuicio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que establezcan los propios.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Quincuagésimo primero.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leyenda en los documentos clasificados indicará: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fecha de sesión del Comité de Transparencia en donde se confirmó la clasificación, en su caso;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nombre del área;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palabra reservado o confidencial;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partes o secciones reservadas o confidenciales, en su caso;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fundamento legal;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periodo de reserva, y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rúbrica del titular del área.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Quincuagésimo segundo.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sujetos obligados elaborarán los formatos a que se refiere este Capítulo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medios impresos o electrónicos, entre otros, debiendo ubicarse la leyenda de clasificación en la esquina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superior derecha del documento.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de que las condiciones del documento no permitan la inserción completa de la leyenda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clasificación, los sujetos obligados deberán señalar con números o letras las partes testadas para que, en una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hoja anexa, se desglose la referida leyenda con las acotaciones realizadas.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Quincuagésimo tercero.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formato para señalar la clasificación parcial de un documento, es el siguiente:</w:t>
            </w:r>
          </w:p>
          <w:tbl>
            <w:tblPr>
              <w:tblW w:w="0" w:type="auto"/>
              <w:tblInd w:w="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1"/>
              <w:gridCol w:w="3063"/>
              <w:gridCol w:w="4504"/>
            </w:tblGrid>
            <w:tr w:rsidR="005465B2" w:rsidRPr="005465B2" w:rsidTr="005465B2">
              <w:trPr>
                <w:trHeight w:val="311"/>
              </w:trPr>
              <w:tc>
                <w:tcPr>
                  <w:tcW w:w="111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465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Dónde:</w:t>
                  </w:r>
                </w:p>
              </w:tc>
            </w:tr>
            <w:tr w:rsidR="005465B2" w:rsidRPr="005465B2" w:rsidTr="005465B2">
              <w:trPr>
                <w:trHeight w:val="512"/>
              </w:trPr>
              <w:tc>
                <w:tcPr>
                  <w:tcW w:w="111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Sello oficial o</w:t>
                  </w:r>
                  <w:r w:rsidRPr="005465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  <w:br/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logotipo del</w:t>
                  </w:r>
                  <w:r w:rsidRPr="005465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  <w:br/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sujeto</w:t>
                  </w:r>
                  <w:r w:rsidRPr="005465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  <w:br/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obligado</w:t>
                  </w: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Fecha de clasificación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 anotará la fecha en la que el Comité de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Transparenciaconfirmó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la clasificación del documento, en su 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caso.</w:t>
                  </w:r>
                </w:p>
              </w:tc>
            </w:tr>
            <w:tr w:rsidR="005465B2" w:rsidRPr="005465B2" w:rsidTr="005465B2">
              <w:trPr>
                <w:trHeight w:val="512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Área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 señalará el nombre del área del cual es titular quien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clasifica.</w:t>
                  </w:r>
                </w:p>
              </w:tc>
            </w:tr>
            <w:tr w:rsidR="005465B2" w:rsidRPr="005465B2" w:rsidTr="005465B2">
              <w:trPr>
                <w:trHeight w:val="116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Información reservada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 indicarán, en su caso, las partes o páginas del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documentoque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se clasifican como reservadas. Si el documento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fuerareservado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en su totalidad, se anotarán todas las páginas que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lo conforman. Si el documento no contiene información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reservada, se tachará este apartado.</w:t>
                  </w:r>
                </w:p>
              </w:tc>
            </w:tr>
            <w:tr w:rsidR="005465B2" w:rsidRPr="005465B2" w:rsidTr="005465B2">
              <w:trPr>
                <w:trHeight w:val="72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Periodo de reserva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 anotará el número de años o meses por los que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semantendrá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el documento o las partes del mismo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comoreservado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.</w:t>
                  </w:r>
                </w:p>
              </w:tc>
            </w:tr>
            <w:tr w:rsidR="005465B2" w:rsidRPr="005465B2" w:rsidTr="005465B2">
              <w:trPr>
                <w:trHeight w:val="72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Fundamento legal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 señalará el nombre del ordenamiento, el o los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artículos</w:t>
                  </w:r>
                  <w:proofErr w:type="gram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,fracción</w:t>
                  </w:r>
                  <w:proofErr w:type="spellEnd"/>
                  <w:proofErr w:type="gram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(es), párrafo(s) con base en los cuales se sustente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lareserva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.</w:t>
                  </w:r>
                </w:p>
              </w:tc>
            </w:tr>
            <w:tr w:rsidR="005465B2" w:rsidRPr="005465B2" w:rsidTr="005465B2">
              <w:trPr>
                <w:trHeight w:val="72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Ampliación del periodo de reserva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En caso de haber solicitado la ampliación del periodo de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reserva originalmente establecido, se deberá anotar el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número de años o meses por los que se amplía la reserva.</w:t>
                  </w:r>
                </w:p>
              </w:tc>
            </w:tr>
            <w:tr w:rsidR="005465B2" w:rsidRPr="005465B2" w:rsidTr="005465B2">
              <w:trPr>
                <w:trHeight w:val="116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Confidencial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 indicarán, en su caso, las partes o páginas del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documentoque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se clasifica como confidencial. Si el documento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fueraconfidencial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en su totalidad, se anotarán todas las páginas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que lo conforman. Si el documento no contiene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informaciónconfidencial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, se tachará este apartado.</w:t>
                  </w:r>
                </w:p>
              </w:tc>
            </w:tr>
          </w:tbl>
          <w:p w:rsidR="005465B2" w:rsidRPr="005465B2" w:rsidRDefault="005465B2" w:rsidP="005465B2">
            <w:pPr>
              <w:spacing w:after="0" w:line="240" w:lineRule="auto"/>
              <w:rPr>
                <w:rFonts w:ascii="Arial" w:eastAsia="Times New Roman" w:hAnsi="Arial" w:cs="Arial"/>
                <w:vanish/>
                <w:color w:val="2F2F2F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Ind w:w="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7"/>
              <w:gridCol w:w="4522"/>
            </w:tblGrid>
            <w:tr w:rsidR="005465B2" w:rsidRPr="005465B2" w:rsidTr="005465B2">
              <w:trPr>
                <w:trHeight w:val="728"/>
              </w:trPr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Fundamento legal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 señalará el nombre del ordenamiento, el o los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artículos</w:t>
                  </w:r>
                  <w:proofErr w:type="gram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,fracción</w:t>
                  </w:r>
                  <w:proofErr w:type="spellEnd"/>
                  <w:proofErr w:type="gram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(es), párrafo(s) con base en los cuales se sustente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laconfidencialidad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.</w:t>
                  </w:r>
                </w:p>
              </w:tc>
            </w:tr>
            <w:tr w:rsidR="005465B2" w:rsidRPr="005465B2" w:rsidTr="005465B2">
              <w:trPr>
                <w:trHeight w:val="296"/>
              </w:trPr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Rúbrica del titular del área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Rúbrica autógrafa de quien clasifica.</w:t>
                  </w:r>
                </w:p>
              </w:tc>
            </w:tr>
            <w:tr w:rsidR="005465B2" w:rsidRPr="005465B2" w:rsidTr="005465B2">
              <w:trPr>
                <w:trHeight w:val="296"/>
              </w:trPr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Fecha de desclasificación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 anotará la fecha en que se desclasifica el documento.</w:t>
                  </w:r>
                </w:p>
              </w:tc>
            </w:tr>
            <w:tr w:rsidR="005465B2" w:rsidRPr="005465B2" w:rsidTr="005465B2">
              <w:trPr>
                <w:trHeight w:val="311"/>
              </w:trPr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Rúbrica y cargo del servidor público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Rúbrica autógrafa de quien desclasifica.</w:t>
                  </w:r>
                </w:p>
              </w:tc>
            </w:tr>
          </w:tbl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Quincuagésimo cuarto.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expediente del cual formen parte los documentos que se consideren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reservados o confidenciales en todo o en parte, únicamente llevará en su carátula la especificación de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contiene partes o secciones reservadas o confidenciales.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Quincuagésimo quinto.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documentos que integren un expediente reservado o confidencial en su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totalidad no deberán marcarse en lo individual.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Una vez desclasificados los expedientes, si existieren documentos que tuvieran el carácter de reservados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 confidenciales, deberán ser marcados.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formato para señalar la clasificación de expedientes que por su naturaleza sean en su totalidad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reservados o confidenciales, es el siguiente:</w:t>
            </w:r>
          </w:p>
          <w:tbl>
            <w:tblPr>
              <w:tblW w:w="0" w:type="auto"/>
              <w:tblInd w:w="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1"/>
              <w:gridCol w:w="3064"/>
              <w:gridCol w:w="4503"/>
            </w:tblGrid>
            <w:tr w:rsidR="005465B2" w:rsidRPr="005465B2" w:rsidTr="005465B2">
              <w:trPr>
                <w:trHeight w:val="327"/>
              </w:trPr>
              <w:tc>
                <w:tcPr>
                  <w:tcW w:w="111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465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Concepto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Dónde:</w:t>
                  </w:r>
                </w:p>
              </w:tc>
            </w:tr>
            <w:tr w:rsidR="005465B2" w:rsidRPr="005465B2" w:rsidTr="005465B2">
              <w:trPr>
                <w:trHeight w:val="544"/>
              </w:trPr>
              <w:tc>
                <w:tcPr>
                  <w:tcW w:w="111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Sello oficial o</w:t>
                  </w:r>
                  <w:r w:rsidRPr="005465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  <w:br/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logotipo del</w:t>
                  </w:r>
                  <w:r w:rsidRPr="005465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  <w:br/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sujeto</w:t>
                  </w:r>
                  <w:r w:rsidRPr="005465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  <w:br/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obligado.</w:t>
                  </w: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Fecha de clasificación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 anotará la fecha en la que el Comité de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Transparenciaconfirmó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la clasificación del documento, en su caso.</w:t>
                  </w:r>
                </w:p>
              </w:tc>
            </w:tr>
            <w:tr w:rsidR="005465B2" w:rsidRPr="005465B2" w:rsidTr="005465B2">
              <w:trPr>
                <w:trHeight w:val="544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Área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 señalará el nombre del área de la cual es el titular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quienclasifica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.</w:t>
                  </w:r>
                </w:p>
              </w:tc>
            </w:tr>
            <w:tr w:rsidR="005465B2" w:rsidRPr="005465B2" w:rsidTr="005465B2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Reservado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Leyenda de información RESERVADA.</w:t>
                  </w:r>
                </w:p>
              </w:tc>
            </w:tr>
            <w:tr w:rsidR="005465B2" w:rsidRPr="005465B2" w:rsidTr="005465B2">
              <w:trPr>
                <w:trHeight w:val="100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Periodo de reserva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Se anotará el número de años o meses por los que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semantendrá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el documento o las partes del mismo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comoreservado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. Si el expediente no es reservado, sino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confidencial, deberá tacharse este apartado.</w:t>
                  </w:r>
                </w:p>
              </w:tc>
            </w:tr>
            <w:tr w:rsidR="005465B2" w:rsidRPr="005465B2" w:rsidTr="005465B2">
              <w:trPr>
                <w:trHeight w:val="776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Fundamento legal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 señalará el nombre del o de los ordenamientos jurídicos,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el o los artículos, fracción(es), párrafo(s) con base en los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cuales se sustenta la reserva.</w:t>
                  </w:r>
                </w:p>
              </w:tc>
            </w:tr>
            <w:tr w:rsidR="005465B2" w:rsidRPr="005465B2" w:rsidTr="005465B2">
              <w:trPr>
                <w:trHeight w:val="776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Ampliación del periodo de reserva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En caso de haber solicitado la ampliación del periodo de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reserva originalmente establecido, se deberá anotar el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número de años o meses por los que se amplía la reserva.</w:t>
                  </w:r>
                </w:p>
              </w:tc>
            </w:tr>
            <w:tr w:rsidR="005465B2" w:rsidRPr="005465B2" w:rsidTr="005465B2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Confidencial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Leyenda de información CONFIDENCIAL.</w:t>
                  </w:r>
                </w:p>
              </w:tc>
            </w:tr>
            <w:tr w:rsidR="005465B2" w:rsidRPr="005465B2" w:rsidTr="005465B2">
              <w:trPr>
                <w:trHeight w:val="776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Fundamento legal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 señalará el nombre del o de los ordenamientos jurídicos,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el o los artículos, fracción(es), párrafo(s) con base en los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cuales se sustente la confidencialidad.</w:t>
                  </w:r>
                </w:p>
              </w:tc>
            </w:tr>
            <w:tr w:rsidR="005465B2" w:rsidRPr="005465B2" w:rsidTr="005465B2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Rúbrica del titular del área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Rúbrica autógrafa de quien clasifica.</w:t>
                  </w:r>
                </w:p>
              </w:tc>
            </w:tr>
            <w:tr w:rsidR="005465B2" w:rsidRPr="005465B2" w:rsidTr="005465B2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Fecha de desclasificación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 anotará la fecha en que se desclasifica.</w:t>
                  </w:r>
                </w:p>
              </w:tc>
            </w:tr>
            <w:tr w:rsidR="005465B2" w:rsidRPr="005465B2" w:rsidTr="005465B2">
              <w:trPr>
                <w:trHeight w:val="776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Partes o secciones reservadas o</w:t>
                  </w:r>
                  <w:r w:rsidRPr="005465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  <w:br/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confidenciales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En caso que una vez desclasificado el expediente, </w:t>
                  </w:r>
                  <w:proofErr w:type="spellStart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subsistanpartes</w:t>
                  </w:r>
                  <w:proofErr w:type="spellEnd"/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o secciones del mismo reservadas o confidenciales,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lang w:eastAsia="es-MX"/>
                    </w:rPr>
                    <w:t> </w:t>
                  </w: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 señalará este hecho.</w:t>
                  </w:r>
                </w:p>
              </w:tc>
            </w:tr>
            <w:tr w:rsidR="005465B2" w:rsidRPr="005465B2" w:rsidTr="005465B2">
              <w:trPr>
                <w:trHeight w:val="327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465B2" w:rsidRPr="005465B2" w:rsidRDefault="005465B2" w:rsidP="0054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Rúbrica y cargo del servidor público</w:t>
                  </w:r>
                </w:p>
              </w:tc>
              <w:tc>
                <w:tcPr>
                  <w:tcW w:w="4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0" w:type="dxa"/>
                    <w:bottom w:w="15" w:type="dxa"/>
                    <w:right w:w="70" w:type="dxa"/>
                  </w:tcMar>
                  <w:vAlign w:val="center"/>
                  <w:hideMark/>
                </w:tcPr>
                <w:p w:rsidR="005465B2" w:rsidRPr="005465B2" w:rsidRDefault="005465B2" w:rsidP="005465B2">
                  <w:pPr>
                    <w:spacing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465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Rúbrica autógrafa de quien desclasifica.</w:t>
                  </w:r>
                </w:p>
              </w:tc>
            </w:tr>
          </w:tbl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CAPÍTULO IX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LAS VERSIONES PÚBLICAS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Quincuagésimo sexto.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versión pública del documento o expediente que contenga partes o secciones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reservadas o confidenciales, será elaborada por los sujetos obligados, previo pago de los costos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reproducción, a través de sus áreas y deberá ser aprobada por su Comité de Transparencia.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Quincuagésimo séptimo.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considera, en principio, como información pública y no podrá omitirse de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versiones públicas la siguiente: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relativa a las Obligaciones de Transparencia que contempla el Título V de la Ley General y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demás disposiciones legales aplicables;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nombre de los servidores públicos en los documentos, y sus firmas autógrafas, cuando sean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utilizados en el ejercicio de las facultades conferidas para el desempeño del servicio público, y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información que documente decisiones y los actos de autoridad concluidos de los sujetos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obligados, así como el ejercicio de las facultades o actividades de los servidores públicos,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manera que se pueda valorar el desempeño de los mismos.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 anterior, siempre y cuando no se acredite alguna causal de clasificación, prevista en las leyes o en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tratados internaciones suscritos por el Estado mexicano.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Quincuagésimo octavo.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sujetos obligados garantizarán que los sistemas o medios empleados para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eliminar la información en las versiones públicas no permitan la recuperación o visualización de la misma.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SECCIÓN I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DOCUMENTOS IMPRESOS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Quincuagésimo noveno.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de que el documento únicamente se posea en versión impresa, deberá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fotocopiarse y sobre éste deberán testarse las palabras, párrafos o renglones que sean clasificados, debiendo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anotar al lado del texto omitido, una referencia numérica tal y como se puede observar en el modelo para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testar documentos impresos contenido en el Anexo 1 de los Lineamientos,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"Modelo para testar documentos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impresos".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lastRenderedPageBreak/>
              <w:t>En caso de que sea posible la digitalización del documento, se deberá observar lo establecido en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lineamiento Sexagésimo.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información deberá protegerse con los medios idóneos con que se cuente, de tal forma que no permita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revelación de la información clasificada.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SECCIÓN II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DOCUMENTOS ELECTRÓNICOS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Sexagésimo.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de que el documento se posea en formato electrónico, deberá crearse un nuevo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archivo electrónico para que sobre el mismo se elabore la versión pública, eliminando las partes o secciones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clasificadas, de acuerdo con el modelo para testar documentos electrónicos contenido en el Anexo 2 de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Lineamientos,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"Modelos para testar documentos electrónicos".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Sexagésimo primero.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la parte del documento donde se hubiese ubicado originalmente el texto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eliminado, deberá insertarse un cuadro de texto en color distinto al utilizado en el resto del documento con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palabra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"Eliminado",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tipo de dato o información cancelado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y señalarse si la omisión es una palabra(s),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renglón(es) o párrafo(s).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el cuadro de texto mencionado en el párrafo anterior, deberá señalarse el fundamento legal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clasificación, incluyendo las siglas del o los ordenamientos jurídicos, artículo, fracción y párrafo que fundan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eliminación respectiva, así como la motivación de la clasificación y, por tanto, de la eliminación respectiva.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de que el documento, se hubiere solicitado impreso, se realizará la impresión respectiva.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SECCIÓN III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 ELABORACIÓN DE VERSIONES PÚBLICAS DE LA INFORMACIÓN CONTENIDA EN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br/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OBLIGACIONES DE TRANSPARENCIA, EN CASOS DE EXCEPCIÓN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Sexagésimo segundo.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Además de los requisitos establecidos con anterioridad, no se podrán omitir de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versiones públicas, los elementos esenciales que muestren la información contenida en las obligaciones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transparencia y deberán ser aprobadas por el Comité de Transparencia respectivo.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Sexagésimo tercero.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información contenida en las obligaciones de transparencia, se regirá por lo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dispuesto en la Ley General y en las leyes aplicables que deberán observar los sujetos obligados.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SECCIÓN IV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LAS ACTAS, MINUTAS, ACUERDOS Y VERSIONES ESTENOGRÁFICAS DONDE INTERVENGAN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br/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SERVIDORES PÚBLICOS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Sexagésimo cuarto.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Además de los requisitos establecidos con anterioridad, las versiones públicas de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actas, minutas, acuerdos o versiones estenográficas de reuniones de trabajo de los sujetos obligados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cumplirán con lo señalado a continuación: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Salvo excepciones debidamente fundadas y motivadas por los sujetos obligados, el orden del día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será público;</w:t>
            </w:r>
          </w:p>
          <w:p w:rsidR="005465B2" w:rsidRPr="005465B2" w:rsidRDefault="005465B2" w:rsidP="005465B2">
            <w:pPr>
              <w:spacing w:after="101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Deberán incluirse los nombres, firmas autógrafas o rúbricas de todos los participantes en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proceso deliberativo y de toma de decisiones de las reuniones de trabajo, cuando se trate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servidores públicos u otros participantes;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procesos deliberativos de servidores públicos concluidos, hayan sido o no susceptibles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ejecutarse, serán públicos en caso de no existir alguna causal fundada y motivada para clasificarlos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y no requerirán el consentimiento de los servidores públicos involucrados para darlos a conocer, y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discusión, particularidades y disidencias, se consideran información pública, así como el sentido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del voto de los participantes.</w:t>
            </w:r>
          </w:p>
          <w:p w:rsidR="005465B2" w:rsidRPr="005465B2" w:rsidRDefault="005465B2" w:rsidP="005465B2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SECCIÓN V</w:t>
            </w:r>
          </w:p>
          <w:p w:rsidR="005465B2" w:rsidRPr="005465B2" w:rsidRDefault="005465B2" w:rsidP="005465B2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LAS CONCESIONES, PERMISOS O AUTORIZACIONES.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Sexagésimo quinto.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concesiones, permisos o autorizaciones deberán considerarse públicas,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independientemente de su vigencia.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Sexagésimo sexto.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Ante una solicitud de acceso podrá elaborarse una versión pública de las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concesiones, permisos o autorizaciones, en la que no podrá testarse aquella información que acredite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cumplimiento de obligaciones previstas para la obtención, renovación o conservación de la 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lastRenderedPageBreak/>
              <w:t>concesión,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permiso o autorización de que se trate, salvo aquella información que se encuentre clasificada como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confidencial.</w:t>
            </w:r>
          </w:p>
          <w:p w:rsidR="005465B2" w:rsidRPr="005465B2" w:rsidRDefault="005465B2" w:rsidP="005465B2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CAPÍTULO X</w:t>
            </w:r>
          </w:p>
          <w:p w:rsidR="005465B2" w:rsidRPr="005465B2" w:rsidRDefault="005465B2" w:rsidP="005465B2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 CONSULTA DIRECTA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Sexagésimo séptimo.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la atención de solicitudes en las que la modalidad de entrega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 sea la consulta directa y, con el fin de garantizar el acceso a la información que conste en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documentos que contengan partes o secciones clasificadas como reservadas o confidenciales en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modalidad antes citada, previamente el Comité de Transparencia del sujeto obligado deberá emitir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resolución en la que funde y motive la clasificación de las partes o secciones que no podrán dejarse a la vista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del solicitante.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Sexagésimo octavo.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la resolución del Comité de Transparencia a que se refiere el lineamiento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inmediato anterior, se deberán establecer las medidas que el personal encargado de permitir el acceso 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solicitante deberá implementar, a fin de que se resguarde la información clasificada, atendiendo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naturaleza del documento y el formato en el que obra.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Sexagésimo noveno.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caso de que no sea posible otorgar acceso a la información en la modalidad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consulta directa ya sea por la naturaleza, contenido, el formato del documento o características físicas del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mismo, el sujeto obligado deberá justificar el impedimento para el acceso a la consulta directa y, de ser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posible, ofrecer las demás modalidades en las que es viable el acceso a la información.</w:t>
            </w:r>
          </w:p>
          <w:p w:rsidR="005465B2" w:rsidRPr="005465B2" w:rsidRDefault="005465B2" w:rsidP="005465B2">
            <w:pPr>
              <w:spacing w:after="8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Septuagésimo.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el desahogo de las actuaciones tendientes a permitir la consulta directa, en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casos en que ésta resulte procedente, los sujetos obligados deberán observar lo siguiente: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Señalar claramente al particular, en la respuesta a su solicitud, el lugar, día y hora en que se podrá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llevar a cabo la consulta de la documentación solicitada. En caso de que, derivado del volumen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las particularidades de los documentos, el sujeto obligado determine que se requiere más de un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día para realizar la consulta, en la respuesta a la solicitud también se deberá indicar esta situación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al solicitante y los días, y horarios en que podrá llevarse a cabo.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su caso, la procedencia de los ajustes razonables solicitados y/o la procedencia de acceso en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lengua indígena requerida;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III.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Indicar claramente la ubicación del lugar en que el solicitante podrá llevar a cabo la consulta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 debiendo ser éste, en la medida de lo posible, el domicilio de la Unidad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Transparencia, así como el nombre, cargo y datos de contacto del personal que le permitirá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acceso;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IV.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Proporcionar al solicitante las facilidades y asistencia requerida para la consulta de los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documentos;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Abstenerse de requerir al solicitante que acredite interés alguno;</w:t>
            </w:r>
          </w:p>
          <w:p w:rsidR="005465B2" w:rsidRPr="005465B2" w:rsidRDefault="005465B2" w:rsidP="005465B2">
            <w:pPr>
              <w:spacing w:after="80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VI.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Adoptar las medidas técnicas, físicas, administrativas y demás que resulten necesarias para</w:t>
            </w:r>
          </w:p>
          <w:p w:rsidR="005465B2" w:rsidRPr="005465B2" w:rsidRDefault="005465B2" w:rsidP="005465B2">
            <w:pPr>
              <w:spacing w:after="80" w:line="240" w:lineRule="auto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garantizar la integridad de la información a consultar, de conformidad con las características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específicas del documento solicitado, tales como:</w:t>
            </w:r>
          </w:p>
          <w:p w:rsidR="005465B2" w:rsidRPr="005465B2" w:rsidRDefault="005465B2" w:rsidP="005465B2">
            <w:pPr>
              <w:spacing w:after="80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a)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Contar con instalaciones y mobiliario adecuado para asegurar tanto la integridad del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documento consultado, como para proporcionar al solicitante las mejores condiciones para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poder llevar a cabo la consulta directa;</w:t>
            </w:r>
          </w:p>
          <w:p w:rsidR="005465B2" w:rsidRPr="005465B2" w:rsidRDefault="005465B2" w:rsidP="005465B2">
            <w:pPr>
              <w:spacing w:after="80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b)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Equipo y personal de vigilancia;</w:t>
            </w:r>
          </w:p>
          <w:p w:rsidR="005465B2" w:rsidRPr="005465B2" w:rsidRDefault="005465B2" w:rsidP="005465B2">
            <w:pPr>
              <w:spacing w:after="80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Plan de acción contra robo o vandalismo;</w:t>
            </w:r>
          </w:p>
          <w:p w:rsidR="005465B2" w:rsidRPr="005465B2" w:rsidRDefault="005465B2" w:rsidP="005465B2">
            <w:pPr>
              <w:spacing w:after="77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Extintores de fuego de gas inocuo;</w:t>
            </w:r>
          </w:p>
          <w:p w:rsidR="005465B2" w:rsidRPr="005465B2" w:rsidRDefault="005465B2" w:rsidP="005465B2">
            <w:pPr>
              <w:spacing w:after="77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e)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Registro e identificación del personal autorizado para el tratamiento de los documentos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expedientes a revisar;</w:t>
            </w:r>
          </w:p>
          <w:p w:rsidR="005465B2" w:rsidRPr="005465B2" w:rsidRDefault="005465B2" w:rsidP="005465B2">
            <w:pPr>
              <w:spacing w:after="77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f)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Registro e identificación de los particulares autorizados para llevar a cabo la consulta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directa,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y</w:t>
            </w:r>
          </w:p>
          <w:p w:rsidR="005465B2" w:rsidRPr="005465B2" w:rsidRDefault="005465B2" w:rsidP="005465B2">
            <w:pPr>
              <w:spacing w:after="77" w:line="240" w:lineRule="auto"/>
              <w:ind w:hanging="432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g)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demás que, a criterio de los sujetos obligados, resulten necesarias.</w:t>
            </w:r>
          </w:p>
          <w:p w:rsidR="005465B2" w:rsidRPr="005465B2" w:rsidRDefault="005465B2" w:rsidP="005465B2">
            <w:pPr>
              <w:spacing w:after="76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VII.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Hacer del conocimiento del solicitante, previo al acceso a la información, las reglas a que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sujetará la consulta para garantizar la integridad de los documentos, y</w:t>
            </w:r>
          </w:p>
          <w:p w:rsidR="005465B2" w:rsidRPr="005465B2" w:rsidRDefault="005465B2" w:rsidP="005465B2">
            <w:pPr>
              <w:spacing w:after="76" w:line="240" w:lineRule="auto"/>
              <w:ind w:hanging="576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VIII.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  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el caso de documentos que contengan partes o secciones clasificadas como reservadas 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confidenciales, el sujeto obligado deberá hacer del conocimiento del solicitante, previo al acceso 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información, la resolución debidamente fundada y motivada del Comité de Transparencia, en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se clasificaron las partes o secciones que no podrán dejarse a la vista del solicitante.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>Septuagésimo primero.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consulta física de la información se realizará en presencia del personal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para tal efecto haya sido designado, quien implementará las medidas para asegurar en todo momento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integridad de la documentación, conforme a la resolución que, al efecto, emita el Comité de Transparencia.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solicitante deberá observar en todo momento las reglas que el sujeto obligado haya hecho de su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conocimiento para efectos de la conservación de los documentos.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Septuagésimo segundo.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solicitante deberá realizar la consulta de los documentos requeridos en 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lugar, horarios y con la persona destinada para tal efecto.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Si una vez realizada la diligencia, en el tiempo previsto para ello, no fuera posible consultar toda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documentación, el solicitante podrá requerir al sujeto obligado una nueva cita, misma que deberá ser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programada indicándole al particular los días y horarios en que podrá llevarse a cabo.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Septuagésimo tercero.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Si una vez consultada la versión pública de la documentación, el solicitante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requiriera la reproducción de la información o de parte de la misma en otra modalidad, salvo impedimento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justificado, los sujetos obligados deberán otorgar acceso a ésta, previo el pago correspondiente, sin necesidad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que se presente una nueva solicitud de información.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información deberá ser entregada sin costo, cuando implique la entrega de no más de veinte hojas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simples.</w:t>
            </w:r>
          </w:p>
          <w:p w:rsidR="005465B2" w:rsidRPr="005465B2" w:rsidRDefault="005465B2" w:rsidP="005465B2">
            <w:pPr>
              <w:spacing w:after="76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CAPÍTULO XI</w:t>
            </w:r>
          </w:p>
          <w:p w:rsidR="005465B2" w:rsidRPr="005465B2" w:rsidRDefault="005465B2" w:rsidP="005465B2">
            <w:pPr>
              <w:spacing w:after="76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DE LA INTERPRETACIÓN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Septuagésimo cuarto.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organismos garantes y, en su caso la Comisión Jurídica, de Criterios 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Resoluciones del Consejo del Sistema Nacional de Transparencia dentro del ámbito de sus respectivas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competencias, serán los encargados de interpretar los presentes lineamientos y de resolver cualquier asunto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no previsto en los mismos.</w:t>
            </w:r>
          </w:p>
          <w:p w:rsidR="005465B2" w:rsidRPr="005465B2" w:rsidRDefault="005465B2" w:rsidP="005465B2">
            <w:pPr>
              <w:spacing w:after="7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MX"/>
              </w:rPr>
              <w:t>TRANSITORIOS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PRIMERO.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presentes lineamientos deberán publicarse en el Diario Oficial de la Federación, a través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del Secretario Ejecutivo del Sistema Nacional.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SEGUNDO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. Hasta en tanto el Sistema Nacional establezca los lineamientos para la implementación de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Plataforma Nacional y ésta entre en operación, los presentes lineamientos se deberán publicar en los sitios 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internet de los integrantes de dicho sistema bajo el seguimiento del Secretario Ejecutivo del Sistema Nacional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Transparencia, Acceso a la Información Pública y Protección de Datos Personales.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TERCERO.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Una vez que esté en funcionamiento la Plataforma Nacional, publíquese los presentes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lineamientos en la misma, por conducto del Secretario Ejecutivo del Sistema Nacional.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CUARTO.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Los presentes lineamientos entrarán en vigor al día siguiente de su publicación en el Diario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Oficial de la Federación.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QUINTO.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Hasta en tanto el Sistema Nacional de Transparencia establezca los lineamientos para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implementación de la Plataforma Nacional y ésta entre en operación, los organismos garantes y los sujetos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obligados en el ámbito federal, de las entidades federativas y municipios, realizarán la publicación los índices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 expedientes clasificados como reservados y las solicitudes de ampliación del periodo de reserva, a las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refieren los lineamientos décimo segundo, y trigésimo sexto, respectivamente a través de los medios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determine para tal efecto el Sistema Nacional de Transparencia.</w:t>
            </w:r>
          </w:p>
          <w:p w:rsidR="005465B2" w:rsidRPr="005465B2" w:rsidRDefault="005465B2" w:rsidP="005465B2">
            <w:pPr>
              <w:spacing w:after="76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SEXTO.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Una vez que entren en vigor los presentes lineamientos quedan derogadas las disposiciones que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 opongan a los mismos.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SÉPTIMO.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referencias que se realicen en los presentes lineamientos, respecto de las denominadas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unidades de transparencia en términos de lo dispuesto en el artículo 3, fracción XX, de la Ley General,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entenderán como las actuales unidades de enlace, en tanto el Congreso de la Unión no expida la ley federal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la materia y se armonicen las respectivas leyes locales.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OCTAVO.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Las referencias que se realicen en los presentes lineamientos, respecto de los denominados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comités de transparencia en términos de lo dispuesto en el artículo 3, fracción IV de la Ley General,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entenderán como los actuales comités de información, en tanto el Congreso de la Unión no expida la ley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federal en la materia y se armonicen las respectivas leyes locales.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ANEXO 1 DEL LINEAMIENTO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MODELO PARA TESTAR DOCUMENTOS IMPRESOS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F2F2F"/>
                <w:sz w:val="24"/>
                <w:szCs w:val="24"/>
                <w:lang w:eastAsia="es-MX"/>
              </w:rPr>
              <w:lastRenderedPageBreak/>
              <w:drawing>
                <wp:inline distT="0" distB="0" distL="0" distR="0">
                  <wp:extent cx="4019550" cy="5210175"/>
                  <wp:effectExtent l="19050" t="0" r="0" b="0"/>
                  <wp:docPr id="1" name="Imagen 1" descr="http://www.dof.gob.mx/imagenes_diarios/2016/04/15/MAT/inai2a12_Cimg_6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f.gob.mx/imagenes_diarios/2016/04/15/MAT/inai2a12_Cimg_62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521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ANEXO 2 DEL LINEAMIENTO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MODELO PARA TESTAR DOCUMENTOS ELECTRÓNICOS</w:t>
            </w:r>
          </w:p>
          <w:p w:rsidR="005465B2" w:rsidRPr="005465B2" w:rsidRDefault="005465B2" w:rsidP="005465B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F2F2F"/>
                <w:sz w:val="18"/>
                <w:szCs w:val="18"/>
                <w:lang w:eastAsia="es-MX"/>
              </w:rPr>
              <w:lastRenderedPageBreak/>
              <w:drawing>
                <wp:inline distT="0" distB="0" distL="0" distR="0">
                  <wp:extent cx="5543550" cy="6419850"/>
                  <wp:effectExtent l="19050" t="0" r="0" b="0"/>
                  <wp:docPr id="2" name="Imagen 2" descr="http://www.dof.gob.mx/imagenes_diarios/2016/04/15/MAT/inai2a12_Cimg_74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f.gob.mx/imagenes_diarios/2016/04/15/MAT/inai2a12_Cimg_74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641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Así lo acordó el Pleno del Consejo Nacional del Sistema Nacional de Transparencia, Acceso a la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Información Pública y Protección de Datos Personales, en su primera sesión extraordinaria de dos mil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dieciséis,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celebrada el dieciocho de marzo del presente año, en la Ciudad de México, lo que se certifica y se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hace constar, con fundamento en los artículos 31 fracción XI de la Ley General; 12 fracción XII y 13 fracción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VII del Reglamento del Consejo Nacional del Sistema Nacional de Transparencia, Acceso a la Información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Pública y Protección de Datos Personales.</w:t>
            </w:r>
          </w:p>
          <w:p w:rsidR="005465B2" w:rsidRPr="005465B2" w:rsidRDefault="005465B2" w:rsidP="005465B2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La Presidenta del Consejo Nacional del Sistema Nacional de Transparencia, Acceso a la Información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Pública y Protección de Datos Personales,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Ximena Puente de la Mora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.- Rúbrica.- El Secretario Ejecutivo del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Consejo Nacional del Sistema Nacional de Transparencia, Acceso a la Información Pública y Protección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de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Datos Personales,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lang w:eastAsia="es-MX"/>
              </w:rPr>
              <w:t> </w:t>
            </w:r>
            <w:r w:rsidRPr="005465B2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Federico Guzmán Tamayo</w:t>
            </w:r>
            <w:r w:rsidRPr="005465B2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.- Rúbrica. </w:t>
            </w:r>
          </w:p>
        </w:tc>
      </w:tr>
    </w:tbl>
    <w:p w:rsidR="00126564" w:rsidRDefault="00126564" w:rsidP="005465B2"/>
    <w:sectPr w:rsidR="00126564" w:rsidSect="001265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65B2"/>
    <w:rsid w:val="0008627B"/>
    <w:rsid w:val="00126564"/>
    <w:rsid w:val="005465B2"/>
    <w:rsid w:val="0079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64"/>
  </w:style>
  <w:style w:type="paragraph" w:styleId="Ttulo1">
    <w:name w:val="heading 1"/>
    <w:basedOn w:val="Normal"/>
    <w:link w:val="Ttulo1Car"/>
    <w:uiPriority w:val="9"/>
    <w:qFormat/>
    <w:rsid w:val="0054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546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65B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465B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5465B2"/>
  </w:style>
  <w:style w:type="paragraph" w:styleId="Textodeglobo">
    <w:name w:val="Balloon Text"/>
    <w:basedOn w:val="Normal"/>
    <w:link w:val="TextodegloboCar"/>
    <w:uiPriority w:val="99"/>
    <w:semiHidden/>
    <w:unhideWhenUsed/>
    <w:rsid w:val="0054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208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1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67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2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50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0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3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2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9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5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5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3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665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270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07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7539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362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044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747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937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276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5925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770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461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2468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706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433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939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879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8833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974">
                  <w:marLeft w:val="864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270">
                  <w:marLeft w:val="0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889">
                  <w:marLeft w:val="0"/>
                  <w:marRight w:val="0"/>
                  <w:marTop w:val="0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84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55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75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35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8435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185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43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86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9090">
                  <w:marLeft w:val="864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048">
                  <w:marLeft w:val="864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386">
                  <w:marLeft w:val="864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28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98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52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9565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94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376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673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72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85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8925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3999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50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3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1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9161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871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513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30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29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103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52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010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443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561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653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853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5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22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5620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19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582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41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92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56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904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22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4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758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0991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76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049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405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339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149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303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805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7485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848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260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5241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106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70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17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18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0555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35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16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78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093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30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467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852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155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8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4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6453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8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95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3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5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126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914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483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917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4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2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678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27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553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11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4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841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69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15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34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6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06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78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52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0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3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0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8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01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01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2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193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29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26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811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724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91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7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1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3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07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95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144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912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3762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2108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561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047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215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437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4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63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77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59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239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4413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981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650">
                  <w:marLeft w:val="864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96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448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57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097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47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046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673">
                  <w:marLeft w:val="864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433">
                  <w:marLeft w:val="864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748">
                  <w:marLeft w:val="864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8893">
                  <w:marLeft w:val="864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026">
                  <w:marLeft w:val="864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01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16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65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910">
                  <w:marLeft w:val="864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017">
                  <w:marLeft w:val="864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058">
                  <w:marLeft w:val="864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11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69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93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13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79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13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500">
                  <w:marLeft w:val="864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347">
                  <w:marLeft w:val="864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0468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7344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770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529">
                  <w:marLeft w:val="864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526">
                  <w:marLeft w:val="864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7707">
                  <w:marLeft w:val="864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879">
                  <w:marLeft w:val="864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2151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1626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829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4837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927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549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8882">
                  <w:marLeft w:val="864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844">
                  <w:marLeft w:val="864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163">
                  <w:marLeft w:val="864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3013">
                  <w:marLeft w:val="864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409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653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1275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2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488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044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25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0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02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6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16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03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91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9996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26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913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797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5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4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3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29854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6679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175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0227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056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0307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120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0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5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598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73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3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76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04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09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9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2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77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04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27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9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7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47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9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1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0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2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0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8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9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7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9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62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48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7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4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4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9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34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74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3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156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3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9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978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9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4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9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18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2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7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2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8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0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21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6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9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7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6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1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6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7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7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7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4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66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79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7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9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5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075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002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879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4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6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81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83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62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7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9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2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40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57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4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2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1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208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673">
                  <w:marLeft w:val="86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501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669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23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329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0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3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60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3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95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197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1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001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574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595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9744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986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08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2206">
                  <w:marLeft w:val="864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516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540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679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943">
                  <w:marLeft w:val="1339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819">
                  <w:marLeft w:val="1339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083">
                  <w:marLeft w:val="1339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588">
                  <w:marLeft w:val="1339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403">
                  <w:marLeft w:val="864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6518">
                  <w:marLeft w:val="864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5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8809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3330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82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238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9593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18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632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898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553">
                  <w:marLeft w:val="0"/>
                  <w:marRight w:val="0"/>
                  <w:marTop w:val="101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57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884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975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28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7492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1170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283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29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6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51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9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9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0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1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4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11317</Words>
  <Characters>62249</Characters>
  <Application>Microsoft Office Word</Application>
  <DocSecurity>0</DocSecurity>
  <Lines>518</Lines>
  <Paragraphs>146</Paragraphs>
  <ScaleCrop>false</ScaleCrop>
  <Company/>
  <LinksUpToDate>false</LinksUpToDate>
  <CharactersWithSpaces>73420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dcterms:created xsi:type="dcterms:W3CDTF">2016-06-15T20:08:00Z</dcterms:created>
  <dcterms:modified xsi:type="dcterms:W3CDTF">2016-06-15T20:08:00Z</dcterms:modified>
</cp:coreProperties>
</file>