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66461E" w:rsidRPr="007713AC" w:rsidTr="00424560">
        <w:tc>
          <w:tcPr>
            <w:tcW w:w="8978" w:type="dxa"/>
          </w:tcPr>
          <w:p w:rsidR="0066461E" w:rsidRPr="007713AC" w:rsidRDefault="0066461E" w:rsidP="00045233">
            <w:pPr>
              <w:keepNext/>
              <w:shd w:val="clear" w:color="auto" w:fill="F2F2F2"/>
              <w:spacing w:after="0"/>
              <w:jc w:val="center"/>
              <w:outlineLvl w:val="0"/>
              <w:rPr>
                <w:rFonts w:ascii="Arial" w:eastAsia="Times New Roman" w:hAnsi="Arial" w:cs="Arial"/>
                <w:b/>
                <w:bCs/>
                <w:color w:val="000000"/>
                <w:kern w:val="36"/>
                <w:sz w:val="36"/>
                <w:szCs w:val="36"/>
                <w:lang w:eastAsia="es-MX"/>
              </w:rPr>
            </w:pPr>
            <w:r w:rsidRPr="007713AC">
              <w:rPr>
                <w:rFonts w:ascii="Book Antiqua" w:eastAsia="Times New Roman" w:hAnsi="Book Antiqua" w:cs="Arial"/>
                <w:b/>
                <w:bCs/>
                <w:color w:val="000000"/>
                <w:kern w:val="36"/>
                <w:sz w:val="28"/>
                <w:szCs w:val="28"/>
                <w:lang w:eastAsia="es-MX"/>
              </w:rPr>
              <w:t>BOLETÍN JUDICIAL DEL ESTADO DE BAJA CALIFORNIA</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 xml:space="preserve">ÓRGANO DE DIFUSIÓN DEL PODER JUDICIAL </w:t>
            </w:r>
            <w:r w:rsidR="00D63A57">
              <w:rPr>
                <w:rFonts w:ascii="Book Antiqua" w:eastAsia="SimSun" w:hAnsi="Book Antiqua" w:cs="Times New Roman"/>
                <w:b/>
                <w:bCs/>
                <w:color w:val="000000"/>
                <w:sz w:val="28"/>
                <w:szCs w:val="28"/>
                <w:lang w:eastAsia="es-MX"/>
              </w:rPr>
              <w:t xml:space="preserve"> </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DEL ESTADO</w:t>
            </w:r>
          </w:p>
          <w:p w:rsidR="0066461E" w:rsidRPr="007713AC" w:rsidRDefault="0066461E" w:rsidP="00045233">
            <w:pPr>
              <w:shd w:val="clear" w:color="auto" w:fill="F2F2F2"/>
              <w:spacing w:after="0"/>
              <w:jc w:val="center"/>
              <w:rPr>
                <w:rFonts w:ascii="Times New Roman" w:eastAsia="Times New Roman" w:hAnsi="Times New Roman" w:cs="Times New Roman"/>
                <w:color w:val="000000"/>
                <w:sz w:val="20"/>
                <w:szCs w:val="20"/>
                <w:lang w:eastAsia="es-MX"/>
              </w:rPr>
            </w:pPr>
            <w:r w:rsidRPr="007713AC">
              <w:rPr>
                <w:rFonts w:ascii="Book Antiqua" w:eastAsia="Times New Roman" w:hAnsi="Book Antiqua" w:cs="Times New Roman"/>
                <w:b/>
                <w:bCs/>
                <w:color w:val="000000"/>
                <w:sz w:val="26"/>
                <w:szCs w:val="26"/>
                <w:lang w:eastAsia="es-MX"/>
              </w:rPr>
              <w:t>NO.- 1</w:t>
            </w:r>
            <w:r w:rsidR="00212AC0" w:rsidRPr="007713AC">
              <w:rPr>
                <w:rFonts w:ascii="Book Antiqua" w:eastAsia="Times New Roman" w:hAnsi="Book Antiqua" w:cs="Times New Roman"/>
                <w:b/>
                <w:bCs/>
                <w:color w:val="000000"/>
                <w:sz w:val="26"/>
                <w:szCs w:val="26"/>
                <w:lang w:eastAsia="es-MX"/>
              </w:rPr>
              <w:t>3</w:t>
            </w:r>
            <w:r w:rsidRPr="007713AC">
              <w:rPr>
                <w:rFonts w:ascii="Book Antiqua" w:eastAsia="Times New Roman" w:hAnsi="Book Antiqua" w:cs="Times New Roman"/>
                <w:b/>
                <w:bCs/>
                <w:color w:val="000000"/>
                <w:sz w:val="26"/>
                <w:szCs w:val="26"/>
                <w:lang w:eastAsia="es-MX"/>
              </w:rPr>
              <w:t>,</w:t>
            </w:r>
            <w:r w:rsidR="00250939">
              <w:rPr>
                <w:rFonts w:ascii="Book Antiqua" w:eastAsia="Times New Roman" w:hAnsi="Book Antiqua" w:cs="Times New Roman"/>
                <w:b/>
                <w:bCs/>
                <w:color w:val="000000"/>
                <w:sz w:val="26"/>
                <w:szCs w:val="26"/>
                <w:lang w:eastAsia="es-MX"/>
              </w:rPr>
              <w:t>2</w:t>
            </w:r>
            <w:r w:rsidR="00D63A57">
              <w:rPr>
                <w:rFonts w:ascii="Book Antiqua" w:eastAsia="Times New Roman" w:hAnsi="Book Antiqua" w:cs="Times New Roman"/>
                <w:b/>
                <w:bCs/>
                <w:color w:val="000000"/>
                <w:sz w:val="26"/>
                <w:szCs w:val="26"/>
                <w:lang w:eastAsia="es-MX"/>
              </w:rPr>
              <w:t>2</w:t>
            </w:r>
            <w:r w:rsidR="003C3FF7">
              <w:rPr>
                <w:rFonts w:ascii="Book Antiqua" w:eastAsia="Times New Roman" w:hAnsi="Book Antiqua" w:cs="Times New Roman"/>
                <w:b/>
                <w:bCs/>
                <w:color w:val="000000"/>
                <w:sz w:val="26"/>
                <w:szCs w:val="26"/>
                <w:lang w:eastAsia="es-MX"/>
              </w:rPr>
              <w:t>9</w:t>
            </w:r>
            <w:r w:rsidRPr="007713AC">
              <w:rPr>
                <w:rFonts w:ascii="Book Antiqua" w:eastAsia="Times New Roman" w:hAnsi="Book Antiqua" w:cs="Times New Roman"/>
                <w:b/>
                <w:bCs/>
                <w:color w:val="000000"/>
                <w:sz w:val="26"/>
                <w:lang w:eastAsia="es-MX"/>
              </w:rPr>
              <w:t> </w:t>
            </w:r>
            <w:r w:rsidRPr="007713AC">
              <w:rPr>
                <w:rFonts w:ascii="Book Antiqua" w:eastAsia="Times New Roman" w:hAnsi="Book Antiqua" w:cs="Times New Roman"/>
                <w:color w:val="000000"/>
                <w:sz w:val="26"/>
                <w:szCs w:val="26"/>
                <w:lang w:eastAsia="es-MX"/>
              </w:rPr>
              <w:t>MEXICALI, BAJA CALIFORNIA</w:t>
            </w:r>
            <w:r w:rsidR="00045233">
              <w:rPr>
                <w:rFonts w:ascii="Book Antiqua" w:eastAsia="Times New Roman" w:hAnsi="Book Antiqua" w:cs="Times New Roman"/>
                <w:color w:val="000000"/>
                <w:sz w:val="26"/>
                <w:szCs w:val="26"/>
                <w:lang w:eastAsia="es-MX"/>
              </w:rPr>
              <w:t xml:space="preserve"> </w:t>
            </w:r>
            <w:r w:rsidRPr="007713AC">
              <w:rPr>
                <w:rFonts w:ascii="Book Antiqua" w:eastAsia="Times New Roman" w:hAnsi="Book Antiqua" w:cs="Times New Roman"/>
                <w:b/>
                <w:bCs/>
                <w:color w:val="000000"/>
                <w:sz w:val="26"/>
                <w:szCs w:val="26"/>
                <w:lang w:eastAsia="es-MX"/>
              </w:rPr>
              <w:t xml:space="preserve">VOL. </w:t>
            </w:r>
            <w:proofErr w:type="spellStart"/>
            <w:r w:rsidRPr="007713AC">
              <w:rPr>
                <w:rFonts w:ascii="Book Antiqua" w:eastAsia="Times New Roman" w:hAnsi="Book Antiqua" w:cs="Times New Roman"/>
                <w:b/>
                <w:bCs/>
                <w:color w:val="000000"/>
                <w:sz w:val="26"/>
                <w:szCs w:val="26"/>
                <w:lang w:eastAsia="es-MX"/>
              </w:rPr>
              <w:t>LI</w:t>
            </w:r>
            <w:r w:rsidR="007713AC" w:rsidRPr="007713AC">
              <w:rPr>
                <w:rFonts w:ascii="Book Antiqua" w:eastAsia="Times New Roman" w:hAnsi="Book Antiqua" w:cs="Times New Roman"/>
                <w:b/>
                <w:bCs/>
                <w:color w:val="000000"/>
                <w:sz w:val="26"/>
                <w:szCs w:val="26"/>
                <w:lang w:eastAsia="es-MX"/>
              </w:rPr>
              <w:t>I</w:t>
            </w:r>
            <w:proofErr w:type="spellEnd"/>
          </w:p>
          <w:p w:rsidR="0066461E" w:rsidRPr="007713AC" w:rsidRDefault="00D205AE" w:rsidP="003C3FF7">
            <w:pPr>
              <w:shd w:val="clear" w:color="auto" w:fill="F2F2F2"/>
              <w:spacing w:after="0"/>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eastAsia="es-MX"/>
              </w:rPr>
              <w:t>Viernes</w:t>
            </w:r>
            <w:r w:rsidR="00D63A57">
              <w:rPr>
                <w:rFonts w:ascii="Book Antiqua" w:eastAsia="SimSun" w:hAnsi="Book Antiqua" w:cs="Times New Roman"/>
                <w:b/>
                <w:bCs/>
                <w:i/>
                <w:iCs/>
                <w:color w:val="000000"/>
                <w:sz w:val="28"/>
                <w:szCs w:val="28"/>
                <w:lang w:eastAsia="es-MX"/>
              </w:rPr>
              <w:t xml:space="preserve"> </w:t>
            </w:r>
            <w:r w:rsidR="003C3FF7">
              <w:rPr>
                <w:rFonts w:ascii="Book Antiqua" w:eastAsia="SimSun" w:hAnsi="Book Antiqua" w:cs="Times New Roman"/>
                <w:b/>
                <w:bCs/>
                <w:i/>
                <w:iCs/>
                <w:color w:val="000000"/>
                <w:sz w:val="28"/>
                <w:szCs w:val="28"/>
                <w:lang w:eastAsia="es-MX"/>
              </w:rPr>
              <w:t>24</w:t>
            </w:r>
            <w:r w:rsidR="0066461E" w:rsidRPr="007713AC">
              <w:rPr>
                <w:rFonts w:ascii="Book Antiqua" w:eastAsia="SimSun" w:hAnsi="Book Antiqua" w:cs="Times New Roman"/>
                <w:b/>
                <w:bCs/>
                <w:i/>
                <w:iCs/>
                <w:color w:val="000000"/>
                <w:sz w:val="28"/>
                <w:szCs w:val="28"/>
                <w:lang w:eastAsia="es-MX"/>
              </w:rPr>
              <w:t xml:space="preserve"> de </w:t>
            </w:r>
            <w:r w:rsidR="00BF1CEF">
              <w:rPr>
                <w:rFonts w:ascii="Book Antiqua" w:eastAsia="SimSun" w:hAnsi="Book Antiqua" w:cs="Times New Roman"/>
                <w:b/>
                <w:bCs/>
                <w:i/>
                <w:iCs/>
                <w:color w:val="000000"/>
                <w:sz w:val="28"/>
                <w:szCs w:val="28"/>
                <w:lang w:eastAsia="es-MX"/>
              </w:rPr>
              <w:t>Marzo</w:t>
            </w:r>
            <w:r w:rsidR="0066461E" w:rsidRPr="007713AC">
              <w:rPr>
                <w:rFonts w:ascii="Book Antiqua" w:eastAsia="SimSun" w:hAnsi="Book Antiqua" w:cs="Times New Roman"/>
                <w:b/>
                <w:bCs/>
                <w:i/>
                <w:iCs/>
                <w:color w:val="000000"/>
                <w:sz w:val="28"/>
                <w:szCs w:val="28"/>
                <w:lang w:eastAsia="es-MX"/>
              </w:rPr>
              <w:t xml:space="preserve"> de 201</w:t>
            </w:r>
            <w:r w:rsidR="007713AC" w:rsidRPr="007713AC">
              <w:rPr>
                <w:rFonts w:ascii="Book Antiqua" w:eastAsia="SimSun" w:hAnsi="Book Antiqua" w:cs="Times New Roman"/>
                <w:b/>
                <w:bCs/>
                <w:i/>
                <w:iCs/>
                <w:color w:val="000000"/>
                <w:sz w:val="28"/>
                <w:szCs w:val="28"/>
                <w:lang w:eastAsia="es-MX"/>
              </w:rPr>
              <w:t>7</w:t>
            </w:r>
          </w:p>
        </w:tc>
      </w:tr>
    </w:tbl>
    <w:p w:rsidR="003656F5" w:rsidRPr="007713AC" w:rsidRDefault="003656F5" w:rsidP="007713AC">
      <w:pPr>
        <w:spacing w:after="0"/>
        <w:jc w:val="center"/>
        <w:rPr>
          <w:rFonts w:ascii="Lucida Sans" w:eastAsia="Times New Roman" w:hAnsi="Lucida Sans" w:cs="Lucida Sans"/>
          <w:b/>
          <w:bCs/>
          <w:color w:val="000000"/>
          <w:sz w:val="16"/>
          <w:szCs w:val="16"/>
          <w:lang w:eastAsia="es-MX"/>
        </w:rPr>
      </w:pPr>
    </w:p>
    <w:p w:rsidR="00D205AE" w:rsidRDefault="00250939" w:rsidP="00D205AE">
      <w:pPr>
        <w:pStyle w:val="Encabezado"/>
        <w:spacing w:before="0" w:beforeAutospacing="0" w:after="0" w:afterAutospacing="0"/>
        <w:jc w:val="center"/>
        <w:rPr>
          <w:rFonts w:ascii="Copperplate Gothic Bold" w:hAnsi="Copperplate Gothic Bold" w:cs="Arial"/>
          <w:b/>
          <w:bCs/>
          <w:caps/>
          <w:color w:val="000000"/>
          <w:spacing w:val="-20"/>
          <w:sz w:val="28"/>
          <w:szCs w:val="28"/>
        </w:rPr>
      </w:pPr>
      <w:r w:rsidRPr="00250939">
        <w:rPr>
          <w:rFonts w:ascii="Gill Sans MT" w:hAnsi="Gill Sans MT"/>
          <w:b/>
          <w:bCs/>
          <w:color w:val="000000"/>
          <w:lang w:val="es-ES_tradnl"/>
        </w:rPr>
        <w:t> </w:t>
      </w:r>
      <w:r w:rsidR="00D205AE" w:rsidRPr="00D205AE">
        <w:rPr>
          <w:rFonts w:ascii="Copperplate Gothic Bold" w:hAnsi="Copperplate Gothic Bold" w:cs="Arial"/>
          <w:b/>
          <w:bCs/>
          <w:caps/>
          <w:color w:val="000000"/>
          <w:spacing w:val="-20"/>
          <w:sz w:val="28"/>
          <w:szCs w:val="28"/>
        </w:rPr>
        <w:t> </w:t>
      </w:r>
    </w:p>
    <w:p w:rsidR="003C3FF7" w:rsidRPr="003C3FF7" w:rsidRDefault="00861832" w:rsidP="003C3FF7">
      <w:pPr>
        <w:jc w:val="center"/>
        <w:rPr>
          <w:rFonts w:ascii="Gill Sans MT" w:eastAsia="Times New Roman" w:hAnsi="Gill Sans MT" w:cs="Times New Roman"/>
          <w:color w:val="000000"/>
          <w:sz w:val="32"/>
          <w:szCs w:val="24"/>
          <w:lang w:eastAsia="es-MX"/>
        </w:rPr>
      </w:pPr>
      <w:r w:rsidRPr="003C3FF7">
        <w:rPr>
          <w:rFonts w:ascii="Gill Sans MT" w:eastAsia="Times New Roman" w:hAnsi="Gill Sans MT" w:cs="Arial"/>
          <w:b/>
          <w:bCs/>
          <w:caps/>
          <w:color w:val="000000"/>
          <w:spacing w:val="-20"/>
          <w:sz w:val="32"/>
          <w:szCs w:val="24"/>
          <w:lang w:eastAsia="es-MX"/>
        </w:rPr>
        <w:t> </w:t>
      </w:r>
      <w:r w:rsidR="003C3FF7" w:rsidRPr="003C3FF7">
        <w:rPr>
          <w:rFonts w:ascii="Gill Sans MT" w:eastAsia="Arial Unicode MS" w:hAnsi="Gill Sans MT" w:cs="Arial Unicode MS"/>
          <w:b/>
          <w:bCs/>
          <w:color w:val="000000"/>
          <w:sz w:val="32"/>
          <w:szCs w:val="24"/>
          <w:lang w:val="es-ES_tradnl" w:eastAsia="es-MX"/>
        </w:rPr>
        <w:t>AVISO</w:t>
      </w:r>
    </w:p>
    <w:p w:rsidR="003C3FF7" w:rsidRPr="003C3FF7" w:rsidRDefault="003C3FF7" w:rsidP="003C3FF7">
      <w:pPr>
        <w:spacing w:after="0" w:line="240" w:lineRule="auto"/>
        <w:jc w:val="both"/>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color w:val="000000"/>
          <w:sz w:val="24"/>
          <w:szCs w:val="24"/>
          <w:lang w:val="es-ES_tradnl" w:eastAsia="es-MX"/>
        </w:rPr>
        <w:t> </w:t>
      </w:r>
    </w:p>
    <w:p w:rsidR="003C3FF7" w:rsidRPr="003C3FF7" w:rsidRDefault="003C3FF7" w:rsidP="003C3FF7">
      <w:pPr>
        <w:spacing w:after="0" w:line="240" w:lineRule="auto"/>
        <w:jc w:val="both"/>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color w:val="000000"/>
          <w:sz w:val="24"/>
          <w:szCs w:val="24"/>
          <w:lang w:val="es-ES_tradnl" w:eastAsia="es-MX"/>
        </w:rPr>
        <w:t>EN CUMPLIMIENTO AL ACUERDO DICTADO EN SESIÓN ORDINARIA DE PLENO DEL CONSEJO DE LA JUDICATURA DEL PODER JUDICIAL DEL ESTADO DE BAJA CALIFORNIA, CELEBRADO EN FECHA VEINTIDÓS DE MARZO DEL AÑO DOS MIL DIECISIETE, </w:t>
      </w:r>
      <w:r w:rsidRPr="003C3FF7">
        <w:rPr>
          <w:rFonts w:ascii="Gill Sans MT" w:eastAsia="Arial Unicode MS" w:hAnsi="Gill Sans MT" w:cs="Arial Unicode MS"/>
          <w:b/>
          <w:bCs/>
          <w:color w:val="000000"/>
          <w:sz w:val="24"/>
          <w:szCs w:val="24"/>
          <w:lang w:val="es-ES_tradnl" w:eastAsia="es-MX"/>
        </w:rPr>
        <w:t>SE HACE DEL CONOCIMIENTO DEL PUBLICO EN GENERAL LA NUEVA INTEGRACIÓN DE LAS</w:t>
      </w:r>
      <w:r w:rsidRPr="003C3FF7">
        <w:rPr>
          <w:rFonts w:ascii="Gill Sans MT" w:eastAsia="Arial Unicode MS" w:hAnsi="Gill Sans MT" w:cs="Arial Unicode MS"/>
          <w:color w:val="000000"/>
          <w:sz w:val="24"/>
          <w:szCs w:val="24"/>
          <w:lang w:val="es-ES_tradnl" w:eastAsia="es-MX"/>
        </w:rPr>
        <w:t> </w:t>
      </w:r>
      <w:r w:rsidRPr="003C3FF7">
        <w:rPr>
          <w:rFonts w:ascii="Gill Sans MT" w:eastAsia="Arial Unicode MS" w:hAnsi="Gill Sans MT" w:cs="Arial Unicode MS"/>
          <w:b/>
          <w:bCs/>
          <w:color w:val="000000"/>
          <w:sz w:val="24"/>
          <w:szCs w:val="24"/>
          <w:lang w:val="es-ES_tradnl" w:eastAsia="es-MX"/>
        </w:rPr>
        <w:t>COMISIONES DE DICHO ÓRGANO COLEGIADO</w:t>
      </w:r>
      <w:r w:rsidRPr="003C3FF7">
        <w:rPr>
          <w:rFonts w:ascii="Gill Sans MT" w:eastAsia="Arial Unicode MS" w:hAnsi="Gill Sans MT" w:cs="Arial Unicode MS"/>
          <w:color w:val="000000"/>
          <w:sz w:val="24"/>
          <w:szCs w:val="24"/>
          <w:lang w:val="es-ES_tradnl" w:eastAsia="es-MX"/>
        </w:rPr>
        <w:t>, AL TENOR DE LO SIGUIENTE:</w:t>
      </w:r>
    </w:p>
    <w:p w:rsidR="003C3FF7" w:rsidRDefault="003C3FF7" w:rsidP="003C3FF7">
      <w:pPr>
        <w:spacing w:after="0" w:line="240" w:lineRule="auto"/>
        <w:jc w:val="both"/>
        <w:rPr>
          <w:rFonts w:ascii="Gill Sans MT" w:eastAsia="Arial Unicode MS" w:hAnsi="Gill Sans MT" w:cs="Arial Unicode MS"/>
          <w:b/>
          <w:bCs/>
          <w:color w:val="000000"/>
          <w:sz w:val="24"/>
          <w:szCs w:val="24"/>
          <w:lang w:val="es-ES_tradnl" w:eastAsia="es-MX"/>
        </w:rPr>
      </w:pPr>
      <w:r w:rsidRPr="003C3FF7">
        <w:rPr>
          <w:rFonts w:ascii="Gill Sans MT" w:eastAsia="Arial Unicode MS" w:hAnsi="Gill Sans MT" w:cs="Arial Unicode MS"/>
          <w:b/>
          <w:bCs/>
          <w:color w:val="000000"/>
          <w:sz w:val="24"/>
          <w:szCs w:val="24"/>
          <w:lang w:val="es-ES_tradnl" w:eastAsia="es-MX"/>
        </w:rPr>
        <w:t> </w:t>
      </w:r>
    </w:p>
    <w:p w:rsidR="003C3FF7" w:rsidRPr="003C3FF7" w:rsidRDefault="003C3FF7" w:rsidP="003C3FF7">
      <w:pPr>
        <w:spacing w:after="0" w:line="240" w:lineRule="auto"/>
        <w:jc w:val="both"/>
        <w:rPr>
          <w:rFonts w:ascii="Gill Sans MT" w:eastAsia="Times New Roman" w:hAnsi="Gill Sans MT" w:cs="Times New Roman"/>
          <w:color w:val="000000"/>
          <w:sz w:val="24"/>
          <w:szCs w:val="24"/>
          <w:lang w:eastAsia="es-MX"/>
        </w:rPr>
      </w:pPr>
    </w:p>
    <w:p w:rsidR="003C3FF7" w:rsidRPr="003C3FF7" w:rsidRDefault="003C3FF7" w:rsidP="003C3FF7">
      <w:pPr>
        <w:shd w:val="clear" w:color="auto" w:fill="E6E6E6"/>
        <w:spacing w:after="0" w:line="240" w:lineRule="auto"/>
        <w:jc w:val="center"/>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b/>
          <w:bCs/>
          <w:color w:val="000000"/>
          <w:sz w:val="24"/>
          <w:szCs w:val="24"/>
          <w:lang w:val="es-ES_tradnl" w:eastAsia="es-MX"/>
        </w:rPr>
        <w:t>COMISIÓN DE ADMINISTRACIÓN</w:t>
      </w:r>
    </w:p>
    <w:p w:rsidR="003C3FF7" w:rsidRPr="003C3FF7" w:rsidRDefault="003C3FF7" w:rsidP="003C3FF7">
      <w:pPr>
        <w:spacing w:after="0" w:line="240" w:lineRule="auto"/>
        <w:ind w:left="562"/>
        <w:jc w:val="both"/>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b/>
          <w:bCs/>
          <w:color w:val="000000"/>
          <w:sz w:val="24"/>
          <w:szCs w:val="24"/>
          <w:lang w:val="es-ES_tradnl" w:eastAsia="es-MX"/>
        </w:rPr>
        <w:t> </w:t>
      </w:r>
    </w:p>
    <w:p w:rsidR="003C3FF7" w:rsidRPr="003C3FF7" w:rsidRDefault="003C3FF7" w:rsidP="003C3FF7">
      <w:pPr>
        <w:spacing w:after="0" w:line="240" w:lineRule="auto"/>
        <w:ind w:left="562"/>
        <w:jc w:val="both"/>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b/>
          <w:bCs/>
          <w:color w:val="000000"/>
          <w:sz w:val="24"/>
          <w:szCs w:val="24"/>
          <w:lang w:val="es-ES_tradnl" w:eastAsia="es-MX"/>
        </w:rPr>
        <w:t>PRESIDENTE</w:t>
      </w:r>
      <w:r w:rsidRPr="003C3FF7">
        <w:rPr>
          <w:rFonts w:ascii="Gill Sans MT" w:eastAsia="Arial Unicode MS" w:hAnsi="Gill Sans MT" w:cs="Arial Unicode MS"/>
          <w:color w:val="000000"/>
          <w:sz w:val="24"/>
          <w:szCs w:val="24"/>
          <w:lang w:val="es-ES_tradnl" w:eastAsia="es-MX"/>
        </w:rPr>
        <w:t>:</w:t>
      </w:r>
      <w:r w:rsidRPr="003C3FF7">
        <w:rPr>
          <w:rFonts w:ascii="Gill Sans MT" w:eastAsia="Arial Unicode MS" w:hAnsi="Gill Sans MT" w:cs="Arial Unicode MS"/>
          <w:b/>
          <w:bCs/>
          <w:color w:val="000000"/>
          <w:sz w:val="24"/>
          <w:szCs w:val="24"/>
          <w:lang w:val="es-ES_tradnl" w:eastAsia="es-MX"/>
        </w:rPr>
        <w:t> </w:t>
      </w:r>
      <w:r w:rsidRPr="003C3FF7">
        <w:rPr>
          <w:rFonts w:ascii="Gill Sans MT" w:eastAsia="Arial Unicode MS" w:hAnsi="Gill Sans MT" w:cs="Arial Unicode MS"/>
          <w:color w:val="000000"/>
          <w:sz w:val="24"/>
          <w:szCs w:val="24"/>
          <w:lang w:val="es-ES_tradnl" w:eastAsia="es-MX"/>
        </w:rPr>
        <w:t>MAGISTRADO PRESIDENTE JORGE ARMANDO VÁSQUEZ</w:t>
      </w:r>
    </w:p>
    <w:p w:rsidR="003C3FF7" w:rsidRPr="003C3FF7" w:rsidRDefault="003C3FF7" w:rsidP="003C3FF7">
      <w:pPr>
        <w:spacing w:after="0" w:line="240" w:lineRule="auto"/>
        <w:ind w:left="562"/>
        <w:jc w:val="both"/>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b/>
          <w:bCs/>
          <w:color w:val="000000"/>
          <w:sz w:val="24"/>
          <w:szCs w:val="24"/>
          <w:lang w:val="es-ES_tradnl" w:eastAsia="es-MX"/>
        </w:rPr>
        <w:t>SECRETARIO:</w:t>
      </w:r>
      <w:r w:rsidRPr="003C3FF7">
        <w:rPr>
          <w:rFonts w:ascii="Gill Sans MT" w:eastAsia="Arial Unicode MS" w:hAnsi="Gill Sans MT" w:cs="Arial Unicode MS"/>
          <w:color w:val="000000"/>
          <w:sz w:val="24"/>
          <w:szCs w:val="24"/>
          <w:lang w:val="es-ES_tradnl" w:eastAsia="es-MX"/>
        </w:rPr>
        <w:t> CONSEJERO HÉCTOR ORLANDO DÍAZ CERVANTES</w:t>
      </w:r>
    </w:p>
    <w:p w:rsidR="003C3FF7" w:rsidRPr="003C3FF7" w:rsidRDefault="003C3FF7" w:rsidP="003C3FF7">
      <w:pPr>
        <w:spacing w:after="0" w:line="240" w:lineRule="auto"/>
        <w:ind w:left="562"/>
        <w:jc w:val="both"/>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b/>
          <w:bCs/>
          <w:color w:val="000000"/>
          <w:sz w:val="24"/>
          <w:szCs w:val="24"/>
          <w:lang w:val="es-ES_tradnl" w:eastAsia="es-MX"/>
        </w:rPr>
        <w:t>VOCAL: </w:t>
      </w:r>
      <w:r w:rsidRPr="003C3FF7">
        <w:rPr>
          <w:rFonts w:ascii="Gill Sans MT" w:eastAsia="Arial Unicode MS" w:hAnsi="Gill Sans MT" w:cs="Arial Unicode MS"/>
          <w:color w:val="000000"/>
          <w:sz w:val="24"/>
          <w:szCs w:val="24"/>
          <w:lang w:val="es-ES_tradnl" w:eastAsia="es-MX"/>
        </w:rPr>
        <w:t>JUEZ CONSEJERO RAÚL LUIS MARTÍNEZ</w:t>
      </w:r>
    </w:p>
    <w:p w:rsidR="003C3FF7" w:rsidRPr="003C3FF7" w:rsidRDefault="003C3FF7" w:rsidP="003C3FF7">
      <w:pPr>
        <w:spacing w:after="0" w:line="240" w:lineRule="auto"/>
        <w:ind w:left="567" w:right="51"/>
        <w:jc w:val="both"/>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b/>
          <w:bCs/>
          <w:color w:val="000000"/>
          <w:sz w:val="24"/>
          <w:szCs w:val="24"/>
          <w:lang w:val="es-ES_tradnl" w:eastAsia="es-MX"/>
        </w:rPr>
        <w:t> </w:t>
      </w:r>
    </w:p>
    <w:p w:rsidR="003C3FF7" w:rsidRPr="003C3FF7" w:rsidRDefault="003C3FF7" w:rsidP="003C3FF7">
      <w:pPr>
        <w:shd w:val="clear" w:color="auto" w:fill="E6E6E6"/>
        <w:spacing w:after="0" w:line="240" w:lineRule="auto"/>
        <w:jc w:val="center"/>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b/>
          <w:bCs/>
          <w:color w:val="000000"/>
          <w:sz w:val="24"/>
          <w:szCs w:val="24"/>
          <w:lang w:val="es-ES_tradnl" w:eastAsia="es-MX"/>
        </w:rPr>
        <w:t>COMISIÓN DE CARRERA JUDICIAL</w:t>
      </w:r>
    </w:p>
    <w:p w:rsidR="003C3FF7" w:rsidRPr="003C3FF7" w:rsidRDefault="003C3FF7" w:rsidP="003C3FF7">
      <w:pPr>
        <w:spacing w:after="0" w:line="240" w:lineRule="auto"/>
        <w:ind w:left="562"/>
        <w:jc w:val="both"/>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b/>
          <w:bCs/>
          <w:color w:val="000000"/>
          <w:sz w:val="24"/>
          <w:szCs w:val="24"/>
          <w:lang w:val="es-ES_tradnl" w:eastAsia="es-MX"/>
        </w:rPr>
        <w:t> </w:t>
      </w:r>
    </w:p>
    <w:p w:rsidR="003C3FF7" w:rsidRPr="003C3FF7" w:rsidRDefault="003C3FF7" w:rsidP="003C3FF7">
      <w:pPr>
        <w:spacing w:after="0" w:line="240" w:lineRule="auto"/>
        <w:ind w:left="562"/>
        <w:jc w:val="both"/>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b/>
          <w:bCs/>
          <w:color w:val="000000"/>
          <w:sz w:val="24"/>
          <w:szCs w:val="24"/>
          <w:lang w:val="es-ES_tradnl" w:eastAsia="es-MX"/>
        </w:rPr>
        <w:t>PRESIDENTE: </w:t>
      </w:r>
      <w:r w:rsidRPr="003C3FF7">
        <w:rPr>
          <w:rFonts w:ascii="Gill Sans MT" w:eastAsia="Arial Unicode MS" w:hAnsi="Gill Sans MT" w:cs="Arial Unicode MS"/>
          <w:color w:val="000000"/>
          <w:sz w:val="24"/>
          <w:szCs w:val="24"/>
          <w:lang w:val="es-ES_tradnl" w:eastAsia="es-MX"/>
        </w:rPr>
        <w:t>JUEZ CONSEJERO RAÚL LUIS MARTÍNEZ</w:t>
      </w:r>
    </w:p>
    <w:p w:rsidR="003C3FF7" w:rsidRPr="003C3FF7" w:rsidRDefault="003C3FF7" w:rsidP="003C3FF7">
      <w:pPr>
        <w:spacing w:after="0" w:line="240" w:lineRule="auto"/>
        <w:ind w:left="562"/>
        <w:jc w:val="both"/>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b/>
          <w:bCs/>
          <w:color w:val="000000"/>
          <w:sz w:val="24"/>
          <w:szCs w:val="24"/>
          <w:lang w:val="es-ES_tradnl" w:eastAsia="es-MX"/>
        </w:rPr>
        <w:t>SECRETARIO: </w:t>
      </w:r>
      <w:r w:rsidRPr="003C3FF7">
        <w:rPr>
          <w:rFonts w:ascii="Gill Sans MT" w:eastAsia="Arial Unicode MS" w:hAnsi="Gill Sans MT" w:cs="Arial Unicode MS"/>
          <w:color w:val="000000"/>
          <w:sz w:val="24"/>
          <w:szCs w:val="24"/>
          <w:lang w:val="es-ES_tradnl" w:eastAsia="es-MX"/>
        </w:rPr>
        <w:t>CONSEJERO HÉCTOR ORLANDO DÍAZ CERVANTES</w:t>
      </w:r>
    </w:p>
    <w:p w:rsidR="003C3FF7" w:rsidRPr="003C3FF7" w:rsidRDefault="003C3FF7" w:rsidP="003C3FF7">
      <w:pPr>
        <w:spacing w:after="0" w:line="240" w:lineRule="auto"/>
        <w:ind w:left="562"/>
        <w:jc w:val="both"/>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b/>
          <w:bCs/>
          <w:color w:val="000000"/>
          <w:sz w:val="24"/>
          <w:szCs w:val="24"/>
          <w:lang w:val="es-ES_tradnl" w:eastAsia="es-MX"/>
        </w:rPr>
        <w:t>VOCAL: </w:t>
      </w:r>
      <w:r w:rsidRPr="003C3FF7">
        <w:rPr>
          <w:rFonts w:ascii="Gill Sans MT" w:eastAsia="Arial Unicode MS" w:hAnsi="Gill Sans MT" w:cs="Arial Unicode MS"/>
          <w:color w:val="000000"/>
          <w:sz w:val="24"/>
          <w:szCs w:val="24"/>
          <w:lang w:val="es-ES_tradnl" w:eastAsia="es-MX"/>
        </w:rPr>
        <w:t>CONSEJERO GERARDO BRIZUELA GAYTÁN</w:t>
      </w:r>
    </w:p>
    <w:p w:rsidR="003C3FF7" w:rsidRPr="003C3FF7" w:rsidRDefault="003C3FF7" w:rsidP="003C3FF7">
      <w:pPr>
        <w:spacing w:after="0" w:line="240" w:lineRule="auto"/>
        <w:ind w:left="562"/>
        <w:jc w:val="both"/>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color w:val="000000"/>
          <w:sz w:val="24"/>
          <w:szCs w:val="24"/>
          <w:lang w:val="es-ES_tradnl" w:eastAsia="es-MX"/>
        </w:rPr>
        <w:t> </w:t>
      </w:r>
    </w:p>
    <w:p w:rsidR="003C3FF7" w:rsidRPr="003C3FF7" w:rsidRDefault="003C3FF7" w:rsidP="003C3FF7">
      <w:pPr>
        <w:shd w:val="clear" w:color="auto" w:fill="E6E6E6"/>
        <w:spacing w:after="0" w:line="240" w:lineRule="auto"/>
        <w:jc w:val="center"/>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b/>
          <w:bCs/>
          <w:color w:val="000000"/>
          <w:sz w:val="24"/>
          <w:szCs w:val="24"/>
          <w:lang w:val="es-ES_tradnl" w:eastAsia="es-MX"/>
        </w:rPr>
        <w:t>COMISIÓN DE VIGILANCIA Y DISCIPLINA</w:t>
      </w:r>
    </w:p>
    <w:p w:rsidR="003C3FF7" w:rsidRPr="003C3FF7" w:rsidRDefault="003C3FF7" w:rsidP="003C3FF7">
      <w:pPr>
        <w:spacing w:after="0" w:line="240" w:lineRule="auto"/>
        <w:ind w:left="562"/>
        <w:jc w:val="both"/>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b/>
          <w:bCs/>
          <w:color w:val="000000"/>
          <w:sz w:val="24"/>
          <w:szCs w:val="24"/>
          <w:lang w:val="es-ES_tradnl" w:eastAsia="es-MX"/>
        </w:rPr>
        <w:t> </w:t>
      </w:r>
    </w:p>
    <w:p w:rsidR="003C3FF7" w:rsidRPr="003C3FF7" w:rsidRDefault="003C3FF7" w:rsidP="003C3FF7">
      <w:pPr>
        <w:spacing w:after="0" w:line="240" w:lineRule="auto"/>
        <w:ind w:left="562"/>
        <w:jc w:val="both"/>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b/>
          <w:bCs/>
          <w:color w:val="000000"/>
          <w:sz w:val="24"/>
          <w:szCs w:val="24"/>
          <w:lang w:val="es-ES_tradnl" w:eastAsia="es-MX"/>
        </w:rPr>
        <w:t>PRESIDENTE: </w:t>
      </w:r>
      <w:r w:rsidRPr="003C3FF7">
        <w:rPr>
          <w:rFonts w:ascii="Gill Sans MT" w:eastAsia="Arial Unicode MS" w:hAnsi="Gill Sans MT" w:cs="Arial Unicode MS"/>
          <w:color w:val="000000"/>
          <w:sz w:val="24"/>
          <w:szCs w:val="24"/>
          <w:lang w:val="es-ES_tradnl" w:eastAsia="es-MX"/>
        </w:rPr>
        <w:t>CONSEJERO HÉCTOR ORLANDO DÍAZ CERVANTES</w:t>
      </w:r>
    </w:p>
    <w:p w:rsidR="003C3FF7" w:rsidRPr="003C3FF7" w:rsidRDefault="003C3FF7" w:rsidP="003C3FF7">
      <w:pPr>
        <w:spacing w:after="0" w:line="240" w:lineRule="auto"/>
        <w:ind w:left="562"/>
        <w:jc w:val="both"/>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b/>
          <w:bCs/>
          <w:color w:val="000000"/>
          <w:sz w:val="24"/>
          <w:szCs w:val="24"/>
          <w:lang w:val="es-ES_tradnl" w:eastAsia="es-MX"/>
        </w:rPr>
        <w:t>SECRETARIO</w:t>
      </w:r>
      <w:r w:rsidRPr="003C3FF7">
        <w:rPr>
          <w:rFonts w:ascii="Gill Sans MT" w:eastAsia="Arial Unicode MS" w:hAnsi="Gill Sans MT" w:cs="Arial Unicode MS"/>
          <w:color w:val="000000"/>
          <w:sz w:val="24"/>
          <w:szCs w:val="24"/>
          <w:lang w:val="es-ES_tradnl" w:eastAsia="es-MX"/>
        </w:rPr>
        <w:t>: CONSEJERO GERARDO BRIZUELA GAYTÁN</w:t>
      </w:r>
    </w:p>
    <w:p w:rsidR="003C3FF7" w:rsidRPr="003C3FF7" w:rsidRDefault="003C3FF7" w:rsidP="003C3FF7">
      <w:pPr>
        <w:spacing w:after="0" w:line="240" w:lineRule="auto"/>
        <w:ind w:left="562"/>
        <w:jc w:val="both"/>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b/>
          <w:bCs/>
          <w:color w:val="000000"/>
          <w:sz w:val="24"/>
          <w:szCs w:val="24"/>
          <w:lang w:val="es-ES_tradnl" w:eastAsia="es-MX"/>
        </w:rPr>
        <w:t>VOCAL: </w:t>
      </w:r>
      <w:r w:rsidRPr="003C3FF7">
        <w:rPr>
          <w:rFonts w:ascii="Gill Sans MT" w:eastAsia="Arial Unicode MS" w:hAnsi="Gill Sans MT" w:cs="Arial Unicode MS"/>
          <w:color w:val="000000"/>
          <w:sz w:val="24"/>
          <w:szCs w:val="24"/>
          <w:lang w:val="es-ES_tradnl" w:eastAsia="es-MX"/>
        </w:rPr>
        <w:t>JUEZ CONSEJERO RAÚL LUIS MARTÍNEZ</w:t>
      </w:r>
    </w:p>
    <w:p w:rsidR="003C3FF7" w:rsidRPr="003C3FF7" w:rsidRDefault="003C3FF7" w:rsidP="003C3FF7">
      <w:pPr>
        <w:spacing w:after="0" w:line="240" w:lineRule="auto"/>
        <w:ind w:left="562"/>
        <w:jc w:val="both"/>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color w:val="000000"/>
          <w:sz w:val="24"/>
          <w:szCs w:val="24"/>
          <w:lang w:val="es-ES_tradnl" w:eastAsia="es-MX"/>
        </w:rPr>
        <w:t> </w:t>
      </w:r>
    </w:p>
    <w:p w:rsidR="003C3FF7" w:rsidRPr="003C3FF7" w:rsidRDefault="003C3FF7" w:rsidP="003C3FF7">
      <w:pPr>
        <w:shd w:val="clear" w:color="auto" w:fill="E6E6E6"/>
        <w:spacing w:after="0" w:line="240" w:lineRule="auto"/>
        <w:jc w:val="center"/>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b/>
          <w:bCs/>
          <w:color w:val="000000"/>
          <w:sz w:val="24"/>
          <w:szCs w:val="24"/>
          <w:lang w:val="es-ES_tradnl" w:eastAsia="es-MX"/>
        </w:rPr>
        <w:t>COMISIÓN ACADÉMICA</w:t>
      </w:r>
    </w:p>
    <w:p w:rsidR="003C3FF7" w:rsidRPr="003C3FF7" w:rsidRDefault="003C3FF7" w:rsidP="003C3FF7">
      <w:pPr>
        <w:spacing w:after="0" w:line="240" w:lineRule="auto"/>
        <w:ind w:left="562"/>
        <w:jc w:val="both"/>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b/>
          <w:bCs/>
          <w:color w:val="000000"/>
          <w:sz w:val="24"/>
          <w:szCs w:val="24"/>
          <w:lang w:val="es-ES_tradnl" w:eastAsia="es-MX"/>
        </w:rPr>
        <w:t> </w:t>
      </w:r>
    </w:p>
    <w:p w:rsidR="003C3FF7" w:rsidRPr="003C3FF7" w:rsidRDefault="003C3FF7" w:rsidP="003C3FF7">
      <w:pPr>
        <w:spacing w:after="0" w:line="240" w:lineRule="auto"/>
        <w:ind w:left="562"/>
        <w:jc w:val="both"/>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b/>
          <w:bCs/>
          <w:color w:val="000000"/>
          <w:sz w:val="24"/>
          <w:szCs w:val="24"/>
          <w:lang w:val="es-ES_tradnl" w:eastAsia="es-MX"/>
        </w:rPr>
        <w:t>PRESIDENTE: </w:t>
      </w:r>
      <w:r w:rsidRPr="003C3FF7">
        <w:rPr>
          <w:rFonts w:ascii="Gill Sans MT" w:eastAsia="Arial Unicode MS" w:hAnsi="Gill Sans MT" w:cs="Arial Unicode MS"/>
          <w:color w:val="000000"/>
          <w:sz w:val="24"/>
          <w:szCs w:val="24"/>
          <w:lang w:val="es-ES_tradnl" w:eastAsia="es-MX"/>
        </w:rPr>
        <w:t>CONSEJERO GERARDO BRIZUELA GAYTÁN</w:t>
      </w:r>
    </w:p>
    <w:p w:rsidR="003C3FF7" w:rsidRPr="003C3FF7" w:rsidRDefault="003C3FF7" w:rsidP="003C3FF7">
      <w:pPr>
        <w:spacing w:after="0" w:line="240" w:lineRule="auto"/>
        <w:ind w:left="562"/>
        <w:jc w:val="both"/>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b/>
          <w:bCs/>
          <w:color w:val="000000"/>
          <w:sz w:val="24"/>
          <w:szCs w:val="24"/>
          <w:lang w:val="es-ES_tradnl" w:eastAsia="es-MX"/>
        </w:rPr>
        <w:t>SECRETARIO: </w:t>
      </w:r>
      <w:r w:rsidRPr="003C3FF7">
        <w:rPr>
          <w:rFonts w:ascii="Gill Sans MT" w:eastAsia="Arial Unicode MS" w:hAnsi="Gill Sans MT" w:cs="Arial Unicode MS"/>
          <w:color w:val="000000"/>
          <w:sz w:val="24"/>
          <w:szCs w:val="24"/>
          <w:lang w:val="es-ES_tradnl" w:eastAsia="es-MX"/>
        </w:rPr>
        <w:t xml:space="preserve">MAGISTRADA CONSEJERA MIRIAM NIEBLA </w:t>
      </w:r>
      <w:proofErr w:type="spellStart"/>
      <w:r w:rsidRPr="003C3FF7">
        <w:rPr>
          <w:rFonts w:ascii="Gill Sans MT" w:eastAsia="Arial Unicode MS" w:hAnsi="Gill Sans MT" w:cs="Arial Unicode MS"/>
          <w:color w:val="000000"/>
          <w:sz w:val="24"/>
          <w:szCs w:val="24"/>
          <w:lang w:val="es-ES_tradnl" w:eastAsia="es-MX"/>
        </w:rPr>
        <w:t>ARÁMBURO</w:t>
      </w:r>
      <w:proofErr w:type="spellEnd"/>
    </w:p>
    <w:p w:rsidR="003C3FF7" w:rsidRPr="003C3FF7" w:rsidRDefault="003C3FF7" w:rsidP="003C3FF7">
      <w:pPr>
        <w:spacing w:after="0" w:line="240" w:lineRule="auto"/>
        <w:ind w:left="562"/>
        <w:jc w:val="both"/>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b/>
          <w:bCs/>
          <w:color w:val="000000"/>
          <w:sz w:val="24"/>
          <w:szCs w:val="24"/>
          <w:lang w:val="es-ES_tradnl" w:eastAsia="es-MX"/>
        </w:rPr>
        <w:t>VOCAL: </w:t>
      </w:r>
      <w:r w:rsidRPr="003C3FF7">
        <w:rPr>
          <w:rFonts w:ascii="Gill Sans MT" w:eastAsia="Arial Unicode MS" w:hAnsi="Gill Sans MT" w:cs="Arial Unicode MS"/>
          <w:color w:val="000000"/>
          <w:sz w:val="24"/>
          <w:szCs w:val="24"/>
          <w:lang w:val="es-ES_tradnl" w:eastAsia="es-MX"/>
        </w:rPr>
        <w:t>MAGISTRADO CONSEJERO SALVADOR JUAN ORTIZ MORALES</w:t>
      </w:r>
    </w:p>
    <w:p w:rsidR="003C3FF7" w:rsidRDefault="003C3FF7" w:rsidP="003C3FF7">
      <w:pPr>
        <w:spacing w:after="0" w:line="240" w:lineRule="auto"/>
        <w:ind w:left="562"/>
        <w:jc w:val="both"/>
        <w:rPr>
          <w:rFonts w:ascii="Gill Sans MT" w:eastAsia="Arial Unicode MS" w:hAnsi="Gill Sans MT" w:cs="Arial Unicode MS"/>
          <w:color w:val="000000"/>
          <w:sz w:val="24"/>
          <w:szCs w:val="24"/>
          <w:lang w:val="es-ES_tradnl" w:eastAsia="es-MX"/>
        </w:rPr>
      </w:pPr>
      <w:r w:rsidRPr="003C3FF7">
        <w:rPr>
          <w:rFonts w:ascii="Gill Sans MT" w:eastAsia="Arial Unicode MS" w:hAnsi="Gill Sans MT" w:cs="Arial Unicode MS"/>
          <w:color w:val="000000"/>
          <w:sz w:val="24"/>
          <w:szCs w:val="24"/>
          <w:lang w:val="es-ES_tradnl" w:eastAsia="es-MX"/>
        </w:rPr>
        <w:t> </w:t>
      </w:r>
    </w:p>
    <w:p w:rsidR="003C3FF7" w:rsidRDefault="003C3FF7" w:rsidP="003C3FF7">
      <w:pPr>
        <w:spacing w:after="0" w:line="240" w:lineRule="auto"/>
        <w:ind w:left="562"/>
        <w:jc w:val="both"/>
        <w:rPr>
          <w:rFonts w:ascii="Gill Sans MT" w:eastAsia="Arial Unicode MS" w:hAnsi="Gill Sans MT" w:cs="Arial Unicode MS"/>
          <w:color w:val="000000"/>
          <w:sz w:val="24"/>
          <w:szCs w:val="24"/>
          <w:lang w:val="es-ES_tradnl" w:eastAsia="es-MX"/>
        </w:rPr>
      </w:pPr>
    </w:p>
    <w:p w:rsidR="003C3FF7" w:rsidRDefault="003C3FF7" w:rsidP="003C3FF7">
      <w:pPr>
        <w:spacing w:after="0" w:line="240" w:lineRule="auto"/>
        <w:ind w:left="562"/>
        <w:jc w:val="both"/>
        <w:rPr>
          <w:rFonts w:ascii="Gill Sans MT" w:eastAsia="Arial Unicode MS" w:hAnsi="Gill Sans MT" w:cs="Arial Unicode MS"/>
          <w:color w:val="000000"/>
          <w:sz w:val="24"/>
          <w:szCs w:val="24"/>
          <w:lang w:val="es-ES_tradnl" w:eastAsia="es-MX"/>
        </w:rPr>
      </w:pPr>
    </w:p>
    <w:p w:rsidR="003C3FF7" w:rsidRDefault="003C3FF7" w:rsidP="003C3FF7">
      <w:pPr>
        <w:spacing w:after="0" w:line="240" w:lineRule="auto"/>
        <w:ind w:left="562"/>
        <w:jc w:val="both"/>
        <w:rPr>
          <w:rFonts w:ascii="Gill Sans MT" w:eastAsia="Arial Unicode MS" w:hAnsi="Gill Sans MT" w:cs="Arial Unicode MS"/>
          <w:color w:val="000000"/>
          <w:sz w:val="24"/>
          <w:szCs w:val="24"/>
          <w:lang w:val="es-ES_tradnl" w:eastAsia="es-MX"/>
        </w:rPr>
      </w:pPr>
    </w:p>
    <w:p w:rsidR="003C3FF7" w:rsidRPr="003C3FF7" w:rsidRDefault="003C3FF7" w:rsidP="003C3FF7">
      <w:pPr>
        <w:spacing w:after="0" w:line="240" w:lineRule="auto"/>
        <w:ind w:left="562"/>
        <w:jc w:val="both"/>
        <w:rPr>
          <w:rFonts w:ascii="Gill Sans MT" w:eastAsia="Times New Roman" w:hAnsi="Gill Sans MT" w:cs="Times New Roman"/>
          <w:color w:val="000000"/>
          <w:sz w:val="24"/>
          <w:szCs w:val="24"/>
          <w:lang w:eastAsia="es-MX"/>
        </w:rPr>
      </w:pPr>
    </w:p>
    <w:p w:rsidR="003C3FF7" w:rsidRPr="003C3FF7" w:rsidRDefault="003C3FF7" w:rsidP="003C3FF7">
      <w:pPr>
        <w:shd w:val="clear" w:color="auto" w:fill="FFFFFF"/>
        <w:spacing w:after="0" w:line="240" w:lineRule="auto"/>
        <w:ind w:firstLine="562"/>
        <w:jc w:val="both"/>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color w:val="000000"/>
          <w:sz w:val="24"/>
          <w:szCs w:val="24"/>
          <w:lang w:val="es-ES_tradnl" w:eastAsia="es-MX"/>
        </w:rPr>
        <w:t>Por otra parte, por lo que respecta a la coordinación de peritos se designó como coordinador:</w:t>
      </w:r>
    </w:p>
    <w:p w:rsidR="003C3FF7" w:rsidRPr="003C3FF7" w:rsidRDefault="003C3FF7" w:rsidP="003C3FF7">
      <w:pPr>
        <w:spacing w:after="0" w:line="240" w:lineRule="auto"/>
        <w:ind w:left="562"/>
        <w:jc w:val="both"/>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color w:val="000000"/>
          <w:sz w:val="24"/>
          <w:szCs w:val="24"/>
          <w:lang w:val="es-ES_tradnl" w:eastAsia="es-MX"/>
        </w:rPr>
        <w:t> </w:t>
      </w:r>
    </w:p>
    <w:p w:rsidR="003C3FF7" w:rsidRPr="003C3FF7" w:rsidRDefault="003C3FF7" w:rsidP="003C3FF7">
      <w:pPr>
        <w:shd w:val="clear" w:color="auto" w:fill="E6E6E6"/>
        <w:spacing w:after="0" w:line="240" w:lineRule="auto"/>
        <w:jc w:val="center"/>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b/>
          <w:bCs/>
          <w:color w:val="000000"/>
          <w:sz w:val="24"/>
          <w:szCs w:val="24"/>
          <w:lang w:val="es-ES_tradnl" w:eastAsia="es-MX"/>
        </w:rPr>
        <w:t>COORDINACIÓN DE PERITOS</w:t>
      </w:r>
    </w:p>
    <w:p w:rsidR="003C3FF7" w:rsidRPr="003C3FF7" w:rsidRDefault="003C3FF7" w:rsidP="003C3FF7">
      <w:pPr>
        <w:spacing w:after="0" w:line="240" w:lineRule="auto"/>
        <w:ind w:left="562"/>
        <w:jc w:val="both"/>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b/>
          <w:bCs/>
          <w:color w:val="000000"/>
          <w:sz w:val="24"/>
          <w:szCs w:val="24"/>
          <w:lang w:val="es-ES_tradnl" w:eastAsia="es-MX"/>
        </w:rPr>
        <w:t> </w:t>
      </w:r>
    </w:p>
    <w:p w:rsidR="003C3FF7" w:rsidRPr="003C3FF7" w:rsidRDefault="003C3FF7" w:rsidP="003C3FF7">
      <w:pPr>
        <w:spacing w:after="0" w:line="240" w:lineRule="auto"/>
        <w:ind w:left="562"/>
        <w:jc w:val="both"/>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b/>
          <w:bCs/>
          <w:color w:val="000000"/>
          <w:sz w:val="24"/>
          <w:szCs w:val="24"/>
          <w:lang w:val="es-ES_tradnl" w:eastAsia="es-MX"/>
        </w:rPr>
        <w:t>COORDINADOR: </w:t>
      </w:r>
      <w:r w:rsidRPr="003C3FF7">
        <w:rPr>
          <w:rFonts w:ascii="Gill Sans MT" w:eastAsia="Arial Unicode MS" w:hAnsi="Gill Sans MT" w:cs="Arial Unicode MS"/>
          <w:color w:val="000000"/>
          <w:sz w:val="24"/>
          <w:szCs w:val="24"/>
          <w:lang w:val="es-ES_tradnl" w:eastAsia="es-MX"/>
        </w:rPr>
        <w:t>CONSEJERO SALVADOR AVELAR ARMENDÁRIZ</w:t>
      </w:r>
    </w:p>
    <w:p w:rsidR="003C3FF7" w:rsidRDefault="003C3FF7" w:rsidP="003C3FF7">
      <w:pPr>
        <w:spacing w:after="0" w:line="240" w:lineRule="auto"/>
        <w:ind w:left="562"/>
        <w:jc w:val="both"/>
        <w:rPr>
          <w:rFonts w:ascii="Gill Sans MT" w:eastAsia="Arial Unicode MS" w:hAnsi="Gill Sans MT" w:cs="Arial Unicode MS"/>
          <w:color w:val="000000"/>
          <w:sz w:val="24"/>
          <w:szCs w:val="24"/>
          <w:lang w:val="es-ES_tradnl" w:eastAsia="es-MX"/>
        </w:rPr>
      </w:pPr>
      <w:r w:rsidRPr="003C3FF7">
        <w:rPr>
          <w:rFonts w:ascii="Gill Sans MT" w:eastAsia="Arial Unicode MS" w:hAnsi="Gill Sans MT" w:cs="Arial Unicode MS"/>
          <w:color w:val="000000"/>
          <w:sz w:val="24"/>
          <w:szCs w:val="24"/>
          <w:lang w:val="es-ES_tradnl" w:eastAsia="es-MX"/>
        </w:rPr>
        <w:t> </w:t>
      </w:r>
    </w:p>
    <w:p w:rsidR="003C3FF7" w:rsidRDefault="003C3FF7" w:rsidP="003C3FF7">
      <w:pPr>
        <w:spacing w:after="0" w:line="240" w:lineRule="auto"/>
        <w:ind w:left="562"/>
        <w:jc w:val="both"/>
        <w:rPr>
          <w:rFonts w:ascii="Gill Sans MT" w:eastAsia="Arial Unicode MS" w:hAnsi="Gill Sans MT" w:cs="Arial Unicode MS"/>
          <w:color w:val="000000"/>
          <w:sz w:val="24"/>
          <w:szCs w:val="24"/>
          <w:lang w:val="es-ES_tradnl" w:eastAsia="es-MX"/>
        </w:rPr>
      </w:pPr>
    </w:p>
    <w:p w:rsidR="003C3FF7" w:rsidRDefault="003C3FF7" w:rsidP="003C3FF7">
      <w:pPr>
        <w:spacing w:after="0" w:line="240" w:lineRule="auto"/>
        <w:ind w:left="562"/>
        <w:jc w:val="both"/>
        <w:rPr>
          <w:rFonts w:ascii="Gill Sans MT" w:eastAsia="Arial Unicode MS" w:hAnsi="Gill Sans MT" w:cs="Arial Unicode MS"/>
          <w:color w:val="000000"/>
          <w:sz w:val="24"/>
          <w:szCs w:val="24"/>
          <w:lang w:val="es-ES_tradnl" w:eastAsia="es-MX"/>
        </w:rPr>
      </w:pPr>
    </w:p>
    <w:p w:rsidR="003C3FF7" w:rsidRDefault="003C3FF7" w:rsidP="003C3FF7">
      <w:pPr>
        <w:spacing w:after="0" w:line="240" w:lineRule="auto"/>
        <w:ind w:left="562"/>
        <w:jc w:val="both"/>
        <w:rPr>
          <w:rFonts w:ascii="Gill Sans MT" w:eastAsia="Arial Unicode MS" w:hAnsi="Gill Sans MT" w:cs="Arial Unicode MS"/>
          <w:color w:val="000000"/>
          <w:sz w:val="24"/>
          <w:szCs w:val="24"/>
          <w:lang w:val="es-ES_tradnl" w:eastAsia="es-MX"/>
        </w:rPr>
      </w:pPr>
    </w:p>
    <w:p w:rsidR="003C3FF7" w:rsidRDefault="003C3FF7" w:rsidP="003C3FF7">
      <w:pPr>
        <w:spacing w:after="0" w:line="240" w:lineRule="auto"/>
        <w:ind w:left="562"/>
        <w:jc w:val="both"/>
        <w:rPr>
          <w:rFonts w:ascii="Gill Sans MT" w:eastAsia="Arial Unicode MS" w:hAnsi="Gill Sans MT" w:cs="Arial Unicode MS"/>
          <w:color w:val="000000"/>
          <w:sz w:val="24"/>
          <w:szCs w:val="24"/>
          <w:lang w:val="es-ES_tradnl" w:eastAsia="es-MX"/>
        </w:rPr>
      </w:pPr>
    </w:p>
    <w:p w:rsidR="003C3FF7" w:rsidRPr="003C3FF7" w:rsidRDefault="003C3FF7" w:rsidP="003C3FF7">
      <w:pPr>
        <w:spacing w:after="0" w:line="240" w:lineRule="auto"/>
        <w:ind w:left="562"/>
        <w:jc w:val="both"/>
        <w:rPr>
          <w:rFonts w:ascii="Gill Sans MT" w:eastAsia="Times New Roman" w:hAnsi="Gill Sans MT" w:cs="Times New Roman"/>
          <w:color w:val="000000"/>
          <w:sz w:val="24"/>
          <w:szCs w:val="24"/>
          <w:lang w:eastAsia="es-MX"/>
        </w:rPr>
      </w:pPr>
    </w:p>
    <w:p w:rsidR="003C3FF7" w:rsidRPr="003C3FF7" w:rsidRDefault="003C3FF7" w:rsidP="003C3FF7">
      <w:pPr>
        <w:shd w:val="clear" w:color="auto" w:fill="FFFFFF"/>
        <w:spacing w:after="0" w:line="240" w:lineRule="auto"/>
        <w:jc w:val="both"/>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color w:val="000000"/>
          <w:sz w:val="24"/>
          <w:szCs w:val="24"/>
          <w:lang w:val="es-ES_tradnl" w:eastAsia="es-MX"/>
        </w:rPr>
        <w:t>Lo que se hace del conocimiento para los efectos legales y administrativos a que haya lugar</w:t>
      </w:r>
    </w:p>
    <w:p w:rsidR="003C3FF7" w:rsidRDefault="003C3FF7" w:rsidP="003C3FF7">
      <w:pPr>
        <w:spacing w:after="0" w:line="240" w:lineRule="auto"/>
        <w:jc w:val="center"/>
        <w:rPr>
          <w:rFonts w:ascii="Gill Sans MT" w:eastAsia="Arial Unicode MS" w:hAnsi="Gill Sans MT" w:cs="Arial Unicode MS"/>
          <w:color w:val="000000"/>
          <w:sz w:val="24"/>
          <w:szCs w:val="24"/>
          <w:lang w:val="pt-BR" w:eastAsia="es-MX"/>
        </w:rPr>
      </w:pPr>
    </w:p>
    <w:p w:rsidR="003C3FF7" w:rsidRDefault="003C3FF7" w:rsidP="003C3FF7">
      <w:pPr>
        <w:spacing w:after="0" w:line="240" w:lineRule="auto"/>
        <w:jc w:val="center"/>
        <w:rPr>
          <w:rFonts w:ascii="Gill Sans MT" w:eastAsia="Arial Unicode MS" w:hAnsi="Gill Sans MT" w:cs="Arial Unicode MS"/>
          <w:color w:val="000000"/>
          <w:sz w:val="24"/>
          <w:szCs w:val="24"/>
          <w:lang w:val="pt-BR" w:eastAsia="es-MX"/>
        </w:rPr>
      </w:pPr>
    </w:p>
    <w:p w:rsidR="003C3FF7" w:rsidRDefault="003C3FF7" w:rsidP="003C3FF7">
      <w:pPr>
        <w:spacing w:after="0" w:line="240" w:lineRule="auto"/>
        <w:jc w:val="center"/>
        <w:rPr>
          <w:rFonts w:ascii="Gill Sans MT" w:eastAsia="Arial Unicode MS" w:hAnsi="Gill Sans MT" w:cs="Arial Unicode MS"/>
          <w:color w:val="000000"/>
          <w:sz w:val="24"/>
          <w:szCs w:val="24"/>
          <w:lang w:val="pt-BR" w:eastAsia="es-MX"/>
        </w:rPr>
      </w:pPr>
    </w:p>
    <w:p w:rsidR="003C3FF7" w:rsidRDefault="003C3FF7" w:rsidP="003C3FF7">
      <w:pPr>
        <w:spacing w:after="0" w:line="240" w:lineRule="auto"/>
        <w:jc w:val="center"/>
        <w:rPr>
          <w:rFonts w:ascii="Gill Sans MT" w:eastAsia="Arial Unicode MS" w:hAnsi="Gill Sans MT" w:cs="Arial Unicode MS"/>
          <w:color w:val="000000"/>
          <w:sz w:val="24"/>
          <w:szCs w:val="24"/>
          <w:lang w:val="pt-BR" w:eastAsia="es-MX"/>
        </w:rPr>
      </w:pPr>
    </w:p>
    <w:p w:rsidR="003C3FF7" w:rsidRDefault="003C3FF7" w:rsidP="003C3FF7">
      <w:pPr>
        <w:spacing w:after="0" w:line="240" w:lineRule="auto"/>
        <w:jc w:val="center"/>
        <w:rPr>
          <w:rFonts w:ascii="Gill Sans MT" w:eastAsia="Arial Unicode MS" w:hAnsi="Gill Sans MT" w:cs="Arial Unicode MS"/>
          <w:color w:val="000000"/>
          <w:sz w:val="24"/>
          <w:szCs w:val="24"/>
          <w:lang w:val="pt-BR" w:eastAsia="es-MX"/>
        </w:rPr>
      </w:pPr>
    </w:p>
    <w:p w:rsidR="003C3FF7" w:rsidRPr="003C3FF7" w:rsidRDefault="003C3FF7" w:rsidP="003C3FF7">
      <w:pPr>
        <w:spacing w:after="0" w:line="240" w:lineRule="auto"/>
        <w:jc w:val="center"/>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color w:val="000000"/>
          <w:sz w:val="24"/>
          <w:szCs w:val="24"/>
          <w:lang w:val="pt-BR" w:eastAsia="es-MX"/>
        </w:rPr>
        <w:t> </w:t>
      </w:r>
    </w:p>
    <w:p w:rsidR="003C3FF7" w:rsidRPr="003C3FF7" w:rsidRDefault="003C3FF7" w:rsidP="003C3FF7">
      <w:pPr>
        <w:spacing w:after="0" w:line="240" w:lineRule="auto"/>
        <w:jc w:val="center"/>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color w:val="000000"/>
          <w:sz w:val="24"/>
          <w:szCs w:val="24"/>
          <w:lang w:val="pt-BR" w:eastAsia="es-MX"/>
        </w:rPr>
        <w:t>A T E N T A M E N T E</w:t>
      </w:r>
    </w:p>
    <w:p w:rsidR="003C3FF7" w:rsidRDefault="003C3FF7" w:rsidP="003C3FF7">
      <w:pPr>
        <w:spacing w:after="0" w:line="240" w:lineRule="auto"/>
        <w:jc w:val="center"/>
        <w:rPr>
          <w:rFonts w:ascii="Gill Sans MT" w:eastAsia="Arial Unicode MS" w:hAnsi="Gill Sans MT" w:cs="Arial Unicode MS"/>
          <w:color w:val="000000"/>
          <w:sz w:val="24"/>
          <w:szCs w:val="24"/>
          <w:lang w:val="es-ES_tradnl" w:eastAsia="es-MX"/>
        </w:rPr>
      </w:pPr>
      <w:r w:rsidRPr="003C3FF7">
        <w:rPr>
          <w:rFonts w:ascii="Gill Sans MT" w:eastAsia="Arial Unicode MS" w:hAnsi="Gill Sans MT" w:cs="Arial Unicode MS"/>
          <w:color w:val="000000"/>
          <w:sz w:val="24"/>
          <w:szCs w:val="24"/>
          <w:lang w:val="es-ES_tradnl" w:eastAsia="es-MX"/>
        </w:rPr>
        <w:t>Mexicali, Baja California, a 22 de marzo del 2017</w:t>
      </w:r>
    </w:p>
    <w:p w:rsidR="003C3FF7" w:rsidRPr="003C3FF7" w:rsidRDefault="003C3FF7" w:rsidP="003C3FF7">
      <w:pPr>
        <w:spacing w:after="0" w:line="240" w:lineRule="auto"/>
        <w:jc w:val="center"/>
        <w:rPr>
          <w:rFonts w:ascii="Gill Sans MT" w:eastAsia="Times New Roman" w:hAnsi="Gill Sans MT" w:cs="Times New Roman"/>
          <w:color w:val="000000"/>
          <w:sz w:val="24"/>
          <w:szCs w:val="24"/>
          <w:lang w:eastAsia="es-MX"/>
        </w:rPr>
      </w:pPr>
    </w:p>
    <w:p w:rsidR="003C3FF7" w:rsidRPr="003C3FF7" w:rsidRDefault="003C3FF7" w:rsidP="003C3FF7">
      <w:pPr>
        <w:spacing w:after="0" w:line="240" w:lineRule="auto"/>
        <w:jc w:val="center"/>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b/>
          <w:bCs/>
          <w:color w:val="000000"/>
          <w:sz w:val="24"/>
          <w:szCs w:val="24"/>
          <w:lang w:val="es-ES_tradnl" w:eastAsia="es-MX"/>
        </w:rPr>
        <w:t>EL SECRETARIO GENERAL DEL CONSEJO DE LA JUDICATURA</w:t>
      </w:r>
    </w:p>
    <w:p w:rsidR="003C3FF7" w:rsidRPr="003C3FF7" w:rsidRDefault="003C3FF7" w:rsidP="003C3FF7">
      <w:pPr>
        <w:spacing w:after="0" w:line="240" w:lineRule="auto"/>
        <w:jc w:val="center"/>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b/>
          <w:bCs/>
          <w:color w:val="000000"/>
          <w:sz w:val="24"/>
          <w:szCs w:val="24"/>
          <w:lang w:val="es-ES_tradnl" w:eastAsia="es-MX"/>
        </w:rPr>
        <w:t>DEL PODER JUDICIAL DEL ESTADO DE BAJA CALIFORNIA</w:t>
      </w:r>
    </w:p>
    <w:p w:rsidR="003C3FF7" w:rsidRPr="003C3FF7" w:rsidRDefault="003C3FF7" w:rsidP="003C3FF7">
      <w:pPr>
        <w:spacing w:after="0" w:line="240" w:lineRule="auto"/>
        <w:jc w:val="center"/>
        <w:rPr>
          <w:rFonts w:ascii="Gill Sans MT" w:eastAsia="Times New Roman" w:hAnsi="Gill Sans MT" w:cs="Times New Roman"/>
          <w:color w:val="000000"/>
          <w:sz w:val="24"/>
          <w:szCs w:val="24"/>
          <w:lang w:eastAsia="es-MX"/>
        </w:rPr>
      </w:pPr>
      <w:r w:rsidRPr="003C3FF7">
        <w:rPr>
          <w:rFonts w:ascii="Gill Sans MT" w:eastAsia="Arial Unicode MS" w:hAnsi="Gill Sans MT" w:cs="Arial Unicode MS"/>
          <w:b/>
          <w:bCs/>
          <w:color w:val="000000"/>
          <w:sz w:val="24"/>
          <w:szCs w:val="24"/>
          <w:lang w:val="es-ES_tradnl" w:eastAsia="es-MX"/>
        </w:rPr>
        <w:t>LIC. ENRIQUE MAGAÑA MOSQUEDA</w:t>
      </w:r>
    </w:p>
    <w:p w:rsidR="003C3FF7" w:rsidRPr="003C3FF7" w:rsidRDefault="003C3FF7" w:rsidP="003C3FF7">
      <w:pPr>
        <w:spacing w:after="0" w:line="240" w:lineRule="auto"/>
        <w:jc w:val="center"/>
        <w:rPr>
          <w:rFonts w:ascii="Gill Sans MT" w:eastAsia="Times New Roman" w:hAnsi="Gill Sans MT" w:cs="Times New Roman"/>
          <w:color w:val="000000"/>
          <w:sz w:val="24"/>
          <w:szCs w:val="24"/>
          <w:lang w:eastAsia="es-MX"/>
        </w:rPr>
      </w:pPr>
      <w:proofErr w:type="gramStart"/>
      <w:r w:rsidRPr="003C3FF7">
        <w:rPr>
          <w:rFonts w:ascii="Gill Sans MT" w:eastAsia="Times New Roman" w:hAnsi="Gill Sans MT" w:cs="Arial"/>
          <w:b/>
          <w:bCs/>
          <w:color w:val="000000"/>
          <w:sz w:val="24"/>
          <w:szCs w:val="24"/>
          <w:lang w:val="es-ES_tradnl" w:eastAsia="es-MX"/>
        </w:rPr>
        <w:t>( R</w:t>
      </w:r>
      <w:proofErr w:type="gramEnd"/>
      <w:r w:rsidRPr="003C3FF7">
        <w:rPr>
          <w:rFonts w:ascii="Gill Sans MT" w:eastAsia="Times New Roman" w:hAnsi="Gill Sans MT" w:cs="Arial"/>
          <w:b/>
          <w:bCs/>
          <w:color w:val="000000"/>
          <w:sz w:val="24"/>
          <w:szCs w:val="24"/>
          <w:lang w:val="es-ES_tradnl" w:eastAsia="es-MX"/>
        </w:rPr>
        <w:t> U B R I C A )</w:t>
      </w:r>
    </w:p>
    <w:p w:rsidR="00861832" w:rsidRPr="00861832" w:rsidRDefault="00861832" w:rsidP="003C3FF7">
      <w:pPr>
        <w:spacing w:after="120" w:line="240" w:lineRule="auto"/>
        <w:jc w:val="center"/>
        <w:rPr>
          <w:rFonts w:ascii="Gill Sans MT" w:eastAsia="Times New Roman" w:hAnsi="Gill Sans MT" w:cs="Arial"/>
          <w:color w:val="000000"/>
          <w:sz w:val="24"/>
          <w:szCs w:val="24"/>
          <w:lang w:eastAsia="es-MX"/>
        </w:rPr>
      </w:pPr>
    </w:p>
    <w:p w:rsidR="00D205AE" w:rsidRDefault="00D205AE" w:rsidP="00D205AE">
      <w:pPr>
        <w:pStyle w:val="Encabezado"/>
        <w:spacing w:before="0" w:beforeAutospacing="0" w:after="0" w:afterAutospacing="0"/>
        <w:jc w:val="center"/>
        <w:rPr>
          <w:rFonts w:ascii="Copperplate Gothic Bold" w:hAnsi="Copperplate Gothic Bold" w:cs="Arial"/>
          <w:b/>
          <w:bCs/>
          <w:caps/>
          <w:color w:val="000000"/>
          <w:spacing w:val="-20"/>
          <w:sz w:val="28"/>
          <w:szCs w:val="28"/>
        </w:rPr>
      </w:pPr>
    </w:p>
    <w:sectPr w:rsidR="00D205AE"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1002A87" w:usb1="00000000" w:usb2="00000000" w:usb3="00000000" w:csb0="000100FF" w:csb1="00000000"/>
  </w:font>
  <w:font w:name="Gill Sans MT">
    <w:panose1 w:val="020B0502020104020203"/>
    <w:charset w:val="00"/>
    <w:family w:val="swiss"/>
    <w:pitch w:val="variable"/>
    <w:sig w:usb0="00000007" w:usb1="00000000" w:usb2="00000000" w:usb3="00000000" w:csb0="00000003"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456"/>
    <w:multiLevelType w:val="multilevel"/>
    <w:tmpl w:val="4F9A3B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95F37"/>
    <w:multiLevelType w:val="multilevel"/>
    <w:tmpl w:val="359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8E5FA4"/>
    <w:multiLevelType w:val="multilevel"/>
    <w:tmpl w:val="9ED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A0A5E3D"/>
    <w:multiLevelType w:val="multilevel"/>
    <w:tmpl w:val="30F23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4B7527"/>
    <w:multiLevelType w:val="hybridMultilevel"/>
    <w:tmpl w:val="88443AAA"/>
    <w:lvl w:ilvl="0" w:tplc="36D6F88A">
      <w:start w:val="1"/>
      <w:numFmt w:val="lowerLetter"/>
      <w:lvlText w:val="%1)"/>
      <w:lvlJc w:val="left"/>
      <w:pPr>
        <w:ind w:left="2460" w:hanging="1740"/>
      </w:pPr>
      <w:rPr>
        <w:rFonts w:cs="Tahoma"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5206622"/>
    <w:multiLevelType w:val="multilevel"/>
    <w:tmpl w:val="D222D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2"/>
  </w:num>
  <w:num w:numId="3">
    <w:abstractNumId w:val="8"/>
  </w:num>
  <w:num w:numId="4">
    <w:abstractNumId w:val="28"/>
  </w:num>
  <w:num w:numId="5">
    <w:abstractNumId w:val="24"/>
  </w:num>
  <w:num w:numId="6">
    <w:abstractNumId w:val="11"/>
  </w:num>
  <w:num w:numId="7">
    <w:abstractNumId w:val="6"/>
  </w:num>
  <w:num w:numId="8">
    <w:abstractNumId w:val="31"/>
  </w:num>
  <w:num w:numId="9">
    <w:abstractNumId w:val="16"/>
  </w:num>
  <w:num w:numId="10">
    <w:abstractNumId w:val="13"/>
  </w:num>
  <w:num w:numId="11">
    <w:abstractNumId w:val="19"/>
  </w:num>
  <w:num w:numId="12">
    <w:abstractNumId w:val="22"/>
  </w:num>
  <w:num w:numId="13">
    <w:abstractNumId w:val="9"/>
  </w:num>
  <w:num w:numId="14">
    <w:abstractNumId w:val="12"/>
  </w:num>
  <w:num w:numId="15">
    <w:abstractNumId w:val="17"/>
  </w:num>
  <w:num w:numId="16">
    <w:abstractNumId w:val="20"/>
  </w:num>
  <w:num w:numId="17">
    <w:abstractNumId w:val="3"/>
  </w:num>
  <w:num w:numId="18">
    <w:abstractNumId w:val="1"/>
  </w:num>
  <w:num w:numId="19">
    <w:abstractNumId w:val="10"/>
  </w:num>
  <w:num w:numId="20">
    <w:abstractNumId w:val="7"/>
  </w:num>
  <w:num w:numId="21">
    <w:abstractNumId w:val="30"/>
  </w:num>
  <w:num w:numId="22">
    <w:abstractNumId w:val="23"/>
  </w:num>
  <w:num w:numId="23">
    <w:abstractNumId w:val="33"/>
  </w:num>
  <w:num w:numId="24">
    <w:abstractNumId w:val="25"/>
  </w:num>
  <w:num w:numId="25">
    <w:abstractNumId w:val="29"/>
  </w:num>
  <w:num w:numId="26">
    <w:abstractNumId w:val="15"/>
  </w:num>
  <w:num w:numId="27">
    <w:abstractNumId w:val="5"/>
  </w:num>
  <w:num w:numId="28">
    <w:abstractNumId w:val="4"/>
  </w:num>
  <w:num w:numId="29">
    <w:abstractNumId w:val="21"/>
  </w:num>
  <w:num w:numId="30">
    <w:abstractNumId w:val="2"/>
  </w:num>
  <w:num w:numId="31">
    <w:abstractNumId w:val="26"/>
  </w:num>
  <w:num w:numId="32">
    <w:abstractNumId w:val="0"/>
  </w:num>
  <w:num w:numId="33">
    <w:abstractNumId w:val="14"/>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9223B8"/>
    <w:rsid w:val="000119D5"/>
    <w:rsid w:val="00012A26"/>
    <w:rsid w:val="000155AC"/>
    <w:rsid w:val="00045233"/>
    <w:rsid w:val="0004562C"/>
    <w:rsid w:val="00053DA7"/>
    <w:rsid w:val="00073E7D"/>
    <w:rsid w:val="000C2ED3"/>
    <w:rsid w:val="000C4268"/>
    <w:rsid w:val="000D55B1"/>
    <w:rsid w:val="000E24CA"/>
    <w:rsid w:val="000E6B5D"/>
    <w:rsid w:val="000F58F1"/>
    <w:rsid w:val="00131429"/>
    <w:rsid w:val="00155D07"/>
    <w:rsid w:val="00192483"/>
    <w:rsid w:val="001A351E"/>
    <w:rsid w:val="001C0597"/>
    <w:rsid w:val="001D1314"/>
    <w:rsid w:val="001E144C"/>
    <w:rsid w:val="001F07C3"/>
    <w:rsid w:val="001F4AE8"/>
    <w:rsid w:val="00212AC0"/>
    <w:rsid w:val="002215BA"/>
    <w:rsid w:val="00223FD0"/>
    <w:rsid w:val="002346B3"/>
    <w:rsid w:val="00250939"/>
    <w:rsid w:val="00255652"/>
    <w:rsid w:val="0027747F"/>
    <w:rsid w:val="002B6779"/>
    <w:rsid w:val="002C192E"/>
    <w:rsid w:val="002C39D5"/>
    <w:rsid w:val="002F30E5"/>
    <w:rsid w:val="002F60CE"/>
    <w:rsid w:val="00300CAF"/>
    <w:rsid w:val="00301145"/>
    <w:rsid w:val="003266E5"/>
    <w:rsid w:val="00331FBD"/>
    <w:rsid w:val="00343F94"/>
    <w:rsid w:val="00364FD4"/>
    <w:rsid w:val="003656F5"/>
    <w:rsid w:val="00367A29"/>
    <w:rsid w:val="0037362F"/>
    <w:rsid w:val="00380175"/>
    <w:rsid w:val="00384EEE"/>
    <w:rsid w:val="003875BD"/>
    <w:rsid w:val="003910CF"/>
    <w:rsid w:val="003A0AF4"/>
    <w:rsid w:val="003C30CC"/>
    <w:rsid w:val="003C3FF7"/>
    <w:rsid w:val="003E1C51"/>
    <w:rsid w:val="003E1C67"/>
    <w:rsid w:val="003F3918"/>
    <w:rsid w:val="004001BE"/>
    <w:rsid w:val="00403E70"/>
    <w:rsid w:val="00420505"/>
    <w:rsid w:val="00424560"/>
    <w:rsid w:val="00430F6A"/>
    <w:rsid w:val="004334D8"/>
    <w:rsid w:val="00447754"/>
    <w:rsid w:val="004574F5"/>
    <w:rsid w:val="00467811"/>
    <w:rsid w:val="004A2147"/>
    <w:rsid w:val="004B5DD9"/>
    <w:rsid w:val="004E3541"/>
    <w:rsid w:val="004F33AE"/>
    <w:rsid w:val="00502D08"/>
    <w:rsid w:val="0050736F"/>
    <w:rsid w:val="0051726B"/>
    <w:rsid w:val="00525D9E"/>
    <w:rsid w:val="005270C7"/>
    <w:rsid w:val="00562C31"/>
    <w:rsid w:val="005776BC"/>
    <w:rsid w:val="00581D91"/>
    <w:rsid w:val="00582823"/>
    <w:rsid w:val="00582F31"/>
    <w:rsid w:val="005B1BBC"/>
    <w:rsid w:val="005B650D"/>
    <w:rsid w:val="005B682D"/>
    <w:rsid w:val="005C270A"/>
    <w:rsid w:val="005D127F"/>
    <w:rsid w:val="005F4F05"/>
    <w:rsid w:val="006029B9"/>
    <w:rsid w:val="0060586D"/>
    <w:rsid w:val="00611514"/>
    <w:rsid w:val="006249FE"/>
    <w:rsid w:val="00627568"/>
    <w:rsid w:val="00634EBF"/>
    <w:rsid w:val="00651F4E"/>
    <w:rsid w:val="0066461E"/>
    <w:rsid w:val="00667566"/>
    <w:rsid w:val="00676E36"/>
    <w:rsid w:val="00694F77"/>
    <w:rsid w:val="006A318E"/>
    <w:rsid w:val="006B40FB"/>
    <w:rsid w:val="006C0855"/>
    <w:rsid w:val="006D4D8F"/>
    <w:rsid w:val="007134E1"/>
    <w:rsid w:val="00715038"/>
    <w:rsid w:val="007274DF"/>
    <w:rsid w:val="00745036"/>
    <w:rsid w:val="00750D51"/>
    <w:rsid w:val="007550A6"/>
    <w:rsid w:val="00767092"/>
    <w:rsid w:val="007713AC"/>
    <w:rsid w:val="0077757A"/>
    <w:rsid w:val="0079688A"/>
    <w:rsid w:val="007A08E5"/>
    <w:rsid w:val="007A6978"/>
    <w:rsid w:val="007B5005"/>
    <w:rsid w:val="007B5E10"/>
    <w:rsid w:val="007D194F"/>
    <w:rsid w:val="007D5053"/>
    <w:rsid w:val="007E19A8"/>
    <w:rsid w:val="007E231F"/>
    <w:rsid w:val="007E2853"/>
    <w:rsid w:val="007E3193"/>
    <w:rsid w:val="007E696B"/>
    <w:rsid w:val="00814462"/>
    <w:rsid w:val="008233AF"/>
    <w:rsid w:val="008563A5"/>
    <w:rsid w:val="00861832"/>
    <w:rsid w:val="008714DC"/>
    <w:rsid w:val="008878A2"/>
    <w:rsid w:val="008B1F80"/>
    <w:rsid w:val="008C2831"/>
    <w:rsid w:val="00915A67"/>
    <w:rsid w:val="009223B8"/>
    <w:rsid w:val="00933772"/>
    <w:rsid w:val="00934AC4"/>
    <w:rsid w:val="0093545A"/>
    <w:rsid w:val="00946E5F"/>
    <w:rsid w:val="009721DD"/>
    <w:rsid w:val="00983CDD"/>
    <w:rsid w:val="00987185"/>
    <w:rsid w:val="009A22C0"/>
    <w:rsid w:val="009E1F57"/>
    <w:rsid w:val="00A22DC4"/>
    <w:rsid w:val="00A512F2"/>
    <w:rsid w:val="00A533A9"/>
    <w:rsid w:val="00AA6F12"/>
    <w:rsid w:val="00AC3D1F"/>
    <w:rsid w:val="00B0667B"/>
    <w:rsid w:val="00B34458"/>
    <w:rsid w:val="00B369C3"/>
    <w:rsid w:val="00B40B29"/>
    <w:rsid w:val="00B43146"/>
    <w:rsid w:val="00B53687"/>
    <w:rsid w:val="00B65E07"/>
    <w:rsid w:val="00B74141"/>
    <w:rsid w:val="00B75C47"/>
    <w:rsid w:val="00B80441"/>
    <w:rsid w:val="00B8342E"/>
    <w:rsid w:val="00B84C4B"/>
    <w:rsid w:val="00B873DB"/>
    <w:rsid w:val="00B90C83"/>
    <w:rsid w:val="00B94D07"/>
    <w:rsid w:val="00B956C7"/>
    <w:rsid w:val="00BB0B64"/>
    <w:rsid w:val="00BC650F"/>
    <w:rsid w:val="00BE77DF"/>
    <w:rsid w:val="00BF1CEF"/>
    <w:rsid w:val="00C14AFE"/>
    <w:rsid w:val="00C36346"/>
    <w:rsid w:val="00C403AE"/>
    <w:rsid w:val="00C4732D"/>
    <w:rsid w:val="00C63614"/>
    <w:rsid w:val="00C650C1"/>
    <w:rsid w:val="00C71254"/>
    <w:rsid w:val="00C74627"/>
    <w:rsid w:val="00C779C9"/>
    <w:rsid w:val="00C82537"/>
    <w:rsid w:val="00CA2E9C"/>
    <w:rsid w:val="00CA67AA"/>
    <w:rsid w:val="00CA6E7B"/>
    <w:rsid w:val="00CB311F"/>
    <w:rsid w:val="00CD2FD7"/>
    <w:rsid w:val="00D04B97"/>
    <w:rsid w:val="00D205AE"/>
    <w:rsid w:val="00D3660A"/>
    <w:rsid w:val="00D455B4"/>
    <w:rsid w:val="00D5341D"/>
    <w:rsid w:val="00D63A57"/>
    <w:rsid w:val="00D745EE"/>
    <w:rsid w:val="00D775A9"/>
    <w:rsid w:val="00D80C59"/>
    <w:rsid w:val="00DA2DF1"/>
    <w:rsid w:val="00DE7BA1"/>
    <w:rsid w:val="00DF362C"/>
    <w:rsid w:val="00E31EFE"/>
    <w:rsid w:val="00E56D94"/>
    <w:rsid w:val="00E63E3C"/>
    <w:rsid w:val="00EA1E9C"/>
    <w:rsid w:val="00EB75ED"/>
    <w:rsid w:val="00EE61FB"/>
    <w:rsid w:val="00EE7FBF"/>
    <w:rsid w:val="00EF462E"/>
    <w:rsid w:val="00F062D4"/>
    <w:rsid w:val="00F22708"/>
    <w:rsid w:val="00F3697B"/>
    <w:rsid w:val="00F5144D"/>
    <w:rsid w:val="00F54A57"/>
    <w:rsid w:val="00F60847"/>
    <w:rsid w:val="00F85988"/>
    <w:rsid w:val="00FA1E58"/>
    <w:rsid w:val="00FA2F6B"/>
    <w:rsid w:val="00FB09AA"/>
    <w:rsid w:val="00FB64BE"/>
    <w:rsid w:val="00FC3BC8"/>
    <w:rsid w:val="00FE037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63A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D63A57"/>
    <w:rPr>
      <w:rFonts w:asciiTheme="majorHAnsi" w:eastAsiaTheme="majorEastAsia" w:hAnsiTheme="majorHAnsi" w:cstheme="majorBidi"/>
      <w:b/>
      <w:bCs/>
      <w:i/>
      <w:i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7negrita">
    <w:name w:val="cuerpodeltexto7negrita"/>
    <w:basedOn w:val="Fuentedeprrafopredeter"/>
    <w:rsid w:val="00C36346"/>
  </w:style>
  <w:style w:type="paragraph" w:customStyle="1" w:styleId="ttulo30">
    <w:name w:val="ttulo30"/>
    <w:basedOn w:val="Normal"/>
    <w:rsid w:val="00C3634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20">
    <w:name w:val="cuerpodeltexto20"/>
    <w:basedOn w:val="Normal"/>
    <w:rsid w:val="00EE61F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basedOn w:val="Fuentedeprrafopredeter"/>
    <w:rsid w:val="00BF1CEF"/>
  </w:style>
  <w:style w:type="paragraph" w:customStyle="1" w:styleId="cuerpo">
    <w:name w:val="cuerpo"/>
    <w:basedOn w:val="Normal"/>
    <w:rsid w:val="00BF1CE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insideaddress">
    <w:name w:val="insideaddress"/>
    <w:basedOn w:val="Normal"/>
    <w:rsid w:val="00D63A5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41185659">
      <w:bodyDiv w:val="1"/>
      <w:marLeft w:val="0"/>
      <w:marRight w:val="0"/>
      <w:marTop w:val="0"/>
      <w:marBottom w:val="0"/>
      <w:divBdr>
        <w:top w:val="none" w:sz="0" w:space="0" w:color="auto"/>
        <w:left w:val="none" w:sz="0" w:space="0" w:color="auto"/>
        <w:bottom w:val="none" w:sz="0" w:space="0" w:color="auto"/>
        <w:right w:val="none" w:sz="0" w:space="0" w:color="auto"/>
      </w:divBdr>
    </w:div>
    <w:div w:id="2840469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71823769">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798836846">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71917066">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961151088">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07189156">
      <w:bodyDiv w:val="1"/>
      <w:marLeft w:val="0"/>
      <w:marRight w:val="0"/>
      <w:marTop w:val="0"/>
      <w:marBottom w:val="0"/>
      <w:divBdr>
        <w:top w:val="none" w:sz="0" w:space="0" w:color="auto"/>
        <w:left w:val="none" w:sz="0" w:space="0" w:color="auto"/>
        <w:bottom w:val="none" w:sz="0" w:space="0" w:color="auto"/>
        <w:right w:val="none" w:sz="0" w:space="0" w:color="auto"/>
      </w:divBdr>
    </w:div>
    <w:div w:id="1114666215">
      <w:bodyDiv w:val="1"/>
      <w:marLeft w:val="0"/>
      <w:marRight w:val="0"/>
      <w:marTop w:val="0"/>
      <w:marBottom w:val="0"/>
      <w:divBdr>
        <w:top w:val="none" w:sz="0" w:space="0" w:color="auto"/>
        <w:left w:val="none" w:sz="0" w:space="0" w:color="auto"/>
        <w:bottom w:val="none" w:sz="0" w:space="0" w:color="auto"/>
        <w:right w:val="none" w:sz="0" w:space="0" w:color="auto"/>
      </w:divBdr>
    </w:div>
    <w:div w:id="1134106222">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7079895">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03094585">
      <w:bodyDiv w:val="1"/>
      <w:marLeft w:val="0"/>
      <w:marRight w:val="0"/>
      <w:marTop w:val="0"/>
      <w:marBottom w:val="0"/>
      <w:divBdr>
        <w:top w:val="none" w:sz="0" w:space="0" w:color="auto"/>
        <w:left w:val="none" w:sz="0" w:space="0" w:color="auto"/>
        <w:bottom w:val="none" w:sz="0" w:space="0" w:color="auto"/>
        <w:right w:val="none" w:sz="0" w:space="0" w:color="auto"/>
      </w:divBdr>
    </w:div>
    <w:div w:id="1705406051">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35873881">
      <w:bodyDiv w:val="1"/>
      <w:marLeft w:val="0"/>
      <w:marRight w:val="0"/>
      <w:marTop w:val="0"/>
      <w:marBottom w:val="0"/>
      <w:divBdr>
        <w:top w:val="none" w:sz="0" w:space="0" w:color="auto"/>
        <w:left w:val="none" w:sz="0" w:space="0" w:color="auto"/>
        <w:bottom w:val="none" w:sz="0" w:space="0" w:color="auto"/>
        <w:right w:val="none" w:sz="0" w:space="0" w:color="auto"/>
      </w:divBdr>
    </w:div>
    <w:div w:id="1844738685">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2380247">
      <w:bodyDiv w:val="1"/>
      <w:marLeft w:val="0"/>
      <w:marRight w:val="0"/>
      <w:marTop w:val="0"/>
      <w:marBottom w:val="0"/>
      <w:divBdr>
        <w:top w:val="none" w:sz="0" w:space="0" w:color="auto"/>
        <w:left w:val="none" w:sz="0" w:space="0" w:color="auto"/>
        <w:bottom w:val="none" w:sz="0" w:space="0" w:color="auto"/>
        <w:right w:val="none" w:sz="0" w:space="0" w:color="auto"/>
      </w:divBdr>
      <w:divsChild>
        <w:div w:id="2133011071">
          <w:marLeft w:val="0"/>
          <w:marRight w:val="0"/>
          <w:marTop w:val="0"/>
          <w:marBottom w:val="0"/>
          <w:divBdr>
            <w:top w:val="none" w:sz="0" w:space="0" w:color="auto"/>
            <w:left w:val="none" w:sz="0" w:space="0" w:color="auto"/>
            <w:bottom w:val="none" w:sz="0" w:space="0" w:color="auto"/>
            <w:right w:val="none" w:sz="0" w:space="0" w:color="auto"/>
          </w:divBdr>
        </w:div>
        <w:div w:id="1626236628">
          <w:marLeft w:val="0"/>
          <w:marRight w:val="0"/>
          <w:marTop w:val="0"/>
          <w:marBottom w:val="0"/>
          <w:divBdr>
            <w:top w:val="none" w:sz="0" w:space="0" w:color="auto"/>
            <w:left w:val="none" w:sz="0" w:space="0" w:color="auto"/>
            <w:bottom w:val="none" w:sz="0" w:space="0" w:color="auto"/>
            <w:right w:val="none" w:sz="0" w:space="0" w:color="auto"/>
          </w:divBdr>
        </w:div>
      </w:divsChild>
    </w:div>
    <w:div w:id="1877035224">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05142169">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91879-67BE-47C5-8927-98AE63D7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270</Words>
  <Characters>1485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3</cp:revision>
  <cp:lastPrinted>2017-03-24T17:35:00Z</cp:lastPrinted>
  <dcterms:created xsi:type="dcterms:W3CDTF">2017-03-24T17:35:00Z</dcterms:created>
  <dcterms:modified xsi:type="dcterms:W3CDTF">2017-03-24T17:40:00Z</dcterms:modified>
</cp:coreProperties>
</file>